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6CF20FDE" w:rsidR="008F0BB7" w:rsidRPr="00B45F06" w:rsidRDefault="00B45F06" w:rsidP="007501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B45F0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200-3</w:t>
            </w:r>
            <w:r w:rsidR="00C46CE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0</w:t>
            </w:r>
            <w:r w:rsidRPr="00B45F0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8F0BB7" w:rsidRPr="00B45F0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8F0BB7" w:rsidRPr="00B45F0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8F0BB7" w:rsidRPr="00B45F0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1D588268" w:rsidR="008F0BB7" w:rsidRPr="00C67CE9" w:rsidRDefault="00064C66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Igle za medicinsko uporabo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6F975A6" w14:textId="7D0F8682" w:rsidR="006615A8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zahteve, s katerimi morajo biti proizvodi skladni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in imajo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oznako CE</w:t>
      </w:r>
      <w:r w:rsidR="00574925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</w:t>
      </w:r>
      <w:r w:rsidR="00574925" w:rsidRPr="00574925">
        <w:rPr>
          <w:rFonts w:ascii="Tahoma" w:eastAsia="Calibri" w:hAnsi="Tahoma" w:cs="Tahoma"/>
          <w:sz w:val="18"/>
          <w:szCs w:val="18"/>
          <w:lang w:eastAsia="zh-CN"/>
        </w:rPr>
        <w:t>ter Izjavo o skladnosti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0B234629" w14:textId="77777777" w:rsidR="006615A8" w:rsidRPr="003D1573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Naročnik si pridružuje pravico zahtevati od ponudnika dostavo le CE certifikata ali le izjavo o skladnosti oz. oba dokumenta.  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64C66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45F06"/>
    <w:rsid w:val="00BA5659"/>
    <w:rsid w:val="00BF5768"/>
    <w:rsid w:val="00C045F3"/>
    <w:rsid w:val="00C17BB0"/>
    <w:rsid w:val="00C17DE3"/>
    <w:rsid w:val="00C45D42"/>
    <w:rsid w:val="00C46CE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Špela Curk</cp:lastModifiedBy>
  <cp:revision>9</cp:revision>
  <dcterms:created xsi:type="dcterms:W3CDTF">2022-09-15T06:29:00Z</dcterms:created>
  <dcterms:modified xsi:type="dcterms:W3CDTF">2025-09-16T10:50:00Z</dcterms:modified>
</cp:coreProperties>
</file>