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38AA" w14:textId="77777777" w:rsid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BE63EC6" w14:textId="77777777" w:rsid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EAAF8F3" w14:textId="77777777" w:rsid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0F0D75E" w14:textId="77777777" w:rsidR="0008308A" w:rsidRPr="0008308A" w:rsidRDefault="0008308A" w:rsidP="0008308A">
      <w:pPr>
        <w:spacing w:after="0" w:line="240" w:lineRule="auto"/>
        <w:jc w:val="both"/>
        <w:rPr>
          <w:rFonts w:ascii="Tahoma" w:eastAsia="Calibri" w:hAnsi="Tahoma" w:cs="Tahoma"/>
          <w:b/>
          <w:noProof w:val="0"/>
          <w:sz w:val="18"/>
          <w:szCs w:val="18"/>
        </w:rPr>
      </w:pPr>
      <w:r w:rsidRPr="0008308A">
        <w:rPr>
          <w:rFonts w:ascii="Tahoma" w:eastAsia="Calibri" w:hAnsi="Tahoma" w:cs="Tahoma"/>
          <w:b/>
          <w:noProof w:val="0"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08308A" w:rsidRPr="0008308A" w14:paraId="4A5D25A8" w14:textId="77777777" w:rsidTr="00AC6757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28318DA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  <w:t>Javno naročilo</w:t>
            </w:r>
          </w:p>
        </w:tc>
      </w:tr>
      <w:tr w:rsidR="0008308A" w:rsidRPr="0008308A" w14:paraId="2542F16B" w14:textId="77777777" w:rsidTr="00AC6757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27A7C4A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FFF100D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  <w:fldChar w:fldCharType="begin"/>
            </w:r>
            <w:r w:rsidRPr="0008308A"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  <w:instrText xml:space="preserve"> DOCPROPERTY  "MFiles_P1021n1_P0"  \* MERGEFORMAT </w:instrText>
            </w:r>
            <w:r w:rsidRPr="0008308A"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  <w:fldChar w:fldCharType="separate"/>
            </w:r>
            <w:r w:rsidRPr="0008308A"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  <w:t>Splošna bolnišnica dr. Franca Derganca Nova Gorica</w:t>
            </w:r>
            <w:r w:rsidRPr="0008308A"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  <w:fldChar w:fldCharType="end"/>
            </w:r>
          </w:p>
          <w:p w14:paraId="5717B596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  <w:fldChar w:fldCharType="begin"/>
            </w:r>
            <w:r w:rsidRPr="0008308A"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  <w:instrText xml:space="preserve"> DOCPROPERTY  "MFiles_P1021n1_P1033"  \* MERGEFORMAT </w:instrText>
            </w:r>
            <w:r w:rsidRPr="0008308A"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  <w:fldChar w:fldCharType="separate"/>
            </w:r>
            <w:r w:rsidRPr="0008308A"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  <w:t>Ulica padlih borcev 13A</w:t>
            </w:r>
            <w:r w:rsidRPr="0008308A"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  <w:fldChar w:fldCharType="end"/>
            </w:r>
          </w:p>
          <w:p w14:paraId="439E26CA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  <w:fldChar w:fldCharType="begin"/>
            </w:r>
            <w:r w:rsidRPr="0008308A"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08308A"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  <w:fldChar w:fldCharType="separate"/>
            </w:r>
            <w:r w:rsidRPr="0008308A"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  <w:t>5290 Šempeter pri Gorici</w:t>
            </w:r>
            <w:r w:rsidRPr="0008308A"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  <w:fldChar w:fldCharType="end"/>
            </w:r>
          </w:p>
        </w:tc>
      </w:tr>
      <w:tr w:rsidR="0008308A" w:rsidRPr="0008308A" w14:paraId="447CF112" w14:textId="77777777" w:rsidTr="00AC6757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14346E24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A720D81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/>
                <w:bCs/>
                <w:noProof w:val="0"/>
                <w:sz w:val="18"/>
                <w:szCs w:val="18"/>
              </w:rPr>
              <w:t>200-28/2025</w:t>
            </w:r>
            <w:r w:rsidRPr="0008308A">
              <w:rPr>
                <w:rFonts w:ascii="Tahoma" w:eastAsia="Calibri" w:hAnsi="Tahoma" w:cs="Tahoma"/>
                <w:b/>
                <w:bCs/>
                <w:noProof w:val="0"/>
                <w:sz w:val="18"/>
                <w:szCs w:val="18"/>
              </w:rPr>
              <w:fldChar w:fldCharType="begin"/>
            </w:r>
            <w:r w:rsidRPr="0008308A">
              <w:rPr>
                <w:rFonts w:ascii="Tahoma" w:eastAsia="Calibri" w:hAnsi="Tahoma" w:cs="Tahoma"/>
                <w:b/>
                <w:bCs/>
                <w:noProof w:val="0"/>
                <w:sz w:val="18"/>
                <w:szCs w:val="18"/>
              </w:rPr>
              <w:instrText xml:space="preserve"> DOCPROPERTY  "MFiles_P1045"  \* MERGEFORMAT </w:instrText>
            </w:r>
            <w:r w:rsidRPr="0008308A">
              <w:rPr>
                <w:rFonts w:ascii="Tahoma" w:eastAsia="Calibri" w:hAnsi="Tahoma" w:cs="Tahoma"/>
                <w:b/>
                <w:bCs/>
                <w:noProof w:val="0"/>
                <w:sz w:val="18"/>
                <w:szCs w:val="18"/>
              </w:rPr>
              <w:fldChar w:fldCharType="end"/>
            </w:r>
          </w:p>
        </w:tc>
      </w:tr>
      <w:tr w:rsidR="0008308A" w:rsidRPr="0008308A" w14:paraId="3ECFB312" w14:textId="77777777" w:rsidTr="00AC6757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083905E7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/>
                <w:noProof w:val="0"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EA4118A" w14:textId="77777777" w:rsidR="0008308A" w:rsidRPr="0008308A" w:rsidRDefault="0008308A" w:rsidP="0008308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8308A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 xml:space="preserve">Šivalni material </w:t>
            </w:r>
          </w:p>
          <w:p w14:paraId="47418B76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Sklop 1: Šivalni mat.-</w:t>
            </w:r>
            <w:proofErr w:type="spellStart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Resorbilen</w:t>
            </w:r>
            <w:proofErr w:type="spellEnd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 xml:space="preserve"> Pleten </w:t>
            </w:r>
            <w:proofErr w:type="spellStart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hitror</w:t>
            </w:r>
            <w:proofErr w:type="spellEnd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., JR 1588-1</w:t>
            </w:r>
          </w:p>
          <w:p w14:paraId="38900DC7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Sklop 2: Šivalni mat.-</w:t>
            </w:r>
            <w:proofErr w:type="spellStart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Neresorbilen</w:t>
            </w:r>
            <w:proofErr w:type="spellEnd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 xml:space="preserve"> Poliamid JR 1588-2</w:t>
            </w:r>
          </w:p>
          <w:p w14:paraId="096D51F4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Sklop 3: Šivalni mat.-</w:t>
            </w:r>
            <w:proofErr w:type="spellStart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Resorbilen</w:t>
            </w:r>
            <w:proofErr w:type="spellEnd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 xml:space="preserve"> Pleten </w:t>
            </w:r>
            <w:proofErr w:type="spellStart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Triclosan</w:t>
            </w:r>
            <w:proofErr w:type="spellEnd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 xml:space="preserve"> JR 1588-3</w:t>
            </w:r>
          </w:p>
          <w:p w14:paraId="41EDBC22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Sklop 4: Šivalni mat.-</w:t>
            </w:r>
            <w:proofErr w:type="spellStart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Resorbilen</w:t>
            </w:r>
            <w:proofErr w:type="spellEnd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 xml:space="preserve"> Pleten JR 1588-4</w:t>
            </w:r>
          </w:p>
          <w:p w14:paraId="58572A8F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Sklop 5: Šivalni mat.-</w:t>
            </w:r>
            <w:proofErr w:type="spellStart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Neresorb.Poliamid</w:t>
            </w:r>
            <w:proofErr w:type="spellEnd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 xml:space="preserve"> Plastika JR 1588-5</w:t>
            </w:r>
          </w:p>
          <w:p w14:paraId="2308915C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Sklop 6: Šivalni mat.-</w:t>
            </w:r>
            <w:proofErr w:type="spellStart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Neresorbilen</w:t>
            </w:r>
            <w:proofErr w:type="spellEnd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 xml:space="preserve"> Svila JR 1588-6</w:t>
            </w:r>
          </w:p>
          <w:p w14:paraId="1ABD2EFF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Sklop 7: Šivalni mat.-Ostalo JR 1588-7</w:t>
            </w:r>
          </w:p>
          <w:p w14:paraId="66C0A56E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Sklop 8: Šivalni mat.-</w:t>
            </w:r>
            <w:proofErr w:type="spellStart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Resorb.Monofilam.Triclosan</w:t>
            </w:r>
            <w:proofErr w:type="spellEnd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 xml:space="preserve"> JR 1588-8</w:t>
            </w:r>
          </w:p>
          <w:p w14:paraId="07976107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Sklop 9: Šivalni mat.-</w:t>
            </w:r>
            <w:proofErr w:type="spellStart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Resorbilen</w:t>
            </w:r>
            <w:proofErr w:type="spellEnd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 xml:space="preserve"> Pleten </w:t>
            </w:r>
            <w:proofErr w:type="spellStart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Oftalmo</w:t>
            </w:r>
            <w:proofErr w:type="spellEnd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 xml:space="preserve"> JR 1588-9</w:t>
            </w:r>
          </w:p>
          <w:p w14:paraId="55720AE1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Sklop 10: Šivalni mat.-</w:t>
            </w:r>
            <w:proofErr w:type="spellStart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Neresorbilen</w:t>
            </w:r>
            <w:proofErr w:type="spellEnd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 xml:space="preserve"> Poliester JR 1588-10</w:t>
            </w:r>
          </w:p>
          <w:p w14:paraId="13184291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Sklop 11: Šivalni mat.-</w:t>
            </w:r>
            <w:proofErr w:type="spellStart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Neresorb.Polipropilen</w:t>
            </w:r>
            <w:proofErr w:type="spellEnd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 xml:space="preserve"> Plast JR 1588-11</w:t>
            </w:r>
          </w:p>
          <w:p w14:paraId="24BE6C93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Sklop 12: Šivalni mat.-</w:t>
            </w:r>
            <w:proofErr w:type="spellStart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Resorbilen</w:t>
            </w:r>
            <w:proofErr w:type="spellEnd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Monofilament</w:t>
            </w:r>
            <w:proofErr w:type="spellEnd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 xml:space="preserve"> JR 1588-12</w:t>
            </w:r>
          </w:p>
          <w:p w14:paraId="38580A36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Sklop 13: Šivalni mat.-</w:t>
            </w:r>
            <w:proofErr w:type="spellStart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Resorbilen</w:t>
            </w:r>
            <w:proofErr w:type="spellEnd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Monofilament</w:t>
            </w:r>
            <w:proofErr w:type="spellEnd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 xml:space="preserve"> JR 1588-13</w:t>
            </w:r>
          </w:p>
          <w:p w14:paraId="248C860C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Sklop 14: Šivalni mat.-</w:t>
            </w:r>
            <w:proofErr w:type="spellStart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Neresorbilen</w:t>
            </w:r>
            <w:proofErr w:type="spellEnd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 xml:space="preserve"> Polipropilen JR 1588-14</w:t>
            </w:r>
          </w:p>
          <w:p w14:paraId="3DFF3853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Sklop 15: Šivalni mat.-PDS JR 1588-15</w:t>
            </w:r>
          </w:p>
          <w:p w14:paraId="0320AA50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Sklop 16: Šivalni mat.-Poliamid JR 1588-16</w:t>
            </w:r>
          </w:p>
          <w:p w14:paraId="17327098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Sklop 17: Šivalni mat.-</w:t>
            </w:r>
            <w:proofErr w:type="spellStart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Resorb</w:t>
            </w:r>
            <w:proofErr w:type="spellEnd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Mono</w:t>
            </w:r>
            <w:proofErr w:type="spellEnd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 xml:space="preserve"> JR 1588-17</w:t>
            </w:r>
          </w:p>
          <w:p w14:paraId="05162D2C" w14:textId="77777777" w:rsidR="0008308A" w:rsidRPr="0008308A" w:rsidRDefault="0008308A" w:rsidP="0008308A">
            <w:pPr>
              <w:spacing w:after="0" w:line="240" w:lineRule="auto"/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</w:pPr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Sklop 18: Šivalni mat.-</w:t>
            </w:r>
            <w:proofErr w:type="spellStart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Resorb</w:t>
            </w:r>
            <w:proofErr w:type="spellEnd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>Multu</w:t>
            </w:r>
            <w:proofErr w:type="spellEnd"/>
            <w:r w:rsidRPr="0008308A">
              <w:rPr>
                <w:rFonts w:ascii="Tahoma" w:eastAsia="Calibri" w:hAnsi="Tahoma" w:cs="Tahoma"/>
                <w:bCs/>
                <w:noProof w:val="0"/>
                <w:sz w:val="18"/>
                <w:szCs w:val="18"/>
              </w:rPr>
              <w:t xml:space="preserve"> JR 1588-18</w:t>
            </w:r>
          </w:p>
        </w:tc>
      </w:tr>
    </w:tbl>
    <w:p w14:paraId="088ACA32" w14:textId="77777777" w:rsid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55AF39B" w14:textId="77777777" w:rsid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72F66E9" w14:textId="77777777" w:rsid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EDD334D" w14:textId="77777777" w:rsidR="0008308A" w:rsidRPr="0008308A" w:rsidRDefault="0008308A" w:rsidP="0008308A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A94ADD6" w14:textId="608BD0FC" w:rsidR="0008308A" w:rsidRPr="0008308A" w:rsidRDefault="0008308A" w:rsidP="0008308A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08308A">
        <w:rPr>
          <w:rFonts w:ascii="Tahoma" w:hAnsi="Tahoma" w:cs="Tahoma"/>
          <w:b/>
          <w:bCs/>
          <w:sz w:val="18"/>
          <w:szCs w:val="18"/>
        </w:rPr>
        <w:t>TEHNIČNE ZAHTEVE ZA STERILNI KIRURŠKI ŠIVALNI MATERIAL</w:t>
      </w:r>
    </w:p>
    <w:p w14:paraId="24DDBC31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9896848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Splošno:</w:t>
      </w:r>
    </w:p>
    <w:p w14:paraId="5772931B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Šivalni material je material, ki ga uporabljamo za približevanje kateregakoli prekinjenega tkiva z namenom, da se zaraste ter za podvezovanje žil. Za to se uporabljajo šivi in ligature, ki jih ločimo na atravmatski material z vdelanimi iglami in nitmi ter trakove brez igel.</w:t>
      </w:r>
    </w:p>
    <w:p w14:paraId="618263CC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23B8603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Kirurške niti ločimo po izvoru, sestavi in obdelavi materialov, ter po debelini in dolžini niti. Pomembna je tudi velikost in oblika kirurške igle.</w:t>
      </w:r>
    </w:p>
    <w:p w14:paraId="2091196D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989397E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Kirurški šivalni material ločimo po skupinah na naravne in sintetične, pletene in monofilamente, ter razgradljive in nerazgradljive.</w:t>
      </w:r>
    </w:p>
    <w:p w14:paraId="206FA13E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58994C6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A1D542F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Splošne zahteve:</w:t>
      </w:r>
    </w:p>
    <w:p w14:paraId="12336A6A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-          materiali morajo ustrezati mednarodnim standardom za medicinski material</w:t>
      </w:r>
    </w:p>
    <w:p w14:paraId="59862818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-          nositi morajo oznako CE</w:t>
      </w:r>
    </w:p>
    <w:p w14:paraId="0ABCF46B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-          morajo biti vpisani v register medicinskih pripomočkov RS oziroma morajo imeti dovoljenje za prodajo v EU.</w:t>
      </w:r>
    </w:p>
    <w:p w14:paraId="0DF95C3B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-          artikli morajo biti posamezno ali v določenem številu sterilno pakirani v zavitkih (primarni zavitek), da omogočajo aseptično odpiranje</w:t>
      </w:r>
    </w:p>
    <w:p w14:paraId="3253EF1E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-          primarni zavitki morajo biti v enem ali več ducatih pakirani v trdnih škatlicah (osnovna embalaža), standardiziranih dimenzij in morajo omogočati enostavno izvlačenje zavitkov</w:t>
      </w:r>
    </w:p>
    <w:p w14:paraId="590927C4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-          škatlice morajo biti dodatno pakirane ali zaščitene s transportno embalažo</w:t>
      </w:r>
    </w:p>
    <w:p w14:paraId="4F476A30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-          v osnovnem pakiranju morajo biti priložena navodila za uporabo šivalnega materiala in podatki o sestavi in lastnostih materiala (čas resorbcije in natezna trdnost)</w:t>
      </w:r>
    </w:p>
    <w:p w14:paraId="01C18111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-          debelina niti ne sme odstopati od zahtevane</w:t>
      </w:r>
    </w:p>
    <w:p w14:paraId="7781238B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-          zahtevana dolžina niti je minimalna, lahko je daljša, ne krajša</w:t>
      </w:r>
    </w:p>
    <w:p w14:paraId="303D7872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lastRenderedPageBreak/>
        <w:t>-          površinska obdelava niti mora omogočati gladko vozlanje – drsenje niti kljub pletenosti in mora gladko prehajati skozi tkivo</w:t>
      </w:r>
    </w:p>
    <w:p w14:paraId="41427C04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-          nit pri zategovanju ne sme povzročati občutka rezanja na prstih operaterja</w:t>
      </w:r>
    </w:p>
    <w:p w14:paraId="2E9C6DAF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-          nit ob pravilni postavitvi ne sme zdrsniti z mesta namestitve</w:t>
      </w:r>
    </w:p>
    <w:p w14:paraId="4228B04F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-          vozel  ne sme popuščati – se razvezati</w:t>
      </w:r>
    </w:p>
    <w:p w14:paraId="2E00A975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-          niti smejo imeti pri izvlačenju najmanjši možni spomin</w:t>
      </w:r>
    </w:p>
    <w:p w14:paraId="6A71B06A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*        v sklopih z antibakterijskimi šivi morajo vsi antimikrobni materiali vsebovati triklosan - po priporočilih Svetovne zdravstvene organizacije (WHO), Centra za nadzor in preprečevanje bolezni (CDC), Ameriškega kirurškega kolegija (ACS) ter Društva za kirurške okužbe (SIS); Reference 1.WHO,Guidelines for the Prevention of Surgical Site Infections.http://http://www.who.int/gpsc/en/Accessed November 3,2016</w:t>
      </w:r>
    </w:p>
    <w:p w14:paraId="2689B437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-          velikost igel 15 mm in manj ne sme odstopati od zahtevane, nad 15 mm pa lahko odstopa od zahtevane velikosti do 2mm</w:t>
      </w:r>
    </w:p>
    <w:p w14:paraId="0BD3766E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-          zahtevana kvaliteta igle je minimalno sprejemljiva (konica igle  in igla se ne sme kriviti, zlomiti, nit se ne sme nekontrolirano sneti)</w:t>
      </w:r>
    </w:p>
    <w:p w14:paraId="4A730246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-          oblika igle ne sme odstopati od zahtevane (oblika rezila igle, krivina, obdelava igle)</w:t>
      </w:r>
    </w:p>
    <w:p w14:paraId="392B06A1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-          na primarnem zavitku in osnovni embalaži  morajo biti grafično, barvno in tekstovno razločni naslednji podatki:</w:t>
      </w:r>
    </w:p>
    <w:p w14:paraId="42AA281A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·         ime proizvajalca</w:t>
      </w:r>
    </w:p>
    <w:p w14:paraId="14D15094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·         kataloška številka</w:t>
      </w:r>
    </w:p>
    <w:p w14:paraId="3D0CFD28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·         ime artikla</w:t>
      </w:r>
    </w:p>
    <w:p w14:paraId="3658B4A2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·         vrsta in izvor materiala</w:t>
      </w:r>
    </w:p>
    <w:p w14:paraId="0416812C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·         karakteristike, kot so resorbtivnost, mono oziroma multifilament</w:t>
      </w:r>
    </w:p>
    <w:p w14:paraId="6E66320C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·         debelina, dolžina, barva in število niti</w:t>
      </w:r>
    </w:p>
    <w:p w14:paraId="619AF7FC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·         tip, krivina in velikost ene ali več kirurških igel</w:t>
      </w:r>
    </w:p>
    <w:p w14:paraId="112861AE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·         ilustracije simbolov za prepoznavanje karakteristik kirurških igel, ki so v naravni velikosti</w:t>
      </w:r>
    </w:p>
    <w:p w14:paraId="55380F99" w14:textId="77777777" w:rsidR="0008308A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·         podatki o sterilizacijskem postopku in datum poteka sterilnosti</w:t>
      </w:r>
    </w:p>
    <w:p w14:paraId="6BDD472A" w14:textId="62BB540B" w:rsidR="00C63CF6" w:rsidRPr="0008308A" w:rsidRDefault="0008308A" w:rsidP="000830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8308A">
        <w:rPr>
          <w:rFonts w:ascii="Tahoma" w:hAnsi="Tahoma" w:cs="Tahoma"/>
          <w:sz w:val="18"/>
          <w:szCs w:val="18"/>
        </w:rPr>
        <w:t>·         označeno mesto odpiranja in navodilo za izvlačenje materiala iz zavitka</w:t>
      </w:r>
    </w:p>
    <w:sectPr w:rsidR="00C63CF6" w:rsidRPr="0008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8A"/>
    <w:rsid w:val="0008308A"/>
    <w:rsid w:val="00C6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2694"/>
  <w15:chartTrackingRefBased/>
  <w15:docId w15:val="{A0D5676A-AA22-4718-A7BC-6AF1CE1A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4215</Characters>
  <Application>Microsoft Office Word</Application>
  <DocSecurity>0</DocSecurity>
  <Lines>35</Lines>
  <Paragraphs>9</Paragraphs>
  <ScaleCrop>false</ScaleCrop>
  <Company>SBNG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Curk</dc:creator>
  <cp:keywords/>
  <dc:description/>
  <cp:lastModifiedBy>Špela Curk</cp:lastModifiedBy>
  <cp:revision>1</cp:revision>
  <dcterms:created xsi:type="dcterms:W3CDTF">2025-09-11T07:55:00Z</dcterms:created>
  <dcterms:modified xsi:type="dcterms:W3CDTF">2025-09-11T07:57:00Z</dcterms:modified>
</cp:coreProperties>
</file>