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4AC83A5D" w:rsidR="007E0223" w:rsidRPr="003D1573" w:rsidRDefault="000E3EFD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261-1/2025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43658A46" w:rsidR="007E0223" w:rsidRPr="003D1573" w:rsidRDefault="000E3EFD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Tekstil in perilo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59FC6DCF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0E3EFD">
        <w:rPr>
          <w:rFonts w:ascii="Tahoma" w:eastAsia="Calibri" w:hAnsi="Tahoma" w:cs="Tahoma"/>
          <w:color w:val="000000"/>
          <w:sz w:val="18"/>
          <w:szCs w:val="18"/>
        </w:rPr>
        <w:t>Tekstil in perilo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3EFD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C4BAF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11</cp:revision>
  <dcterms:created xsi:type="dcterms:W3CDTF">2020-12-10T07:39:00Z</dcterms:created>
  <dcterms:modified xsi:type="dcterms:W3CDTF">2025-08-06T07:20:00Z</dcterms:modified>
</cp:coreProperties>
</file>