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B929" w14:textId="77777777" w:rsidR="00B93A0B" w:rsidRPr="000779DE" w:rsidRDefault="00645BAD" w:rsidP="00841720">
      <w:pPr>
        <w:spacing w:after="20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779DE">
        <w:rPr>
          <w:rFonts w:ascii="Tahoma" w:hAnsi="Tahoma" w:cs="Tahoma"/>
          <w:b/>
          <w:sz w:val="18"/>
          <w:szCs w:val="18"/>
        </w:rPr>
        <w:t>PREDRAČUN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779DE" w14:paraId="56D86A11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394351" w14:textId="77777777" w:rsidR="00522BC2" w:rsidRPr="000779DE" w:rsidRDefault="00522BC2" w:rsidP="00522BC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779DE" w14:paraId="77F9F5E1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76A00BE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48AB4872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6E072BEE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Ulica padlih borcev 13A</w:t>
            </w:r>
          </w:p>
          <w:p w14:paraId="242D4698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779DE" w14:paraId="530CBA81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B5AAF93" w14:textId="77777777" w:rsidR="00522BC2" w:rsidRPr="000779DE" w:rsidRDefault="00522BC2" w:rsidP="00522BC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710E7789" w14:textId="3365D1D6" w:rsidR="00522BC2" w:rsidRPr="000779DE" w:rsidRDefault="00194B4C" w:rsidP="00522BC2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252-4/2025</w:t>
            </w:r>
          </w:p>
        </w:tc>
      </w:tr>
      <w:tr w:rsidR="00470C97" w:rsidRPr="000779DE" w14:paraId="34D7FF55" w14:textId="77777777" w:rsidTr="00203A55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A5BCAE5" w14:textId="77777777" w:rsidR="00470C97" w:rsidRPr="000779DE" w:rsidRDefault="00470C97" w:rsidP="00470C9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/>
            <w:vAlign w:val="center"/>
          </w:tcPr>
          <w:p w14:paraId="1E83797A" w14:textId="5A858D13" w:rsidR="00470C97" w:rsidRPr="000779DE" w:rsidRDefault="00194B4C" w:rsidP="00806789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0779D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6BC7A778" w14:textId="65708620" w:rsidR="00A50FAC" w:rsidRPr="000779DE" w:rsidRDefault="00354B16" w:rsidP="005A7D8F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779DE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ponudbeni predračun, v katerem upoštevajoč zahteve naročnika zapisane v razpisni dokumentaciji, poda ponudbeno ceno </w:t>
      </w:r>
      <w:r w:rsidR="00991E38" w:rsidRPr="000779DE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na dve decimalni mesti </w:t>
      </w:r>
      <w:r w:rsidRPr="000779DE">
        <w:rPr>
          <w:rFonts w:ascii="Tahoma" w:eastAsia="Times New Roman" w:hAnsi="Tahoma" w:cs="Tahoma"/>
          <w:bCs/>
          <w:color w:val="000000"/>
          <w:sz w:val="18"/>
          <w:szCs w:val="18"/>
        </w:rPr>
        <w:t>kot sledi: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1560"/>
        <w:gridCol w:w="1275"/>
        <w:gridCol w:w="1560"/>
        <w:gridCol w:w="2835"/>
        <w:gridCol w:w="2717"/>
      </w:tblGrid>
      <w:tr w:rsidR="005A7D8F" w:rsidRPr="000779DE" w14:paraId="595B6398" w14:textId="77777777" w:rsidTr="00636353">
        <w:trPr>
          <w:trHeight w:val="36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F017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32C69FD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DB43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EM v EUR brez DDV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1EA76B3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Stopnja DDV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AD8974E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3162DA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razpisano količino v EUR brez DDV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BAA2507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5A7D8F" w:rsidRPr="000779DE" w14:paraId="746FBA2D" w14:textId="77777777" w:rsidTr="00636353">
        <w:trPr>
          <w:trHeight w:val="1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A732" w14:textId="5778A9CB" w:rsidR="005A7D8F" w:rsidRPr="000779DE" w:rsidRDefault="00A50FAC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OCT aparat</w:t>
            </w:r>
            <w:r w:rsidR="00C419E3" w:rsidRPr="000779D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EEFF" w14:textId="2F1EF72C" w:rsidR="005A7D8F" w:rsidRPr="000779DE" w:rsidRDefault="00C419E3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kos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9191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4DA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C7C" w14:textId="4230306B" w:rsidR="005A7D8F" w:rsidRPr="000779DE" w:rsidRDefault="00A50FAC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9FD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0EA" w14:textId="77777777" w:rsidR="005A7D8F" w:rsidRPr="000779DE" w:rsidRDefault="005A7D8F" w:rsidP="006363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A50FAC" w:rsidRPr="000779DE" w14:paraId="366DC6B3" w14:textId="77777777" w:rsidTr="000C6D1C">
        <w:trPr>
          <w:trHeight w:val="190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313F" w14:textId="5E7D8398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FA0" w14:textId="77777777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323" w14:textId="77777777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2C6" w14:textId="77777777" w:rsidR="00A50FAC" w:rsidRPr="000779DE" w:rsidRDefault="00A50FAC" w:rsidP="006363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C6C82BE" w14:textId="77777777" w:rsidR="005A7D8F" w:rsidRPr="000779DE" w:rsidRDefault="005A7D8F" w:rsidP="005A7D8F">
      <w:pPr>
        <w:spacing w:after="0" w:line="276" w:lineRule="auto"/>
        <w:rPr>
          <w:rFonts w:ascii="Tahoma" w:hAnsi="Tahoma" w:cs="Tahoma"/>
          <w:sz w:val="18"/>
          <w:szCs w:val="18"/>
        </w:rPr>
      </w:pPr>
    </w:p>
    <w:tbl>
      <w:tblPr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08"/>
        <w:gridCol w:w="821"/>
        <w:gridCol w:w="1637"/>
        <w:gridCol w:w="1058"/>
        <w:gridCol w:w="2809"/>
        <w:gridCol w:w="4646"/>
      </w:tblGrid>
      <w:tr w:rsidR="00084463" w:rsidRPr="000779DE" w14:paraId="04324C46" w14:textId="77777777" w:rsidTr="00084463">
        <w:trPr>
          <w:trHeight w:val="831"/>
        </w:trPr>
        <w:tc>
          <w:tcPr>
            <w:tcW w:w="2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59E071F6" w14:textId="3AF4BF9F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2) Vzdrževanje*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1280DA63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EM</w:t>
            </w: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0A9CC51E" w14:textId="6D861594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Količina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7446D0A4" w14:textId="7C19F36E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062" w:type="dxa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99CC00"/>
          </w:tcPr>
          <w:p w14:paraId="5BBF2B1F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Stopnja DDV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99CC00"/>
          </w:tcPr>
          <w:p w14:paraId="4FE634BA" w14:textId="7FAA3926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obdobje sedmih (7) let v EUR brez DDV/razpisano količino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99CC00"/>
          </w:tcPr>
          <w:p w14:paraId="4D81B60F" w14:textId="75B7EA7A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za obdobje sedmih (7) let v EUR z DDV/razpisano količino</w:t>
            </w:r>
          </w:p>
        </w:tc>
      </w:tr>
      <w:tr w:rsidR="00084463" w:rsidRPr="000779DE" w14:paraId="07B78B41" w14:textId="77777777" w:rsidTr="00084463">
        <w:trPr>
          <w:trHeight w:val="395"/>
        </w:trPr>
        <w:tc>
          <w:tcPr>
            <w:tcW w:w="24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4BF59" w14:textId="5C01514F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Vzdrževanje OCT aparata z vso pripadajočo opremo po načelu »vse vključeno«</w:t>
            </w:r>
          </w:p>
        </w:tc>
        <w:tc>
          <w:tcPr>
            <w:tcW w:w="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D695D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leto</w:t>
            </w:r>
          </w:p>
        </w:tc>
        <w:tc>
          <w:tcPr>
            <w:tcW w:w="7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EF044F" w14:textId="4BF6B44B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6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FD8D2" w14:textId="3B42C792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62" w:type="dxa"/>
            <w:tcBorders>
              <w:left w:val="single" w:sz="8" w:space="0" w:color="000000" w:themeColor="text1"/>
              <w:bottom w:val="single" w:sz="4" w:space="0" w:color="auto"/>
            </w:tcBorders>
          </w:tcPr>
          <w:p w14:paraId="7FBDC76E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2E98C152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53D3218" w14:textId="77777777" w:rsidR="00084463" w:rsidRPr="000779DE" w:rsidRDefault="00084463" w:rsidP="00203A55">
            <w:pPr>
              <w:spacing w:after="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51E05F75" w14:textId="4502C249" w:rsidR="00696C46" w:rsidRPr="000779DE" w:rsidRDefault="00696C46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b/>
          <w:bCs/>
          <w:sz w:val="18"/>
          <w:szCs w:val="18"/>
          <w:lang w:eastAsia="zh-CN"/>
        </w:rPr>
      </w:pPr>
      <w:r w:rsidRPr="000779DE">
        <w:rPr>
          <w:rFonts w:ascii="Tahoma" w:eastAsia="Calibri" w:hAnsi="Tahoma" w:cs="Tahoma"/>
          <w:b/>
          <w:bCs/>
          <w:sz w:val="18"/>
          <w:szCs w:val="18"/>
          <w:lang w:eastAsia="zh-CN"/>
        </w:rPr>
        <w:t>3) Potrošni material</w:t>
      </w:r>
    </w:p>
    <w:p w14:paraId="5BF28F71" w14:textId="072FC779" w:rsidR="00696C46" w:rsidRPr="000779DE" w:rsidRDefault="00EF6002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sz w:val="18"/>
          <w:szCs w:val="18"/>
          <w:lang w:eastAsia="zh-CN"/>
        </w:rPr>
      </w:pPr>
      <w:r w:rsidRPr="000779DE">
        <w:rPr>
          <w:rFonts w:ascii="Tahoma" w:eastAsia="Calibri" w:hAnsi="Tahoma" w:cs="Tahoma"/>
          <w:sz w:val="18"/>
          <w:szCs w:val="18"/>
          <w:lang w:eastAsia="zh-CN"/>
        </w:rPr>
        <w:t>Naročnik bo naročal potrošni material v kolikor za enak artik</w:t>
      </w:r>
      <w:r w:rsidR="00084463" w:rsidRPr="000779DE">
        <w:rPr>
          <w:rFonts w:ascii="Tahoma" w:eastAsia="Calibri" w:hAnsi="Tahoma" w:cs="Tahoma"/>
          <w:sz w:val="18"/>
          <w:szCs w:val="18"/>
          <w:lang w:eastAsia="zh-CN"/>
        </w:rPr>
        <w:t>e</w:t>
      </w:r>
      <w:r w:rsidRPr="000779DE">
        <w:rPr>
          <w:rFonts w:ascii="Tahoma" w:eastAsia="Calibri" w:hAnsi="Tahoma" w:cs="Tahoma"/>
          <w:sz w:val="18"/>
          <w:szCs w:val="18"/>
          <w:lang w:eastAsia="zh-CN"/>
        </w:rPr>
        <w:t>l nima že sklenjene pogodbe. Ponudnik pa kljub temu poda celovito ponudbo, za ves potrošni material.</w:t>
      </w:r>
    </w:p>
    <w:tbl>
      <w:tblPr>
        <w:tblW w:w="13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416"/>
        <w:gridCol w:w="743"/>
        <w:gridCol w:w="1473"/>
        <w:gridCol w:w="1501"/>
        <w:gridCol w:w="1588"/>
        <w:gridCol w:w="1640"/>
        <w:gridCol w:w="1640"/>
      </w:tblGrid>
      <w:tr w:rsidR="000B0E7F" w:rsidRPr="000779DE" w14:paraId="46961482" w14:textId="77777777" w:rsidTr="0089461D">
        <w:trPr>
          <w:trHeight w:val="1390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6FB0EAD0" w14:textId="0B011D11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Zap.št</w:t>
            </w:r>
            <w:proofErr w:type="spellEnd"/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1E1A" w14:textId="0927BB0C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3) Potrošni material*</w:t>
            </w:r>
            <w:r w:rsidR="0089461D" w:rsidRPr="000779DE">
              <w:rPr>
                <w:rFonts w:ascii="Tahoma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7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hideMark/>
          </w:tcPr>
          <w:p w14:paraId="305093C1" w14:textId="77777777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EM</w:t>
            </w:r>
          </w:p>
        </w:tc>
        <w:tc>
          <w:tcPr>
            <w:tcW w:w="1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hideMark/>
          </w:tcPr>
          <w:p w14:paraId="1E412876" w14:textId="77777777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</w:tcPr>
          <w:p w14:paraId="44B9E612" w14:textId="77777777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Stopnja DDV</w:t>
            </w:r>
          </w:p>
        </w:tc>
        <w:tc>
          <w:tcPr>
            <w:tcW w:w="15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hideMark/>
          </w:tcPr>
          <w:p w14:paraId="2ABC2B04" w14:textId="414A694C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 xml:space="preserve">Okvirna količina za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 xml:space="preserve">obdobje sedmih (7) let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F034" w14:textId="373A5D7F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 xml:space="preserve">Cena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za obdobje sedmih (</w:t>
            </w:r>
            <w:r w:rsidRPr="000779DE">
              <w:rPr>
                <w:rFonts w:ascii="Tahoma" w:hAnsi="Tahoma" w:cs="Tahoma"/>
                <w:sz w:val="18"/>
                <w:szCs w:val="18"/>
              </w:rPr>
              <w:t>7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)</w:t>
            </w:r>
            <w:r w:rsidRPr="000779DE">
              <w:rPr>
                <w:rFonts w:ascii="Tahoma" w:hAnsi="Tahoma" w:cs="Tahoma"/>
                <w:sz w:val="18"/>
                <w:szCs w:val="18"/>
              </w:rPr>
              <w:t xml:space="preserve"> let v EUR brez DDV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B3C2" w14:textId="2CA5DAE3" w:rsidR="000B0E7F" w:rsidRPr="000779DE" w:rsidRDefault="000B0E7F" w:rsidP="000B0E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 xml:space="preserve">Cena za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obdobje sedmih</w:t>
            </w:r>
            <w:r w:rsidRPr="000779D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(</w:t>
            </w:r>
            <w:r w:rsidRPr="000779DE">
              <w:rPr>
                <w:rFonts w:ascii="Tahoma" w:hAnsi="Tahoma" w:cs="Tahoma"/>
                <w:sz w:val="18"/>
                <w:szCs w:val="18"/>
              </w:rPr>
              <w:t>7</w:t>
            </w:r>
            <w:r w:rsidR="00084463" w:rsidRPr="000779DE">
              <w:rPr>
                <w:rFonts w:ascii="Tahoma" w:hAnsi="Tahoma" w:cs="Tahoma"/>
                <w:sz w:val="18"/>
                <w:szCs w:val="18"/>
              </w:rPr>
              <w:t>)</w:t>
            </w:r>
            <w:r w:rsidRPr="000779DE">
              <w:rPr>
                <w:rFonts w:ascii="Tahoma" w:hAnsi="Tahoma" w:cs="Tahoma"/>
                <w:sz w:val="18"/>
                <w:szCs w:val="18"/>
              </w:rPr>
              <w:t xml:space="preserve"> let v EUR z DDV</w:t>
            </w:r>
          </w:p>
        </w:tc>
      </w:tr>
      <w:tr w:rsidR="000B0E7F" w:rsidRPr="000779DE" w14:paraId="7CAF24A6" w14:textId="77777777" w:rsidTr="0089461D">
        <w:trPr>
          <w:trHeight w:val="307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5BFBF" w14:textId="09B99DBF" w:rsidR="000B0E7F" w:rsidRPr="000779DE" w:rsidRDefault="000B0E7F" w:rsidP="000B0E7F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CD7A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OCT kateter</w:t>
            </w:r>
          </w:p>
          <w:p w14:paraId="5380B78E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kateter za slikanje arterij s pomočjo optične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koherenčne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tomografije;</w:t>
            </w:r>
          </w:p>
          <w:p w14:paraId="0C0EB4B5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uporabna dolžina vsaj 130 cm;</w:t>
            </w:r>
          </w:p>
          <w:p w14:paraId="2B37295F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lastRenderedPageBreak/>
              <w:t>hidrofilna prevleka;</w:t>
            </w:r>
          </w:p>
          <w:p w14:paraId="7E3ADC07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crossing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profil do 3 FR;</w:t>
            </w:r>
          </w:p>
          <w:p w14:paraId="3317F36D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RX konica z dvojnim lumnom za lažje vstavljanje vodilne žice;</w:t>
            </w:r>
          </w:p>
          <w:p w14:paraId="38E2723E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kompatibilnost z 6 FR vodilnimi katetri in standardno vodilno žico 0,014'',</w:t>
            </w:r>
          </w:p>
          <w:p w14:paraId="62457F9A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visokoločljivostni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način vleka (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pullback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) vsaj 50 mm ter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nizkoločljivostni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način vleka vsaj 70 mm,</w:t>
            </w:r>
          </w:p>
          <w:p w14:paraId="1F3D10F0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frame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rate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vsaj 160 FPS</w:t>
            </w:r>
          </w:p>
          <w:p w14:paraId="04BF8070" w14:textId="77777777" w:rsidR="00084463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color w:val="000000"/>
                <w:sz w:val="18"/>
                <w:szCs w:val="18"/>
              </w:rPr>
            </w:pP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radiopačni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markerji za natančno </w:t>
            </w:r>
            <w:proofErr w:type="spellStart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pozicioniranje</w:t>
            </w:r>
            <w:proofErr w:type="spellEnd"/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 xml:space="preserve"> v ciljni leziji</w:t>
            </w:r>
          </w:p>
          <w:p w14:paraId="069DA2F6" w14:textId="41AEF379" w:rsidR="000B0E7F" w:rsidRPr="000779DE" w:rsidRDefault="00084463" w:rsidP="00084463">
            <w:pPr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0779DE">
              <w:rPr>
                <w:rFonts w:ascii="Tahoma" w:eastAsiaTheme="minorHAnsi" w:hAnsi="Tahoma" w:cs="Tahoma"/>
                <w:color w:val="000000"/>
                <w:sz w:val="18"/>
                <w:szCs w:val="18"/>
              </w:rPr>
              <w:t>avtomatska kalibracija</w:t>
            </w:r>
          </w:p>
        </w:tc>
        <w:tc>
          <w:tcPr>
            <w:tcW w:w="7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8161C6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0E1CA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32DBB3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232949" w14:textId="31065C0E" w:rsidR="000B0E7F" w:rsidRPr="000779DE" w:rsidRDefault="00084463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t>420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A564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DF4B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B0E7F" w:rsidRPr="000779DE" w14:paraId="46113B17" w14:textId="77777777" w:rsidTr="0089461D">
        <w:trPr>
          <w:trHeight w:val="307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77B9D0" w14:textId="77777777" w:rsidR="000B0E7F" w:rsidRPr="000779DE" w:rsidRDefault="000B0E7F" w:rsidP="000B0E7F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7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5880" w14:textId="5CA08E16" w:rsidR="000B0E7F" w:rsidRPr="000779DE" w:rsidRDefault="000B0E7F" w:rsidP="000B0E7F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3263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04F6" w14:textId="77777777" w:rsidR="000B0E7F" w:rsidRPr="000779DE" w:rsidRDefault="000B0E7F" w:rsidP="000B0E7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79D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8"/>
                <w:szCs w:val="18"/>
              </w:rPr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0779DE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79379889" w14:textId="77777777" w:rsidR="000B0E7F" w:rsidRPr="000779DE" w:rsidRDefault="000B0E7F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sz w:val="18"/>
          <w:szCs w:val="18"/>
          <w:lang w:eastAsia="zh-CN"/>
        </w:rPr>
      </w:pPr>
    </w:p>
    <w:p w14:paraId="0FBBAB9E" w14:textId="77777777" w:rsidR="000B0E7F" w:rsidRPr="000779DE" w:rsidRDefault="000B0E7F" w:rsidP="00696C46">
      <w:pPr>
        <w:pStyle w:val="Navadensplet"/>
        <w:spacing w:beforeAutospacing="0" w:after="0"/>
        <w:jc w:val="both"/>
        <w:rPr>
          <w:rFonts w:ascii="Tahoma" w:eastAsia="Calibri" w:hAnsi="Tahoma" w:cs="Tahoma"/>
          <w:sz w:val="18"/>
          <w:szCs w:val="18"/>
          <w:lang w:eastAsia="zh-CN"/>
        </w:rPr>
      </w:pPr>
    </w:p>
    <w:p w14:paraId="61F202FE" w14:textId="50FD7EC1" w:rsidR="00696C46" w:rsidRPr="000779DE" w:rsidRDefault="0089461D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0779DE">
        <w:rPr>
          <w:sz w:val="18"/>
          <w:szCs w:val="18"/>
        </w:rPr>
        <w:t>*</w:t>
      </w:r>
      <w:r w:rsidR="00696C46" w:rsidRPr="000779DE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696C46" w:rsidRPr="000779DE">
        <w:rPr>
          <w:sz w:val="18"/>
          <w:szCs w:val="18"/>
        </w:rPr>
        <w:t>pogarancijsko</w:t>
      </w:r>
      <w:proofErr w:type="spellEnd"/>
      <w:r w:rsidR="00696C46" w:rsidRPr="000779DE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1C69A384" w14:textId="77777777" w:rsidR="00696C46" w:rsidRPr="000779DE" w:rsidRDefault="00696C46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BB2BF3F" w14:textId="536F2CB1" w:rsidR="00696C46" w:rsidRPr="000779DE" w:rsidRDefault="0089461D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0779DE">
        <w:rPr>
          <w:b/>
          <w:bCs/>
          <w:sz w:val="18"/>
          <w:szCs w:val="18"/>
        </w:rPr>
        <w:t>**</w:t>
      </w:r>
      <w:r w:rsidR="000779DE" w:rsidRPr="000779DE">
        <w:rPr>
          <w:b/>
          <w:bCs/>
          <w:sz w:val="18"/>
          <w:szCs w:val="18"/>
        </w:rPr>
        <w:t xml:space="preserve"> PONUDNIK OBVEZNO</w:t>
      </w:r>
      <w:r w:rsidR="000779DE" w:rsidRPr="000779DE">
        <w:rPr>
          <w:sz w:val="18"/>
          <w:szCs w:val="18"/>
        </w:rPr>
        <w:t xml:space="preserve"> izpolni spodnjo preglednico z navedbo podatkov za predviden</w:t>
      </w:r>
      <w:r w:rsidR="00696C46" w:rsidRPr="000779DE">
        <w:rPr>
          <w:sz w:val="18"/>
          <w:szCs w:val="18"/>
        </w:rPr>
        <w:t>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696C46" w:rsidRPr="000779DE" w14:paraId="46E62267" w14:textId="77777777" w:rsidTr="00FE1B73">
        <w:tc>
          <w:tcPr>
            <w:tcW w:w="762" w:type="dxa"/>
            <w:shd w:val="clear" w:color="auto" w:fill="99CC00"/>
          </w:tcPr>
          <w:p w14:paraId="335F8185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proofErr w:type="spellStart"/>
            <w:r w:rsidRPr="000779DE">
              <w:rPr>
                <w:sz w:val="18"/>
                <w:szCs w:val="18"/>
              </w:rPr>
              <w:t>Zap.št</w:t>
            </w:r>
            <w:proofErr w:type="spellEnd"/>
            <w:r w:rsidRPr="000779DE">
              <w:rPr>
                <w:sz w:val="18"/>
                <w:szCs w:val="18"/>
              </w:rPr>
              <w:t>.</w:t>
            </w:r>
          </w:p>
        </w:tc>
        <w:tc>
          <w:tcPr>
            <w:tcW w:w="2201" w:type="dxa"/>
            <w:shd w:val="clear" w:color="auto" w:fill="99CC00"/>
          </w:tcPr>
          <w:p w14:paraId="71F8968B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Slovenski naziv materiala</w:t>
            </w:r>
          </w:p>
        </w:tc>
        <w:tc>
          <w:tcPr>
            <w:tcW w:w="2207" w:type="dxa"/>
            <w:shd w:val="clear" w:color="auto" w:fill="99CC00"/>
          </w:tcPr>
          <w:p w14:paraId="68B43A6B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Proizvajalec</w:t>
            </w:r>
          </w:p>
        </w:tc>
        <w:tc>
          <w:tcPr>
            <w:tcW w:w="2207" w:type="dxa"/>
            <w:shd w:val="clear" w:color="auto" w:fill="99CC00"/>
          </w:tcPr>
          <w:p w14:paraId="653218AC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Originalni naziv proizvajalca</w:t>
            </w:r>
          </w:p>
        </w:tc>
        <w:tc>
          <w:tcPr>
            <w:tcW w:w="2212" w:type="dxa"/>
            <w:shd w:val="clear" w:color="auto" w:fill="99CC00"/>
          </w:tcPr>
          <w:p w14:paraId="4DE97DB6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Velikost oz. dimenzije medicinskega pripomočka</w:t>
            </w:r>
          </w:p>
        </w:tc>
        <w:tc>
          <w:tcPr>
            <w:tcW w:w="2203" w:type="dxa"/>
            <w:shd w:val="clear" w:color="auto" w:fill="99CC00"/>
          </w:tcPr>
          <w:p w14:paraId="1188994B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Katalogna številka</w:t>
            </w:r>
          </w:p>
        </w:tc>
        <w:tc>
          <w:tcPr>
            <w:tcW w:w="2202" w:type="dxa"/>
            <w:shd w:val="clear" w:color="auto" w:fill="99CC00"/>
          </w:tcPr>
          <w:p w14:paraId="406D947C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Velikost pakiranja – število kosov v pakiranju</w:t>
            </w:r>
          </w:p>
        </w:tc>
      </w:tr>
      <w:tr w:rsidR="00696C46" w:rsidRPr="000779DE" w14:paraId="7DD5D1A9" w14:textId="77777777" w:rsidTr="00FE1B73">
        <w:tc>
          <w:tcPr>
            <w:tcW w:w="762" w:type="dxa"/>
          </w:tcPr>
          <w:p w14:paraId="05C29C98" w14:textId="77777777" w:rsidR="00696C46" w:rsidRPr="000779DE" w:rsidRDefault="00696C46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t>1</w:t>
            </w:r>
          </w:p>
        </w:tc>
        <w:tc>
          <w:tcPr>
            <w:tcW w:w="2201" w:type="dxa"/>
          </w:tcPr>
          <w:p w14:paraId="15FE1829" w14:textId="2E1CBD93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7" w:type="dxa"/>
          </w:tcPr>
          <w:p w14:paraId="4FF1A56D" w14:textId="1FA177F6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7" w:type="dxa"/>
          </w:tcPr>
          <w:p w14:paraId="046419D9" w14:textId="38080AB6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</w:tcPr>
          <w:p w14:paraId="0F4045BE" w14:textId="3B9A6D41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3" w:type="dxa"/>
          </w:tcPr>
          <w:p w14:paraId="2FC04E6F" w14:textId="2E5E30FA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02" w:type="dxa"/>
          </w:tcPr>
          <w:p w14:paraId="7F8DCBF1" w14:textId="6E89C2E8" w:rsidR="00696C46" w:rsidRPr="000779DE" w:rsidRDefault="00FE1B73" w:rsidP="00CC6526">
            <w:pPr>
              <w:pStyle w:val="Slog2"/>
              <w:shd w:val="clear" w:color="auto" w:fill="auto"/>
              <w:spacing w:before="0"/>
              <w:rPr>
                <w:sz w:val="18"/>
                <w:szCs w:val="18"/>
              </w:rPr>
            </w:pPr>
            <w:r w:rsidRPr="000779DE">
              <w:rPr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779DE">
              <w:rPr>
                <w:sz w:val="18"/>
                <w:szCs w:val="18"/>
              </w:rPr>
              <w:instrText xml:space="preserve"> FORMTEXT </w:instrText>
            </w:r>
            <w:r w:rsidRPr="000779DE">
              <w:rPr>
                <w:sz w:val="18"/>
                <w:szCs w:val="18"/>
              </w:rPr>
            </w:r>
            <w:r w:rsidRPr="000779DE">
              <w:rPr>
                <w:sz w:val="18"/>
                <w:szCs w:val="18"/>
              </w:rPr>
              <w:fldChar w:fldCharType="separate"/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noProof/>
                <w:sz w:val="18"/>
                <w:szCs w:val="18"/>
              </w:rPr>
              <w:t> </w:t>
            </w:r>
            <w:r w:rsidRPr="000779DE">
              <w:rPr>
                <w:sz w:val="18"/>
                <w:szCs w:val="18"/>
              </w:rPr>
              <w:fldChar w:fldCharType="end"/>
            </w:r>
          </w:p>
        </w:tc>
      </w:tr>
    </w:tbl>
    <w:p w14:paraId="3EDC87D6" w14:textId="77777777" w:rsidR="00696C46" w:rsidRPr="000779DE" w:rsidRDefault="00696C46" w:rsidP="00696C46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0779DE">
        <w:rPr>
          <w:sz w:val="18"/>
          <w:szCs w:val="18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2E0F0E50" w14:textId="77777777" w:rsidR="005A7D8F" w:rsidRPr="000779DE" w:rsidRDefault="005A7D8F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779DE" w14:paraId="593E6CD3" w14:textId="77777777" w:rsidTr="00636353">
        <w:tc>
          <w:tcPr>
            <w:tcW w:w="5000" w:type="pct"/>
            <w:gridSpan w:val="3"/>
            <w:shd w:val="clear" w:color="auto" w:fill="FFFFFF"/>
          </w:tcPr>
          <w:p w14:paraId="12A4D9A6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0" w:name="_Hlk73358826"/>
            <w:r w:rsidRPr="000779DE">
              <w:rPr>
                <w:rFonts w:ascii="Tahoma" w:hAnsi="Tahoma" w:cs="Tahoma"/>
                <w:sz w:val="16"/>
                <w:szCs w:val="16"/>
              </w:rPr>
              <w:t xml:space="preserve">V/na 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6"/>
                <w:szCs w:val="16"/>
              </w:rPr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0779DE">
              <w:rPr>
                <w:rFonts w:ascii="Tahoma" w:hAnsi="Tahoma" w:cs="Tahoma"/>
                <w:sz w:val="16"/>
                <w:szCs w:val="16"/>
              </w:rPr>
              <w:t xml:space="preserve">, dne 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0779DE">
              <w:rPr>
                <w:rFonts w:ascii="Tahoma" w:hAnsi="Tahoma" w:cs="Tahoma"/>
                <w:sz w:val="16"/>
                <w:szCs w:val="16"/>
              </w:rPr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747838" w:rsidRPr="000779DE" w14:paraId="45327275" w14:textId="77777777" w:rsidTr="00747838">
        <w:tc>
          <w:tcPr>
            <w:tcW w:w="1886" w:type="pct"/>
            <w:shd w:val="clear" w:color="auto" w:fill="99CC00"/>
          </w:tcPr>
          <w:p w14:paraId="4AE1CB58" w14:textId="77777777" w:rsidR="00747838" w:rsidRPr="000779DE" w:rsidRDefault="00747838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0779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0779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pondunika</w:t>
            </w:r>
            <w:proofErr w:type="spellEnd"/>
            <w:r w:rsidRPr="000779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/>
          </w:tcPr>
          <w:p w14:paraId="5342D000" w14:textId="77777777" w:rsidR="00747838" w:rsidRPr="000779DE" w:rsidRDefault="00747838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45BAD" w:rsidRPr="000779DE" w14:paraId="7FD3E349" w14:textId="77777777" w:rsidTr="00D21180">
        <w:tc>
          <w:tcPr>
            <w:tcW w:w="1886" w:type="pct"/>
            <w:tcBorders>
              <w:bottom w:val="single" w:sz="4" w:space="0" w:color="auto"/>
            </w:tcBorders>
            <w:shd w:val="clear" w:color="auto" w:fill="99CC00"/>
          </w:tcPr>
          <w:p w14:paraId="3B5DBFE8" w14:textId="77777777" w:rsidR="00645BAD" w:rsidRPr="000779DE" w:rsidRDefault="00645BAD" w:rsidP="00B93A0B">
            <w:pPr>
              <w:keepLines/>
              <w:widowControl w:val="0"/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t>Zastopnik/prokurist (ime in priimek)</w:t>
            </w:r>
          </w:p>
          <w:p w14:paraId="1697F31D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tcBorders>
              <w:bottom w:val="single" w:sz="4" w:space="0" w:color="auto"/>
            </w:tcBorders>
            <w:shd w:val="clear" w:color="auto" w:fill="99CC00"/>
          </w:tcPr>
          <w:p w14:paraId="5E564C1E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tcBorders>
              <w:bottom w:val="single" w:sz="4" w:space="0" w:color="auto"/>
            </w:tcBorders>
            <w:shd w:val="clear" w:color="auto" w:fill="99CC00"/>
          </w:tcPr>
          <w:p w14:paraId="2FB2F7A9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203A55" w14:paraId="13543C1E" w14:textId="77777777" w:rsidTr="00D21180">
        <w:trPr>
          <w:trHeight w:val="462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000" w14:textId="77777777" w:rsidR="00645BAD" w:rsidRPr="000779DE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46E33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779DE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779DE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77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533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BC72E9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bookmarkEnd w:id="0"/>
    </w:tbl>
    <w:p w14:paraId="219300C6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</w:p>
    <w:sectPr w:rsidR="00A22199" w:rsidRPr="005E70A8" w:rsidSect="00470C9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07AB" w14:textId="77777777" w:rsidR="0002605D" w:rsidRDefault="0002605D" w:rsidP="00D5128C">
      <w:pPr>
        <w:spacing w:after="0" w:line="240" w:lineRule="auto"/>
      </w:pPr>
      <w:r>
        <w:separator/>
      </w:r>
    </w:p>
  </w:endnote>
  <w:endnote w:type="continuationSeparator" w:id="0">
    <w:p w14:paraId="3F99455A" w14:textId="77777777" w:rsidR="0002605D" w:rsidRDefault="0002605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EF23" w14:textId="77777777" w:rsidR="00D5128C" w:rsidRPr="00B93A0B" w:rsidRDefault="00D5128C">
    <w:pPr>
      <w:pStyle w:val="Noga"/>
      <w:jc w:val="right"/>
      <w:rPr>
        <w:rFonts w:ascii="Tahoma" w:hAnsi="Tahoma" w:cs="Tahoma"/>
        <w:sz w:val="16"/>
        <w:szCs w:val="16"/>
      </w:rPr>
    </w:pPr>
    <w:r w:rsidRPr="00B93A0B">
      <w:rPr>
        <w:rFonts w:ascii="Tahoma" w:hAnsi="Tahoma" w:cs="Tahoma"/>
        <w:sz w:val="16"/>
        <w:szCs w:val="16"/>
      </w:rPr>
      <w:t xml:space="preserve">Stran </w:t>
    </w:r>
    <w:r w:rsidRPr="00B93A0B">
      <w:rPr>
        <w:rFonts w:ascii="Tahoma" w:hAnsi="Tahoma" w:cs="Tahoma"/>
        <w:sz w:val="16"/>
        <w:szCs w:val="16"/>
      </w:rPr>
      <w:fldChar w:fldCharType="begin"/>
    </w:r>
    <w:r w:rsidRPr="00B93A0B">
      <w:rPr>
        <w:rFonts w:ascii="Tahoma" w:hAnsi="Tahoma" w:cs="Tahoma"/>
        <w:sz w:val="16"/>
        <w:szCs w:val="16"/>
      </w:rPr>
      <w:instrText>PAGE</w:instrText>
    </w:r>
    <w:r w:rsidRPr="00B93A0B">
      <w:rPr>
        <w:rFonts w:ascii="Tahoma" w:hAnsi="Tahoma" w:cs="Tahoma"/>
        <w:sz w:val="16"/>
        <w:szCs w:val="16"/>
      </w:rPr>
      <w:fldChar w:fldCharType="separate"/>
    </w:r>
    <w:r w:rsidR="00072FD0" w:rsidRPr="00B93A0B">
      <w:rPr>
        <w:rFonts w:ascii="Tahoma" w:hAnsi="Tahoma" w:cs="Tahoma"/>
        <w:noProof/>
        <w:sz w:val="16"/>
        <w:szCs w:val="16"/>
      </w:rPr>
      <w:t>2</w:t>
    </w:r>
    <w:r w:rsidRPr="00B93A0B">
      <w:rPr>
        <w:rFonts w:ascii="Tahoma" w:hAnsi="Tahoma" w:cs="Tahoma"/>
        <w:sz w:val="16"/>
        <w:szCs w:val="16"/>
      </w:rPr>
      <w:fldChar w:fldCharType="end"/>
    </w:r>
    <w:r w:rsidRPr="00B93A0B">
      <w:rPr>
        <w:rFonts w:ascii="Tahoma" w:hAnsi="Tahoma" w:cs="Tahoma"/>
        <w:sz w:val="16"/>
        <w:szCs w:val="16"/>
      </w:rPr>
      <w:t xml:space="preserve"> od </w:t>
    </w:r>
    <w:r w:rsidRPr="00B93A0B">
      <w:rPr>
        <w:rFonts w:ascii="Tahoma" w:hAnsi="Tahoma" w:cs="Tahoma"/>
        <w:sz w:val="16"/>
        <w:szCs w:val="16"/>
      </w:rPr>
      <w:fldChar w:fldCharType="begin"/>
    </w:r>
    <w:r w:rsidRPr="00B93A0B">
      <w:rPr>
        <w:rFonts w:ascii="Tahoma" w:hAnsi="Tahoma" w:cs="Tahoma"/>
        <w:sz w:val="16"/>
        <w:szCs w:val="16"/>
      </w:rPr>
      <w:instrText>NUMPAGES</w:instrText>
    </w:r>
    <w:r w:rsidRPr="00B93A0B">
      <w:rPr>
        <w:rFonts w:ascii="Tahoma" w:hAnsi="Tahoma" w:cs="Tahoma"/>
        <w:sz w:val="16"/>
        <w:szCs w:val="16"/>
      </w:rPr>
      <w:fldChar w:fldCharType="separate"/>
    </w:r>
    <w:r w:rsidR="00072FD0" w:rsidRPr="00B93A0B">
      <w:rPr>
        <w:rFonts w:ascii="Tahoma" w:hAnsi="Tahoma" w:cs="Tahoma"/>
        <w:noProof/>
        <w:sz w:val="16"/>
        <w:szCs w:val="16"/>
      </w:rPr>
      <w:t>2</w:t>
    </w:r>
    <w:r w:rsidRPr="00B93A0B">
      <w:rPr>
        <w:rFonts w:ascii="Tahoma" w:hAnsi="Tahoma" w:cs="Tahoma"/>
        <w:sz w:val="16"/>
        <w:szCs w:val="16"/>
      </w:rPr>
      <w:fldChar w:fldCharType="end"/>
    </w:r>
  </w:p>
  <w:p w14:paraId="28FAF8F8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088F" w14:textId="77777777" w:rsidR="0002605D" w:rsidRDefault="0002605D" w:rsidP="00D5128C">
      <w:pPr>
        <w:spacing w:after="0" w:line="240" w:lineRule="auto"/>
      </w:pPr>
      <w:r>
        <w:separator/>
      </w:r>
    </w:p>
  </w:footnote>
  <w:footnote w:type="continuationSeparator" w:id="0">
    <w:p w14:paraId="722578E8" w14:textId="77777777" w:rsidR="0002605D" w:rsidRDefault="0002605D" w:rsidP="00D5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499"/>
    <w:multiLevelType w:val="multilevel"/>
    <w:tmpl w:val="F6C4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C6583"/>
    <w:multiLevelType w:val="hybridMultilevel"/>
    <w:tmpl w:val="E8B4CB62"/>
    <w:lvl w:ilvl="0" w:tplc="E690C458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7730">
    <w:abstractNumId w:val="1"/>
  </w:num>
  <w:num w:numId="2" w16cid:durableId="1940596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10EFC"/>
    <w:rsid w:val="000111EF"/>
    <w:rsid w:val="00014635"/>
    <w:rsid w:val="0002605D"/>
    <w:rsid w:val="00027C24"/>
    <w:rsid w:val="000327A6"/>
    <w:rsid w:val="00055524"/>
    <w:rsid w:val="000609AE"/>
    <w:rsid w:val="000655F9"/>
    <w:rsid w:val="00072FD0"/>
    <w:rsid w:val="00075B9D"/>
    <w:rsid w:val="000779DE"/>
    <w:rsid w:val="00077E7B"/>
    <w:rsid w:val="00084463"/>
    <w:rsid w:val="00087EE0"/>
    <w:rsid w:val="000B0E7F"/>
    <w:rsid w:val="000C37E1"/>
    <w:rsid w:val="000D6F6D"/>
    <w:rsid w:val="000E3696"/>
    <w:rsid w:val="000F4386"/>
    <w:rsid w:val="00127854"/>
    <w:rsid w:val="001362DB"/>
    <w:rsid w:val="00151F81"/>
    <w:rsid w:val="00156CD9"/>
    <w:rsid w:val="001714B4"/>
    <w:rsid w:val="0019272A"/>
    <w:rsid w:val="00194B4C"/>
    <w:rsid w:val="001B3E91"/>
    <w:rsid w:val="001B3EF4"/>
    <w:rsid w:val="001F0115"/>
    <w:rsid w:val="001F6BE0"/>
    <w:rsid w:val="00203A55"/>
    <w:rsid w:val="002068BC"/>
    <w:rsid w:val="002435D5"/>
    <w:rsid w:val="00292967"/>
    <w:rsid w:val="002A442E"/>
    <w:rsid w:val="002D739C"/>
    <w:rsid w:val="002E5564"/>
    <w:rsid w:val="002F630D"/>
    <w:rsid w:val="002F6F40"/>
    <w:rsid w:val="0030750B"/>
    <w:rsid w:val="0032791A"/>
    <w:rsid w:val="00354B16"/>
    <w:rsid w:val="00355823"/>
    <w:rsid w:val="00360C2A"/>
    <w:rsid w:val="003931A4"/>
    <w:rsid w:val="00393B3D"/>
    <w:rsid w:val="00396F91"/>
    <w:rsid w:val="003A4D41"/>
    <w:rsid w:val="003A6BD6"/>
    <w:rsid w:val="003C2962"/>
    <w:rsid w:val="003F54BE"/>
    <w:rsid w:val="00420D25"/>
    <w:rsid w:val="00426EE2"/>
    <w:rsid w:val="00431389"/>
    <w:rsid w:val="00436DD5"/>
    <w:rsid w:val="004647F0"/>
    <w:rsid w:val="00470C97"/>
    <w:rsid w:val="00472BD1"/>
    <w:rsid w:val="00485BAA"/>
    <w:rsid w:val="004956CB"/>
    <w:rsid w:val="004A2D8C"/>
    <w:rsid w:val="004A6310"/>
    <w:rsid w:val="004A68F6"/>
    <w:rsid w:val="004D2BB1"/>
    <w:rsid w:val="004D5796"/>
    <w:rsid w:val="004E0C6B"/>
    <w:rsid w:val="005020DA"/>
    <w:rsid w:val="0050619C"/>
    <w:rsid w:val="00522017"/>
    <w:rsid w:val="00522299"/>
    <w:rsid w:val="00522BC2"/>
    <w:rsid w:val="00522F8D"/>
    <w:rsid w:val="005312E3"/>
    <w:rsid w:val="0054028C"/>
    <w:rsid w:val="005403F3"/>
    <w:rsid w:val="005523C1"/>
    <w:rsid w:val="00566669"/>
    <w:rsid w:val="00575DC6"/>
    <w:rsid w:val="005808E3"/>
    <w:rsid w:val="00595507"/>
    <w:rsid w:val="0059751A"/>
    <w:rsid w:val="005A3DDF"/>
    <w:rsid w:val="005A74F3"/>
    <w:rsid w:val="005A7D05"/>
    <w:rsid w:val="005A7D8F"/>
    <w:rsid w:val="005D0B8A"/>
    <w:rsid w:val="005D6F76"/>
    <w:rsid w:val="005E2737"/>
    <w:rsid w:val="005E70A8"/>
    <w:rsid w:val="005F4597"/>
    <w:rsid w:val="00604A6A"/>
    <w:rsid w:val="0060715D"/>
    <w:rsid w:val="006078A3"/>
    <w:rsid w:val="00636353"/>
    <w:rsid w:val="00636694"/>
    <w:rsid w:val="00645BAD"/>
    <w:rsid w:val="00654BB5"/>
    <w:rsid w:val="006745C9"/>
    <w:rsid w:val="00675B95"/>
    <w:rsid w:val="00680E23"/>
    <w:rsid w:val="00684489"/>
    <w:rsid w:val="00696C46"/>
    <w:rsid w:val="006B2719"/>
    <w:rsid w:val="006D5FF1"/>
    <w:rsid w:val="006E2794"/>
    <w:rsid w:val="006E53BF"/>
    <w:rsid w:val="00702E24"/>
    <w:rsid w:val="007238D5"/>
    <w:rsid w:val="00733F89"/>
    <w:rsid w:val="00747838"/>
    <w:rsid w:val="00747F9A"/>
    <w:rsid w:val="0075272B"/>
    <w:rsid w:val="0076166E"/>
    <w:rsid w:val="00761894"/>
    <w:rsid w:val="00766E02"/>
    <w:rsid w:val="007845FE"/>
    <w:rsid w:val="00786A6A"/>
    <w:rsid w:val="007A42C8"/>
    <w:rsid w:val="007B0D30"/>
    <w:rsid w:val="007D5D36"/>
    <w:rsid w:val="007E69D3"/>
    <w:rsid w:val="007F31C1"/>
    <w:rsid w:val="00801C33"/>
    <w:rsid w:val="008021E3"/>
    <w:rsid w:val="00806789"/>
    <w:rsid w:val="0080780B"/>
    <w:rsid w:val="00835876"/>
    <w:rsid w:val="00841720"/>
    <w:rsid w:val="00855546"/>
    <w:rsid w:val="00861894"/>
    <w:rsid w:val="00872D7F"/>
    <w:rsid w:val="0089461D"/>
    <w:rsid w:val="00897727"/>
    <w:rsid w:val="008B50F2"/>
    <w:rsid w:val="008C2042"/>
    <w:rsid w:val="00956757"/>
    <w:rsid w:val="009833CC"/>
    <w:rsid w:val="00991E38"/>
    <w:rsid w:val="009937C2"/>
    <w:rsid w:val="0099541E"/>
    <w:rsid w:val="0099650B"/>
    <w:rsid w:val="009A5194"/>
    <w:rsid w:val="009A5EA7"/>
    <w:rsid w:val="009B7A7C"/>
    <w:rsid w:val="009D266B"/>
    <w:rsid w:val="009E1938"/>
    <w:rsid w:val="00A22199"/>
    <w:rsid w:val="00A32C3A"/>
    <w:rsid w:val="00A406C2"/>
    <w:rsid w:val="00A43AB0"/>
    <w:rsid w:val="00A50FAC"/>
    <w:rsid w:val="00A773BA"/>
    <w:rsid w:val="00A77F92"/>
    <w:rsid w:val="00AB09D2"/>
    <w:rsid w:val="00AD1A78"/>
    <w:rsid w:val="00AF7538"/>
    <w:rsid w:val="00B44BEA"/>
    <w:rsid w:val="00B55404"/>
    <w:rsid w:val="00B93A0B"/>
    <w:rsid w:val="00BA638D"/>
    <w:rsid w:val="00BB3184"/>
    <w:rsid w:val="00BC4118"/>
    <w:rsid w:val="00BD358C"/>
    <w:rsid w:val="00BD4A60"/>
    <w:rsid w:val="00BF3DB6"/>
    <w:rsid w:val="00BF4B6B"/>
    <w:rsid w:val="00C06550"/>
    <w:rsid w:val="00C12C33"/>
    <w:rsid w:val="00C419E3"/>
    <w:rsid w:val="00C532F0"/>
    <w:rsid w:val="00C80C3C"/>
    <w:rsid w:val="00CD49DD"/>
    <w:rsid w:val="00CE3C88"/>
    <w:rsid w:val="00CF0F5B"/>
    <w:rsid w:val="00CF4EAF"/>
    <w:rsid w:val="00D21180"/>
    <w:rsid w:val="00D41AA0"/>
    <w:rsid w:val="00D5128C"/>
    <w:rsid w:val="00D52958"/>
    <w:rsid w:val="00D52F5D"/>
    <w:rsid w:val="00D53B32"/>
    <w:rsid w:val="00D61961"/>
    <w:rsid w:val="00D72C62"/>
    <w:rsid w:val="00D75EE0"/>
    <w:rsid w:val="00DA3A0E"/>
    <w:rsid w:val="00DA7CE9"/>
    <w:rsid w:val="00DC3C59"/>
    <w:rsid w:val="00DC4C77"/>
    <w:rsid w:val="00DD5536"/>
    <w:rsid w:val="00DF711F"/>
    <w:rsid w:val="00E00EE5"/>
    <w:rsid w:val="00E00F89"/>
    <w:rsid w:val="00E046CA"/>
    <w:rsid w:val="00E06A79"/>
    <w:rsid w:val="00E16246"/>
    <w:rsid w:val="00E22AE3"/>
    <w:rsid w:val="00E4090A"/>
    <w:rsid w:val="00E45EC6"/>
    <w:rsid w:val="00E60EE2"/>
    <w:rsid w:val="00E87A93"/>
    <w:rsid w:val="00E94D8A"/>
    <w:rsid w:val="00E96E9A"/>
    <w:rsid w:val="00EC438E"/>
    <w:rsid w:val="00EC6DBD"/>
    <w:rsid w:val="00EF2FF7"/>
    <w:rsid w:val="00EF6002"/>
    <w:rsid w:val="00F1219D"/>
    <w:rsid w:val="00F42E1B"/>
    <w:rsid w:val="00F75D2A"/>
    <w:rsid w:val="00F910F4"/>
    <w:rsid w:val="00FA6C6B"/>
    <w:rsid w:val="00FB707D"/>
    <w:rsid w:val="00FE17D6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B56AE"/>
  <w15:docId w15:val="{CF700D66-8410-430F-86C3-AB9FF746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5BAD"/>
    <w:pPr>
      <w:spacing w:after="200" w:line="240" w:lineRule="auto"/>
    </w:pPr>
    <w:rPr>
      <w:sz w:val="20"/>
      <w:szCs w:val="20"/>
      <w:lang w:val="en-US"/>
    </w:rPr>
  </w:style>
  <w:style w:type="character" w:customStyle="1" w:styleId="PripombabesediloZnak">
    <w:name w:val="Pripomba – besedilo Znak"/>
    <w:link w:val="Pripombabesedilo"/>
    <w:uiPriority w:val="99"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b/>
      <w:bCs/>
      <w:lang w:val="sl-SI"/>
    </w:rPr>
  </w:style>
  <w:style w:type="character" w:customStyle="1" w:styleId="ZadevapripombeZnak">
    <w:name w:val="Zadeva pripombe 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link w:val="Naslov2"/>
    <w:uiPriority w:val="9"/>
    <w:semiHidden/>
    <w:rsid w:val="00075B9D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Revizija">
    <w:name w:val="Revision"/>
    <w:hidden/>
    <w:uiPriority w:val="99"/>
    <w:semiHidden/>
    <w:rsid w:val="00CD49DD"/>
    <w:rPr>
      <w:sz w:val="22"/>
      <w:szCs w:val="22"/>
      <w:lang w:eastAsia="en-US"/>
    </w:rPr>
  </w:style>
  <w:style w:type="paragraph" w:styleId="Navadensplet">
    <w:name w:val="Normal (Web)"/>
    <w:basedOn w:val="Navaden"/>
    <w:uiPriority w:val="99"/>
    <w:rsid w:val="00A43AB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33</cp:revision>
  <cp:lastPrinted>2021-12-24T09:20:00Z</cp:lastPrinted>
  <dcterms:created xsi:type="dcterms:W3CDTF">2024-10-01T10:18:00Z</dcterms:created>
  <dcterms:modified xsi:type="dcterms:W3CDTF">2025-11-26T08:01:00Z</dcterms:modified>
</cp:coreProperties>
</file>