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012412B6" w:rsidR="00E074CF" w:rsidRPr="004A4456" w:rsidRDefault="00BA2C93" w:rsidP="004A4456">
            <w:pPr>
              <w:spacing w:after="0"/>
              <w:rPr>
                <w:rFonts w:ascii="Tahoma" w:hAnsi="Tahoma" w:cs="Tahoma"/>
                <w:sz w:val="18"/>
                <w:szCs w:val="18"/>
              </w:rPr>
            </w:pPr>
            <w:r>
              <w:rPr>
                <w:rFonts w:ascii="Tahoma" w:hAnsi="Tahoma" w:cs="Tahoma"/>
                <w:sz w:val="18"/>
                <w:szCs w:val="18"/>
              </w:rPr>
              <w:fldChar w:fldCharType="begin">
                <w:ffData>
                  <w:name w:val="Besedilo191"/>
                  <w:enabled/>
                  <w:calcOnExit w:val="0"/>
                  <w:textInput/>
                </w:ffData>
              </w:fldChar>
            </w:r>
            <w:bookmarkStart w:id="0" w:name="Besedilo19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0"/>
            <w:r w:rsidR="00F324A4" w:rsidRPr="004A4456">
              <w:rPr>
                <w:rFonts w:ascii="Tahoma" w:hAnsi="Tahoma" w:cs="Tahoma"/>
                <w:sz w:val="18"/>
                <w:szCs w:val="18"/>
              </w:rPr>
              <w:t>/</w:t>
            </w:r>
            <w:r w:rsidR="00F324A4" w:rsidRPr="004A4456">
              <w:rPr>
                <w:rFonts w:ascii="Tahoma" w:hAnsi="Tahoma" w:cs="Tahoma"/>
                <w:sz w:val="18"/>
                <w:szCs w:val="18"/>
              </w:rPr>
              <w:fldChar w:fldCharType="begin">
                <w:ffData>
                  <w:name w:val="__Fieldmark__22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 w:name="__Fieldmark__22_1212555425"/>
            <w:bookmarkEnd w:id="1"/>
            <w:r w:rsidR="00F324A4" w:rsidRPr="004A4456">
              <w:rPr>
                <w:rFonts w:ascii="Tahoma" w:hAnsi="Tahoma" w:cs="Tahoma"/>
                <w:sz w:val="18"/>
                <w:szCs w:val="18"/>
              </w:rPr>
              <w:t>     </w:t>
            </w:r>
            <w:r w:rsidR="00F324A4"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Klančič,dr.med.,spec.int.med.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3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4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5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6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7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8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8" w:name="__Fieldmark__29_1212555425"/>
      <w:bookmarkEnd w:id="8"/>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26DAD41E" w14:textId="083A09DB" w:rsidR="00E074CF" w:rsidRDefault="00F324A4" w:rsidP="00426B6D">
      <w:pPr>
        <w:spacing w:after="0" w:line="240" w:lineRule="auto"/>
        <w:jc w:val="both"/>
        <w:rPr>
          <w:rFonts w:ascii="Tahoma" w:hAnsi="Tahoma" w:cs="Tahoma"/>
          <w:sz w:val="18"/>
          <w:szCs w:val="18"/>
        </w:rPr>
      </w:pPr>
      <w:r w:rsidRPr="004A4456">
        <w:rPr>
          <w:rFonts w:ascii="Tahoma" w:hAnsi="Tahoma" w:cs="Tahoma"/>
          <w:sz w:val="18"/>
          <w:szCs w:val="18"/>
        </w:rPr>
        <w:t>-</w:t>
      </w:r>
      <w:r w:rsidR="001D04C3" w:rsidRPr="001D04C3">
        <w:t xml:space="preserve"> </w:t>
      </w:r>
      <w:r w:rsidR="001D04C3" w:rsidRPr="001D04C3">
        <w:rPr>
          <w:rFonts w:ascii="Tahoma" w:hAnsi="Tahoma" w:cs="Tahoma"/>
          <w:sz w:val="18"/>
          <w:szCs w:val="18"/>
        </w:rPr>
        <w:t>da naročnik v skladu s priporočili proizvajalca skrbi za izvedbo kalibracije 1-krat letno</w:t>
      </w:r>
      <w:r w:rsidR="00DC2DDF">
        <w:rPr>
          <w:rFonts w:ascii="Tahoma" w:hAnsi="Tahoma" w:cs="Tahoma"/>
          <w:sz w:val="18"/>
          <w:szCs w:val="18"/>
        </w:rPr>
        <w:t>, ki jo dogovorno izvaja izvajalec ali naročnik sam z izposojo opreme pri izvajalcu, skladno s cenami iz predračuna</w:t>
      </w:r>
      <w:r w:rsidR="001D04C3" w:rsidRPr="001D04C3">
        <w:rPr>
          <w:rFonts w:ascii="Tahoma" w:hAnsi="Tahoma" w:cs="Tahoma"/>
          <w:sz w:val="18"/>
          <w:szCs w:val="18"/>
        </w:rPr>
        <w:t>.</w:t>
      </w:r>
    </w:p>
    <w:p w14:paraId="34E65607" w14:textId="77777777" w:rsidR="001D04C3" w:rsidRPr="004A4456" w:rsidRDefault="001D04C3" w:rsidP="00426B6D">
      <w:pPr>
        <w:spacing w:after="0" w:line="240" w:lineRule="auto"/>
        <w:jc w:val="both"/>
        <w:rPr>
          <w:rFonts w:ascii="Tahoma" w:hAnsi="Tahoma" w:cs="Tahoma"/>
          <w:sz w:val="18"/>
          <w:szCs w:val="18"/>
        </w:rPr>
      </w:pPr>
    </w:p>
    <w:p w14:paraId="3408586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4490BDA6" w:rsidR="000D42DA" w:rsidRPr="004A4456" w:rsidRDefault="000D42DA" w:rsidP="004A4456">
            <w:pPr>
              <w:spacing w:after="0"/>
              <w:jc w:val="center"/>
              <w:rPr>
                <w:rFonts w:ascii="Tahoma" w:hAnsi="Tahoma" w:cs="Tahoma"/>
                <w:b/>
                <w:bCs/>
                <w:sz w:val="18"/>
                <w:szCs w:val="18"/>
              </w:rPr>
            </w:pPr>
            <w:r w:rsidRPr="004A4456">
              <w:rPr>
                <w:rFonts w:ascii="Tahoma" w:hAnsi="Tahoma" w:cs="Tahoma"/>
                <w:b/>
                <w:bCs/>
                <w:sz w:val="18"/>
                <w:szCs w:val="18"/>
              </w:rPr>
              <w:fldChar w:fldCharType="begin">
                <w:ffData>
                  <w:name w:val="Besedilo2"/>
                  <w:enabled/>
                  <w:calcOnExit w:val="0"/>
                  <w:textInput/>
                </w:ffData>
              </w:fldChar>
            </w:r>
            <w:bookmarkStart w:id="9" w:name="Besedilo2"/>
            <w:r w:rsidRPr="004A4456">
              <w:rPr>
                <w:rFonts w:ascii="Tahoma" w:hAnsi="Tahoma" w:cs="Tahoma"/>
                <w:b/>
                <w:bCs/>
                <w:sz w:val="18"/>
                <w:szCs w:val="18"/>
              </w:rPr>
              <w:instrText xml:space="preserve"> FORMTEXT </w:instrText>
            </w:r>
            <w:r w:rsidRPr="004A4456">
              <w:rPr>
                <w:rFonts w:ascii="Tahoma" w:hAnsi="Tahoma" w:cs="Tahoma"/>
                <w:b/>
                <w:bCs/>
                <w:sz w:val="18"/>
                <w:szCs w:val="18"/>
              </w:rPr>
            </w:r>
            <w:r w:rsidRPr="004A4456">
              <w:rPr>
                <w:rFonts w:ascii="Tahoma" w:hAnsi="Tahoma" w:cs="Tahoma"/>
                <w:b/>
                <w:bCs/>
                <w:sz w:val="18"/>
                <w:szCs w:val="18"/>
              </w:rPr>
              <w:fldChar w:fldCharType="separate"/>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fldChar w:fldCharType="end"/>
            </w:r>
            <w:bookmarkEnd w:id="9"/>
            <w:r w:rsidRPr="004A4456">
              <w:rPr>
                <w:rFonts w:ascii="Tahoma" w:hAnsi="Tahoma" w:cs="Tahoma"/>
                <w:b/>
                <w:bCs/>
                <w:sz w:val="18"/>
                <w:szCs w:val="18"/>
              </w:rPr>
              <w:t>;</w:t>
            </w:r>
          </w:p>
          <w:p w14:paraId="26274499" w14:textId="347718E1"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827C65">
              <w:rPr>
                <w:rFonts w:ascii="Tahoma" w:hAnsi="Tahoma" w:cs="Tahoma"/>
                <w:b/>
                <w:bCs/>
                <w:sz w:val="18"/>
                <w:szCs w:val="18"/>
              </w:rPr>
              <w:t>270-18/2024-</w:t>
            </w:r>
            <w:r w:rsidR="00827C65">
              <w:rPr>
                <w:rFonts w:ascii="Tahoma" w:hAnsi="Tahoma" w:cs="Tahoma"/>
                <w:b/>
                <w:bCs/>
                <w:sz w:val="18"/>
                <w:szCs w:val="18"/>
              </w:rPr>
              <w:fldChar w:fldCharType="begin">
                <w:ffData>
                  <w:name w:val="Besedilo187"/>
                  <w:enabled/>
                  <w:calcOnExit w:val="0"/>
                  <w:textInput/>
                </w:ffData>
              </w:fldChar>
            </w:r>
            <w:bookmarkStart w:id="10" w:name="Besedilo187"/>
            <w:r w:rsidR="00827C65">
              <w:rPr>
                <w:rFonts w:ascii="Tahoma" w:hAnsi="Tahoma" w:cs="Tahoma"/>
                <w:b/>
                <w:bCs/>
                <w:sz w:val="18"/>
                <w:szCs w:val="18"/>
              </w:rPr>
              <w:instrText xml:space="preserve"> FORMTEXT </w:instrText>
            </w:r>
            <w:r w:rsidR="00827C65">
              <w:rPr>
                <w:rFonts w:ascii="Tahoma" w:hAnsi="Tahoma" w:cs="Tahoma"/>
                <w:b/>
                <w:bCs/>
                <w:sz w:val="18"/>
                <w:szCs w:val="18"/>
              </w:rPr>
            </w:r>
            <w:r w:rsidR="00827C65">
              <w:rPr>
                <w:rFonts w:ascii="Tahoma" w:hAnsi="Tahoma" w:cs="Tahoma"/>
                <w:b/>
                <w:bCs/>
                <w:sz w:val="18"/>
                <w:szCs w:val="18"/>
              </w:rPr>
              <w:fldChar w:fldCharType="separate"/>
            </w:r>
            <w:r w:rsidR="00827C65">
              <w:rPr>
                <w:rFonts w:ascii="Tahoma" w:hAnsi="Tahoma" w:cs="Tahoma"/>
                <w:b/>
                <w:bCs/>
                <w:noProof/>
                <w:sz w:val="18"/>
                <w:szCs w:val="18"/>
              </w:rPr>
              <w:t> </w:t>
            </w:r>
            <w:r w:rsidR="00827C65">
              <w:rPr>
                <w:rFonts w:ascii="Tahoma" w:hAnsi="Tahoma" w:cs="Tahoma"/>
                <w:b/>
                <w:bCs/>
                <w:noProof/>
                <w:sz w:val="18"/>
                <w:szCs w:val="18"/>
              </w:rPr>
              <w:t> </w:t>
            </w:r>
            <w:r w:rsidR="00827C65">
              <w:rPr>
                <w:rFonts w:ascii="Tahoma" w:hAnsi="Tahoma" w:cs="Tahoma"/>
                <w:b/>
                <w:bCs/>
                <w:noProof/>
                <w:sz w:val="18"/>
                <w:szCs w:val="18"/>
              </w:rPr>
              <w:t> </w:t>
            </w:r>
            <w:r w:rsidR="00827C65">
              <w:rPr>
                <w:rFonts w:ascii="Tahoma" w:hAnsi="Tahoma" w:cs="Tahoma"/>
                <w:b/>
                <w:bCs/>
                <w:noProof/>
                <w:sz w:val="18"/>
                <w:szCs w:val="18"/>
              </w:rPr>
              <w:t> </w:t>
            </w:r>
            <w:r w:rsidR="00827C65">
              <w:rPr>
                <w:rFonts w:ascii="Tahoma" w:hAnsi="Tahoma" w:cs="Tahoma"/>
                <w:b/>
                <w:bCs/>
                <w:noProof/>
                <w:sz w:val="18"/>
                <w:szCs w:val="18"/>
              </w:rPr>
              <w:t> </w:t>
            </w:r>
            <w:r w:rsidR="00827C65">
              <w:rPr>
                <w:rFonts w:ascii="Tahoma" w:hAnsi="Tahoma" w:cs="Tahoma"/>
                <w:b/>
                <w:bCs/>
                <w:sz w:val="18"/>
                <w:szCs w:val="18"/>
              </w:rPr>
              <w:fldChar w:fldCharType="end"/>
            </w:r>
            <w:bookmarkEnd w:id="10"/>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26B6D">
      <w:pPr>
        <w:pStyle w:val="Odstavekseznama"/>
        <w:numPr>
          <w:ilvl w:val="0"/>
          <w:numId w:val="6"/>
        </w:numPr>
        <w:spacing w:after="0" w:line="240" w:lineRule="auto"/>
        <w:jc w:val="center"/>
        <w:rPr>
          <w:rFonts w:ascii="Tahoma" w:hAnsi="Tahoma" w:cs="Tahoma"/>
          <w:sz w:val="18"/>
          <w:szCs w:val="18"/>
        </w:rPr>
      </w:pPr>
      <w:r w:rsidRPr="004A4456">
        <w:rPr>
          <w:rFonts w:ascii="Tahoma" w:hAnsi="Tahoma" w:cs="Tahoma"/>
          <w:sz w:val="18"/>
          <w:szCs w:val="18"/>
        </w:rPr>
        <w:t>člen</w:t>
      </w:r>
    </w:p>
    <w:p w14:paraId="5481CF4A" w14:textId="05EA09C1"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F324A4" w:rsidRPr="004A4456">
        <w:rPr>
          <w:rFonts w:ascii="Tahoma" w:hAnsi="Tahoma" w:cs="Tahoma"/>
          <w:sz w:val="18"/>
          <w:szCs w:val="18"/>
        </w:rPr>
        <w:fldChar w:fldCharType="begin">
          <w:ffData>
            <w:name w:val="__Fieldmark__31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1" w:name="__Fieldmark__31_1212555425"/>
      <w:bookmarkEnd w:id="11"/>
      <w:r w:rsidR="00F324A4" w:rsidRPr="004A4456">
        <w:rPr>
          <w:rFonts w:ascii="Tahoma" w:hAnsi="Tahoma" w:cs="Tahoma"/>
          <w:sz w:val="18"/>
          <w:szCs w:val="18"/>
        </w:rPr>
        <w:t>     </w:t>
      </w:r>
      <w:r w:rsidR="00F324A4" w:rsidRPr="004A4456">
        <w:rPr>
          <w:rFonts w:ascii="Tahoma" w:hAnsi="Tahoma" w:cs="Tahoma"/>
          <w:sz w:val="18"/>
          <w:szCs w:val="18"/>
        </w:rPr>
        <w:fldChar w:fldCharType="end"/>
      </w:r>
      <w:r w:rsidR="00F324A4" w:rsidRPr="004A4456">
        <w:rPr>
          <w:rFonts w:ascii="Tahoma" w:hAnsi="Tahoma" w:cs="Tahoma"/>
          <w:sz w:val="18"/>
          <w:szCs w:val="18"/>
        </w:rPr>
        <w:t>(v nadaljevanju: oprema).</w:t>
      </w:r>
    </w:p>
    <w:p w14:paraId="12FA38A1" w14:textId="77777777" w:rsidR="00E074CF" w:rsidRPr="004A4456" w:rsidRDefault="00E074CF" w:rsidP="00426B6D">
      <w:pPr>
        <w:spacing w:after="0" w:line="240" w:lineRule="auto"/>
        <w:jc w:val="both"/>
        <w:rPr>
          <w:rFonts w:ascii="Tahoma" w:hAnsi="Tahoma" w:cs="Tahoma"/>
          <w:sz w:val="18"/>
          <w:szCs w:val="18"/>
        </w:rPr>
      </w:pPr>
    </w:p>
    <w:p w14:paraId="245B3DC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2D8B3FAE"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 =</w:t>
      </w:r>
      <w:r w:rsidR="0027500D">
        <w:rPr>
          <w:rFonts w:ascii="Tahoma" w:hAnsi="Tahoma" w:cs="Tahoma"/>
          <w:sz w:val="18"/>
          <w:szCs w:val="18"/>
        </w:rPr>
        <w:t xml:space="preserve"> </w:t>
      </w:r>
      <w:r w:rsidRPr="004A4456">
        <w:rPr>
          <w:rFonts w:ascii="Tahoma" w:hAnsi="Tahoma" w:cs="Tahoma"/>
          <w:sz w:val="18"/>
          <w:szCs w:val="18"/>
        </w:rPr>
        <w:t>pregled dejanskega stanja</w:t>
      </w:r>
    </w:p>
    <w:p w14:paraId="569EDEC9" w14:textId="5216CF60"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Servis =</w:t>
      </w:r>
      <w:r w:rsidRPr="004A4456">
        <w:rPr>
          <w:rFonts w:ascii="Tahoma" w:hAnsi="Tahoma" w:cs="Tahoma"/>
          <w:sz w:val="18"/>
          <w:szCs w:val="18"/>
        </w:rPr>
        <w:tab/>
        <w:t>dejavnost za ohranitev predpisanega stanja</w:t>
      </w:r>
    </w:p>
    <w:p w14:paraId="27D59FAF" w14:textId="3B90C711"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Popravilo =</w:t>
      </w:r>
      <w:r w:rsidR="0027500D">
        <w:rPr>
          <w:rFonts w:ascii="Tahoma" w:hAnsi="Tahoma" w:cs="Tahoma"/>
          <w:sz w:val="18"/>
          <w:szCs w:val="18"/>
        </w:rPr>
        <w:t xml:space="preserve"> </w:t>
      </w:r>
      <w:r w:rsidRPr="004A4456">
        <w:rPr>
          <w:rFonts w:ascii="Tahoma" w:hAnsi="Tahoma" w:cs="Tahoma"/>
          <w:sz w:val="18"/>
          <w:szCs w:val="18"/>
        </w:rPr>
        <w:t>dejavnost za povrnitev predpisanega stanja</w:t>
      </w:r>
    </w:p>
    <w:p w14:paraId="495BCE2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26B6D">
      <w:pPr>
        <w:spacing w:after="0" w:line="240" w:lineRule="auto"/>
        <w:rPr>
          <w:rFonts w:ascii="Tahoma" w:hAnsi="Tahoma" w:cs="Tahoma"/>
          <w:sz w:val="18"/>
          <w:szCs w:val="18"/>
        </w:rPr>
      </w:pPr>
    </w:p>
    <w:p w14:paraId="6510A820" w14:textId="6D66171C" w:rsidR="00E074CF" w:rsidRPr="004A4456" w:rsidRDefault="004A4456" w:rsidP="00426B6D">
      <w:pPr>
        <w:spacing w:after="0" w:line="240" w:lineRule="auto"/>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2CADA545"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 xml:space="preserve">2) Proizvajalec </w:t>
      </w:r>
      <w:r w:rsidR="001D04C3">
        <w:rPr>
          <w:rFonts w:ascii="Tahoma" w:hAnsi="Tahoma" w:cs="Tahoma"/>
          <w:sz w:val="18"/>
          <w:szCs w:val="18"/>
        </w:rPr>
        <w:t>priporoča kalibracijo tipal 1-krat letno.</w:t>
      </w:r>
      <w:r w:rsidRPr="004A4456">
        <w:rPr>
          <w:rFonts w:ascii="Tahoma" w:hAnsi="Tahoma" w:cs="Tahoma"/>
          <w:sz w:val="18"/>
          <w:szCs w:val="18"/>
        </w:rPr>
        <w:t xml:space="preserve"> </w:t>
      </w:r>
    </w:p>
    <w:p w14:paraId="42F28D6E" w14:textId="77777777" w:rsidR="00E074CF" w:rsidRPr="004A4456" w:rsidRDefault="00E074CF" w:rsidP="00426B6D">
      <w:pPr>
        <w:spacing w:after="0" w:line="240" w:lineRule="auto"/>
        <w:rPr>
          <w:rFonts w:ascii="Tahoma" w:hAnsi="Tahoma" w:cs="Tahoma"/>
          <w:sz w:val="18"/>
          <w:szCs w:val="18"/>
        </w:rPr>
      </w:pPr>
    </w:p>
    <w:p w14:paraId="6E28879B"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pregled dejanskega stanja</w:t>
      </w:r>
    </w:p>
    <w:p w14:paraId="3EE6D9E1" w14:textId="24DF08A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zamenjava predpisanih delov (v kolikor to proizvajalec zahteva) in preverjanje ustreznosti po kontrolnem listu </w:t>
      </w:r>
    </w:p>
    <w:p w14:paraId="39416F9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426B6D">
      <w:pPr>
        <w:spacing w:after="0" w:line="240" w:lineRule="auto"/>
        <w:jc w:val="both"/>
        <w:rPr>
          <w:rFonts w:ascii="Tahoma" w:hAnsi="Tahoma" w:cs="Tahoma"/>
          <w:sz w:val="18"/>
          <w:szCs w:val="18"/>
        </w:rPr>
      </w:pPr>
    </w:p>
    <w:p w14:paraId="3056FDF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2" w:name="__Fieldmark__32_1212555425"/>
      <w:bookmarkEnd w:id="1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3" w:name="__Fieldmark__33_1212555425"/>
      <w:bookmarkEnd w:id="1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426B6D">
      <w:pPr>
        <w:spacing w:after="0" w:line="240" w:lineRule="auto"/>
        <w:jc w:val="both"/>
        <w:rPr>
          <w:rFonts w:ascii="Tahoma" w:hAnsi="Tahoma" w:cs="Tahoma"/>
          <w:sz w:val="18"/>
          <w:szCs w:val="18"/>
        </w:rPr>
      </w:pPr>
    </w:p>
    <w:p w14:paraId="46E38DC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V ceni je vključeno:</w:t>
      </w:r>
    </w:p>
    <w:p w14:paraId="22C3F8CC" w14:textId="0AEBA3E9"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material, </w:t>
      </w:r>
    </w:p>
    <w:p w14:paraId="532C5F3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kilometrina.</w:t>
      </w:r>
    </w:p>
    <w:p w14:paraId="1FB8DF3F" w14:textId="08582D18" w:rsidR="00E074CF" w:rsidRDefault="00506D37" w:rsidP="00426B6D">
      <w:pPr>
        <w:spacing w:after="0" w:line="240" w:lineRule="auto"/>
        <w:jc w:val="both"/>
        <w:rPr>
          <w:rFonts w:ascii="Tahoma" w:hAnsi="Tahoma" w:cs="Tahoma"/>
          <w:sz w:val="18"/>
          <w:szCs w:val="18"/>
        </w:rPr>
      </w:pPr>
      <w:r w:rsidRPr="00506D37">
        <w:rPr>
          <w:rFonts w:ascii="Tahoma" w:hAnsi="Tahoma" w:cs="Tahoma"/>
          <w:sz w:val="18"/>
          <w:szCs w:val="18"/>
        </w:rPr>
        <w:t>V ceni so zajeti vsi stroški izvajalca. Naknadno naročnik ne bo priznaval nobenih stroškov, ki niso zajeti v ponudbeno ceno.</w:t>
      </w:r>
    </w:p>
    <w:p w14:paraId="65334C0E" w14:textId="77777777" w:rsidR="00506D37" w:rsidRPr="004A4456" w:rsidRDefault="00506D37" w:rsidP="00426B6D">
      <w:pPr>
        <w:spacing w:after="0" w:line="240" w:lineRule="auto"/>
        <w:jc w:val="both"/>
        <w:rPr>
          <w:rFonts w:ascii="Tahoma" w:hAnsi="Tahoma" w:cs="Tahoma"/>
          <w:sz w:val="18"/>
          <w:szCs w:val="18"/>
        </w:rPr>
      </w:pPr>
    </w:p>
    <w:p w14:paraId="125923FE" w14:textId="1755E3AF"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827C65">
        <w:rPr>
          <w:rFonts w:ascii="Tahoma" w:hAnsi="Tahoma" w:cs="Tahoma"/>
          <w:b/>
          <w:bCs/>
          <w:sz w:val="18"/>
          <w:szCs w:val="18"/>
        </w:rPr>
        <w:fldChar w:fldCharType="begin">
          <w:ffData>
            <w:name w:val="__Fieldmark__34_1212"/>
            <w:enabled/>
            <w:calcOnExit w:val="0"/>
            <w:textInput/>
          </w:ffData>
        </w:fldChar>
      </w:r>
      <w:r w:rsidR="00F324A4" w:rsidRPr="00827C65">
        <w:rPr>
          <w:rFonts w:ascii="Tahoma" w:hAnsi="Tahoma" w:cs="Tahoma"/>
          <w:b/>
          <w:bCs/>
          <w:sz w:val="18"/>
          <w:szCs w:val="18"/>
        </w:rPr>
        <w:instrText>FORMTEXT</w:instrText>
      </w:r>
      <w:r w:rsidR="00F324A4" w:rsidRPr="00827C65">
        <w:rPr>
          <w:rFonts w:ascii="Tahoma" w:hAnsi="Tahoma" w:cs="Tahoma"/>
          <w:b/>
          <w:bCs/>
          <w:sz w:val="18"/>
          <w:szCs w:val="18"/>
        </w:rPr>
      </w:r>
      <w:r w:rsidR="00F324A4" w:rsidRPr="00827C65">
        <w:rPr>
          <w:rFonts w:ascii="Tahoma" w:hAnsi="Tahoma" w:cs="Tahoma"/>
          <w:b/>
          <w:bCs/>
          <w:sz w:val="18"/>
          <w:szCs w:val="18"/>
        </w:rPr>
        <w:fldChar w:fldCharType="separate"/>
      </w:r>
      <w:bookmarkStart w:id="14" w:name="__Fieldmark__34_1212555425"/>
      <w:bookmarkEnd w:id="14"/>
      <w:r w:rsidR="00F324A4" w:rsidRPr="00827C65">
        <w:rPr>
          <w:rFonts w:ascii="Tahoma" w:hAnsi="Tahoma" w:cs="Tahoma"/>
          <w:b/>
          <w:bCs/>
          <w:sz w:val="18"/>
          <w:szCs w:val="18"/>
          <w:lang w:val="sl-SI"/>
        </w:rPr>
        <w:t>     </w:t>
      </w:r>
      <w:r w:rsidR="00F324A4" w:rsidRPr="00827C65">
        <w:rPr>
          <w:rFonts w:ascii="Tahoma" w:hAnsi="Tahoma" w:cs="Tahoma"/>
          <w:b/>
          <w:bCs/>
          <w:sz w:val="18"/>
          <w:szCs w:val="18"/>
        </w:rPr>
        <w:fldChar w:fldCharType="end"/>
      </w:r>
      <w:r w:rsidR="00F324A4" w:rsidRPr="00827C65">
        <w:rPr>
          <w:rFonts w:ascii="Tahoma" w:hAnsi="Tahoma" w:cs="Tahoma"/>
          <w:b/>
          <w:bCs/>
          <w:sz w:val="18"/>
          <w:szCs w:val="18"/>
          <w:lang w:val="sl-SI"/>
        </w:rPr>
        <w:t>EUR brez DDV</w:t>
      </w:r>
      <w:r w:rsidR="00F324A4" w:rsidRPr="004A4456">
        <w:rPr>
          <w:rFonts w:ascii="Tahoma" w:hAnsi="Tahoma" w:cs="Tahoma"/>
          <w:sz w:val="18"/>
          <w:szCs w:val="18"/>
          <w:lang w:val="sl-SI"/>
        </w:rPr>
        <w:t xml:space="preserve">, kilometrina pa  </w:t>
      </w:r>
      <w:r w:rsidR="00F324A4" w:rsidRPr="00827C65">
        <w:rPr>
          <w:rFonts w:ascii="Tahoma" w:hAnsi="Tahoma" w:cs="Tahoma"/>
          <w:b/>
          <w:bCs/>
          <w:sz w:val="18"/>
          <w:szCs w:val="18"/>
          <w:lang w:val="sl-SI"/>
        </w:rPr>
        <w:fldChar w:fldCharType="begin">
          <w:ffData>
            <w:name w:val="Besedilo1"/>
            <w:enabled/>
            <w:calcOnExit w:val="0"/>
            <w:textInput/>
          </w:ffData>
        </w:fldChar>
      </w:r>
      <w:bookmarkStart w:id="15" w:name="Besedilo1"/>
      <w:r w:rsidR="00F324A4" w:rsidRPr="00827C65">
        <w:rPr>
          <w:rFonts w:ascii="Tahoma" w:hAnsi="Tahoma" w:cs="Tahoma"/>
          <w:b/>
          <w:bCs/>
          <w:sz w:val="18"/>
          <w:szCs w:val="18"/>
          <w:lang w:val="sl-SI"/>
        </w:rPr>
        <w:instrText xml:space="preserve"> FORMTEXT </w:instrText>
      </w:r>
      <w:r w:rsidR="00F324A4" w:rsidRPr="00827C65">
        <w:rPr>
          <w:rFonts w:ascii="Tahoma" w:hAnsi="Tahoma" w:cs="Tahoma"/>
          <w:b/>
          <w:bCs/>
          <w:sz w:val="18"/>
          <w:szCs w:val="18"/>
          <w:lang w:val="sl-SI"/>
        </w:rPr>
      </w:r>
      <w:r w:rsidR="00F324A4" w:rsidRPr="00827C65">
        <w:rPr>
          <w:rFonts w:ascii="Tahoma" w:hAnsi="Tahoma" w:cs="Tahoma"/>
          <w:b/>
          <w:bCs/>
          <w:sz w:val="18"/>
          <w:szCs w:val="18"/>
          <w:lang w:val="sl-SI"/>
        </w:rPr>
        <w:fldChar w:fldCharType="separate"/>
      </w:r>
      <w:r w:rsidR="00F324A4" w:rsidRPr="00827C65">
        <w:rPr>
          <w:rFonts w:ascii="Tahoma" w:hAnsi="Tahoma" w:cs="Tahoma"/>
          <w:b/>
          <w:bCs/>
          <w:sz w:val="18"/>
          <w:szCs w:val="18"/>
        </w:rPr>
        <w:t> </w:t>
      </w:r>
      <w:r w:rsidR="00F324A4" w:rsidRPr="00827C65">
        <w:rPr>
          <w:rFonts w:ascii="Tahoma" w:hAnsi="Tahoma" w:cs="Tahoma"/>
          <w:b/>
          <w:bCs/>
          <w:sz w:val="18"/>
          <w:szCs w:val="18"/>
        </w:rPr>
        <w:t> </w:t>
      </w:r>
      <w:r w:rsidR="00F324A4" w:rsidRPr="00827C65">
        <w:rPr>
          <w:rFonts w:ascii="Tahoma" w:hAnsi="Tahoma" w:cs="Tahoma"/>
          <w:b/>
          <w:bCs/>
          <w:sz w:val="18"/>
          <w:szCs w:val="18"/>
        </w:rPr>
        <w:t> </w:t>
      </w:r>
      <w:r w:rsidR="00F324A4" w:rsidRPr="00827C65">
        <w:rPr>
          <w:rFonts w:ascii="Tahoma" w:hAnsi="Tahoma" w:cs="Tahoma"/>
          <w:b/>
          <w:bCs/>
          <w:sz w:val="18"/>
          <w:szCs w:val="18"/>
        </w:rPr>
        <w:t> </w:t>
      </w:r>
      <w:r w:rsidR="00F324A4" w:rsidRPr="00827C65">
        <w:rPr>
          <w:rFonts w:ascii="Tahoma" w:hAnsi="Tahoma" w:cs="Tahoma"/>
          <w:b/>
          <w:bCs/>
          <w:sz w:val="18"/>
          <w:szCs w:val="18"/>
        </w:rPr>
        <w:t> </w:t>
      </w:r>
      <w:r w:rsidR="00F324A4" w:rsidRPr="00827C65">
        <w:rPr>
          <w:rFonts w:ascii="Tahoma" w:hAnsi="Tahoma" w:cs="Tahoma"/>
          <w:b/>
          <w:bCs/>
          <w:sz w:val="18"/>
          <w:szCs w:val="18"/>
          <w:lang w:val="sl-SI"/>
        </w:rPr>
        <w:fldChar w:fldCharType="end"/>
      </w:r>
      <w:bookmarkEnd w:id="15"/>
      <w:r w:rsidR="00F324A4" w:rsidRPr="00827C65">
        <w:rPr>
          <w:rFonts w:ascii="Tahoma" w:hAnsi="Tahoma" w:cs="Tahoma"/>
          <w:b/>
          <w:bCs/>
          <w:sz w:val="18"/>
          <w:szCs w:val="18"/>
          <w:lang w:val="sl-SI"/>
        </w:rPr>
        <w:t xml:space="preserve"> EUR/km brez DDV</w:t>
      </w:r>
      <w:r w:rsidR="00827C65">
        <w:rPr>
          <w:rFonts w:ascii="Tahoma" w:hAnsi="Tahoma" w:cs="Tahoma"/>
          <w:sz w:val="18"/>
          <w:szCs w:val="18"/>
          <w:lang w:val="sl-SI"/>
        </w:rPr>
        <w:t xml:space="preserve">, enkratni prihod na objekt </w:t>
      </w:r>
      <w:r w:rsidR="00827C65" w:rsidRPr="00827C65">
        <w:rPr>
          <w:rFonts w:ascii="Tahoma" w:hAnsi="Tahoma" w:cs="Tahoma"/>
          <w:b/>
          <w:bCs/>
          <w:sz w:val="18"/>
          <w:szCs w:val="18"/>
          <w:lang w:val="sl-SI"/>
        </w:rPr>
        <w:fldChar w:fldCharType="begin">
          <w:ffData>
            <w:name w:val="Besedilo188"/>
            <w:enabled/>
            <w:calcOnExit w:val="0"/>
            <w:textInput/>
          </w:ffData>
        </w:fldChar>
      </w:r>
      <w:bookmarkStart w:id="16" w:name="Besedilo188"/>
      <w:r w:rsidR="00827C65" w:rsidRPr="00827C65">
        <w:rPr>
          <w:rFonts w:ascii="Tahoma" w:hAnsi="Tahoma" w:cs="Tahoma"/>
          <w:b/>
          <w:bCs/>
          <w:sz w:val="18"/>
          <w:szCs w:val="18"/>
          <w:lang w:val="sl-SI"/>
        </w:rPr>
        <w:instrText xml:space="preserve"> FORMTEXT </w:instrText>
      </w:r>
      <w:r w:rsidR="00827C65" w:rsidRPr="00827C65">
        <w:rPr>
          <w:rFonts w:ascii="Tahoma" w:hAnsi="Tahoma" w:cs="Tahoma"/>
          <w:b/>
          <w:bCs/>
          <w:sz w:val="18"/>
          <w:szCs w:val="18"/>
          <w:lang w:val="sl-SI"/>
        </w:rPr>
      </w:r>
      <w:r w:rsidR="00827C65" w:rsidRPr="00827C65">
        <w:rPr>
          <w:rFonts w:ascii="Tahoma" w:hAnsi="Tahoma" w:cs="Tahoma"/>
          <w:b/>
          <w:bCs/>
          <w:sz w:val="18"/>
          <w:szCs w:val="18"/>
          <w:lang w:val="sl-SI"/>
        </w:rPr>
        <w:fldChar w:fldCharType="separate"/>
      </w:r>
      <w:r w:rsidR="00827C65" w:rsidRPr="00827C65">
        <w:rPr>
          <w:rFonts w:ascii="Tahoma" w:hAnsi="Tahoma" w:cs="Tahoma"/>
          <w:b/>
          <w:bCs/>
          <w:noProof/>
          <w:sz w:val="18"/>
          <w:szCs w:val="18"/>
          <w:lang w:val="sl-SI"/>
        </w:rPr>
        <w:t> </w:t>
      </w:r>
      <w:r w:rsidR="00827C65" w:rsidRPr="00827C65">
        <w:rPr>
          <w:rFonts w:ascii="Tahoma" w:hAnsi="Tahoma" w:cs="Tahoma"/>
          <w:b/>
          <w:bCs/>
          <w:noProof/>
          <w:sz w:val="18"/>
          <w:szCs w:val="18"/>
          <w:lang w:val="sl-SI"/>
        </w:rPr>
        <w:t> </w:t>
      </w:r>
      <w:r w:rsidR="00827C65" w:rsidRPr="00827C65">
        <w:rPr>
          <w:rFonts w:ascii="Tahoma" w:hAnsi="Tahoma" w:cs="Tahoma"/>
          <w:b/>
          <w:bCs/>
          <w:noProof/>
          <w:sz w:val="18"/>
          <w:szCs w:val="18"/>
          <w:lang w:val="sl-SI"/>
        </w:rPr>
        <w:t> </w:t>
      </w:r>
      <w:r w:rsidR="00827C65" w:rsidRPr="00827C65">
        <w:rPr>
          <w:rFonts w:ascii="Tahoma" w:hAnsi="Tahoma" w:cs="Tahoma"/>
          <w:b/>
          <w:bCs/>
          <w:noProof/>
          <w:sz w:val="18"/>
          <w:szCs w:val="18"/>
          <w:lang w:val="sl-SI"/>
        </w:rPr>
        <w:t> </w:t>
      </w:r>
      <w:r w:rsidR="00827C65" w:rsidRPr="00827C65">
        <w:rPr>
          <w:rFonts w:ascii="Tahoma" w:hAnsi="Tahoma" w:cs="Tahoma"/>
          <w:b/>
          <w:bCs/>
          <w:noProof/>
          <w:sz w:val="18"/>
          <w:szCs w:val="18"/>
          <w:lang w:val="sl-SI"/>
        </w:rPr>
        <w:t> </w:t>
      </w:r>
      <w:r w:rsidR="00827C65" w:rsidRPr="00827C65">
        <w:rPr>
          <w:rFonts w:ascii="Tahoma" w:hAnsi="Tahoma" w:cs="Tahoma"/>
          <w:b/>
          <w:bCs/>
          <w:sz w:val="18"/>
          <w:szCs w:val="18"/>
          <w:lang w:val="sl-SI"/>
        </w:rPr>
        <w:fldChar w:fldCharType="end"/>
      </w:r>
      <w:bookmarkEnd w:id="16"/>
      <w:r w:rsidR="00827C65" w:rsidRPr="00827C65">
        <w:rPr>
          <w:rFonts w:ascii="Tahoma" w:hAnsi="Tahoma" w:cs="Tahoma"/>
          <w:b/>
          <w:bCs/>
          <w:sz w:val="18"/>
          <w:szCs w:val="18"/>
          <w:lang w:val="sl-SI"/>
        </w:rPr>
        <w:t xml:space="preserve"> EUR brez DDV</w:t>
      </w:r>
      <w:r w:rsidR="00F324A4" w:rsidRPr="004A4456">
        <w:rPr>
          <w:rFonts w:ascii="Tahoma" w:hAnsi="Tahoma" w:cs="Tahoma"/>
          <w:sz w:val="18"/>
          <w:szCs w:val="18"/>
          <w:lang w:val="sl-SI"/>
        </w:rPr>
        <w:t>.</w:t>
      </w:r>
    </w:p>
    <w:p w14:paraId="31987E62" w14:textId="77777777" w:rsidR="004A4456" w:rsidRPr="004A4456" w:rsidRDefault="004A4456" w:rsidP="00426B6D">
      <w:pPr>
        <w:spacing w:after="0" w:line="240" w:lineRule="auto"/>
        <w:jc w:val="both"/>
        <w:rPr>
          <w:rFonts w:ascii="Tahoma" w:hAnsi="Tahoma" w:cs="Tahoma"/>
          <w:sz w:val="18"/>
          <w:szCs w:val="18"/>
          <w:lang w:val="sl-SI"/>
        </w:rPr>
      </w:pPr>
    </w:p>
    <w:p w14:paraId="397209DA" w14:textId="5250658A" w:rsidR="00DC2DDF" w:rsidRDefault="004A4456" w:rsidP="00426B6D">
      <w:pPr>
        <w:spacing w:after="0" w:line="240" w:lineRule="auto"/>
        <w:jc w:val="both"/>
        <w:rPr>
          <w:rFonts w:ascii="Tahoma" w:hAnsi="Tahoma" w:cs="Tahoma"/>
          <w:sz w:val="18"/>
          <w:szCs w:val="18"/>
          <w:lang w:val="sl-SI" w:bidi="hi-IN"/>
        </w:rPr>
      </w:pPr>
      <w:r>
        <w:rPr>
          <w:rFonts w:ascii="Tahoma" w:hAnsi="Tahoma" w:cs="Tahoma"/>
          <w:sz w:val="18"/>
          <w:szCs w:val="18"/>
          <w:lang w:val="sl-SI" w:bidi="hi-IN"/>
        </w:rPr>
        <w:t>4)</w:t>
      </w:r>
      <w:r w:rsidR="00DC2DDF" w:rsidRPr="00DC2DDF">
        <w:rPr>
          <w:rFonts w:ascii="Tahoma" w:eastAsia="Times New Roman" w:hAnsi="Tahoma" w:cs="Tahoma"/>
          <w:color w:val="000000"/>
          <w:sz w:val="18"/>
          <w:szCs w:val="18"/>
          <w:lang w:val="sl-SI" w:eastAsia="en-US"/>
        </w:rPr>
        <w:t xml:space="preserve"> </w:t>
      </w:r>
      <w:r w:rsidR="00DC2DDF">
        <w:rPr>
          <w:rFonts w:ascii="Tahoma" w:eastAsia="Times New Roman" w:hAnsi="Tahoma" w:cs="Tahoma"/>
          <w:color w:val="000000"/>
          <w:sz w:val="18"/>
          <w:szCs w:val="18"/>
          <w:lang w:val="sl-SI" w:eastAsia="en-US"/>
        </w:rPr>
        <w:t xml:space="preserve">Pogodbeni stranki se dogovorita o možnosti povečanja dobave in vzdrževanja skladno s 2. točko predračuna, vendar največ do vsakokratne veljavne mejne vrednosti za izbiro postopka naročila male vrednosti (trenutno 221.000,00 EUR brez DDV). Povečanje se bo urejalo z aneksom.  </w:t>
      </w:r>
      <w:r>
        <w:rPr>
          <w:rFonts w:ascii="Tahoma" w:hAnsi="Tahoma" w:cs="Tahoma"/>
          <w:sz w:val="18"/>
          <w:szCs w:val="18"/>
          <w:lang w:val="sl-SI" w:bidi="hi-IN"/>
        </w:rPr>
        <w:t xml:space="preserve"> </w:t>
      </w:r>
    </w:p>
    <w:p w14:paraId="3DA07729" w14:textId="77777777" w:rsidR="00DC2DDF" w:rsidRDefault="00DC2DDF" w:rsidP="00426B6D">
      <w:pPr>
        <w:spacing w:after="0" w:line="240" w:lineRule="auto"/>
        <w:jc w:val="both"/>
        <w:rPr>
          <w:rFonts w:ascii="Tahoma" w:hAnsi="Tahoma" w:cs="Tahoma"/>
          <w:sz w:val="18"/>
          <w:szCs w:val="18"/>
          <w:lang w:val="sl-SI" w:bidi="hi-IN"/>
        </w:rPr>
      </w:pPr>
    </w:p>
    <w:p w14:paraId="707D8E00" w14:textId="7A52D466" w:rsidR="004A4456" w:rsidRDefault="00DC2DDF" w:rsidP="00426B6D">
      <w:pPr>
        <w:spacing w:after="0" w:line="240" w:lineRule="auto"/>
        <w:jc w:val="both"/>
        <w:rPr>
          <w:rFonts w:ascii="Tahoma" w:hAnsi="Tahoma" w:cs="Tahoma"/>
          <w:sz w:val="18"/>
          <w:szCs w:val="18"/>
          <w:lang w:val="sl-SI" w:bidi="hi-IN"/>
        </w:rPr>
      </w:pPr>
      <w:r>
        <w:rPr>
          <w:rFonts w:ascii="Tahoma" w:hAnsi="Tahoma" w:cs="Tahoma"/>
          <w:sz w:val="18"/>
          <w:szCs w:val="18"/>
          <w:lang w:val="sl-SI" w:bidi="hi-IN"/>
        </w:rPr>
        <w:t>5)</w:t>
      </w:r>
      <w:r w:rsidR="0020331F">
        <w:rPr>
          <w:rFonts w:ascii="Tahoma" w:hAnsi="Tahoma" w:cs="Tahoma"/>
          <w:sz w:val="18"/>
          <w:szCs w:val="18"/>
          <w:lang w:val="sl-SI" w:bidi="hi-IN"/>
        </w:rPr>
        <w:t xml:space="preserve"> </w:t>
      </w:r>
      <w:r w:rsidR="00426B6D" w:rsidRPr="00426B6D">
        <w:rPr>
          <w:rFonts w:ascii="Tahoma" w:hAnsi="Tahoma" w:cs="Tahoma"/>
          <w:sz w:val="18"/>
          <w:szCs w:val="18"/>
          <w:lang w:val="sl-SI"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352CB8AB" w14:textId="77777777" w:rsidR="0034537F" w:rsidRDefault="0034537F" w:rsidP="00426B6D">
      <w:pPr>
        <w:spacing w:after="0" w:line="240" w:lineRule="auto"/>
        <w:jc w:val="both"/>
        <w:rPr>
          <w:rFonts w:ascii="Tahoma" w:hAnsi="Tahoma" w:cs="Tahoma"/>
          <w:sz w:val="18"/>
          <w:szCs w:val="18"/>
        </w:rPr>
      </w:pPr>
    </w:p>
    <w:p w14:paraId="3921C708" w14:textId="6C2EFD35" w:rsidR="0034537F" w:rsidRPr="004A4456" w:rsidRDefault="0034537F" w:rsidP="0034537F">
      <w:pPr>
        <w:spacing w:after="0" w:line="240" w:lineRule="auto"/>
        <w:jc w:val="center"/>
        <w:rPr>
          <w:rFonts w:ascii="Tahoma" w:hAnsi="Tahoma" w:cs="Tahoma"/>
          <w:sz w:val="18"/>
          <w:szCs w:val="18"/>
        </w:rPr>
      </w:pPr>
      <w:r>
        <w:rPr>
          <w:rFonts w:ascii="Tahoma" w:hAnsi="Tahoma" w:cs="Tahoma"/>
          <w:sz w:val="18"/>
          <w:szCs w:val="18"/>
        </w:rPr>
        <w:t>4. člen</w:t>
      </w:r>
    </w:p>
    <w:p w14:paraId="241067B5" w14:textId="21F66EE9" w:rsidR="00506D37" w:rsidRPr="00506D37" w:rsidRDefault="00506D37" w:rsidP="0020331F">
      <w:pPr>
        <w:spacing w:after="0" w:line="240" w:lineRule="auto"/>
        <w:jc w:val="both"/>
        <w:rPr>
          <w:rFonts w:ascii="Tahoma" w:eastAsia="Times New Roman" w:hAnsi="Tahoma" w:cs="Tahoma"/>
          <w:color w:val="000000"/>
          <w:sz w:val="18"/>
          <w:szCs w:val="18"/>
          <w:lang w:val="sl-SI" w:eastAsia="en-US"/>
        </w:rPr>
      </w:pPr>
      <w:r>
        <w:rPr>
          <w:rFonts w:ascii="Tahoma" w:hAnsi="Tahoma" w:cs="Tahoma"/>
          <w:sz w:val="18"/>
          <w:szCs w:val="18"/>
          <w:lang w:val="sl-SI" w:eastAsia="en-US"/>
        </w:rPr>
        <w:t xml:space="preserve">1) </w:t>
      </w:r>
      <w:r w:rsidRPr="00506D37">
        <w:rPr>
          <w:rFonts w:ascii="Tahoma" w:eastAsia="Times New Roman" w:hAnsi="Tahoma" w:cs="Tahoma"/>
          <w:color w:val="000000"/>
          <w:sz w:val="18"/>
          <w:szCs w:val="18"/>
          <w:lang w:val="sl-SI" w:eastAsia="en-US"/>
        </w:rPr>
        <w:t xml:space="preserve">Naročnik bo </w:t>
      </w:r>
      <w:r>
        <w:rPr>
          <w:rFonts w:ascii="Tahoma" w:eastAsia="Times New Roman" w:hAnsi="Tahoma" w:cs="Tahoma"/>
          <w:color w:val="000000"/>
          <w:sz w:val="18"/>
          <w:szCs w:val="18"/>
          <w:lang w:val="sl-SI" w:eastAsia="en-US"/>
        </w:rPr>
        <w:t>izvajalcu</w:t>
      </w:r>
      <w:r w:rsidRPr="00506D37">
        <w:rPr>
          <w:rFonts w:ascii="Tahoma" w:eastAsia="Times New Roman" w:hAnsi="Tahoma" w:cs="Tahoma"/>
          <w:color w:val="000000"/>
          <w:sz w:val="18"/>
          <w:szCs w:val="18"/>
          <w:lang w:val="sl-SI" w:eastAsia="en-US"/>
        </w:rPr>
        <w:t xml:space="preserve"> mesečno plačeval dogovorjeni pavšal za vzdrževanje.  </w:t>
      </w:r>
    </w:p>
    <w:p w14:paraId="246744D3" w14:textId="77777777" w:rsidR="00506D37" w:rsidRPr="00506D37" w:rsidRDefault="00506D37" w:rsidP="0020331F">
      <w:pPr>
        <w:spacing w:after="0" w:line="240" w:lineRule="auto"/>
        <w:jc w:val="both"/>
        <w:rPr>
          <w:kern w:val="2"/>
          <w:lang w:val="sl-SI"/>
        </w:rPr>
      </w:pPr>
      <w:r w:rsidRPr="00506D37">
        <w:rPr>
          <w:rFonts w:ascii="Tahoma" w:eastAsia="Times New Roman" w:hAnsi="Tahoma" w:cs="Tahoma"/>
          <w:color w:val="000000"/>
          <w:sz w:val="18"/>
          <w:szCs w:val="18"/>
          <w:lang w:val="sl-SI" w:eastAsia="en-US"/>
        </w:rPr>
        <w:t>Preostale storitve, ki so predmet te pogodbe, bodo obračunane na podlagi dejansko opravljenih storitev. Prodajalec bo za te storitve izstavil račun 1x mesečno po preteku meseca oz. najkasneje do 8. (osmega) dne v mesecu za pretekli mesec.</w:t>
      </w:r>
    </w:p>
    <w:p w14:paraId="2393D186" w14:textId="0609B47E" w:rsidR="00506D37" w:rsidRDefault="00506D37" w:rsidP="0020331F">
      <w:pPr>
        <w:spacing w:after="0" w:line="240" w:lineRule="auto"/>
        <w:jc w:val="both"/>
        <w:rPr>
          <w:rFonts w:ascii="Tahoma" w:eastAsia="Times New Roman" w:hAnsi="Tahoma" w:cs="Tahoma"/>
          <w:color w:val="000000"/>
          <w:sz w:val="18"/>
          <w:szCs w:val="18"/>
          <w:lang w:val="sl-SI" w:eastAsia="en-US"/>
        </w:rPr>
      </w:pPr>
      <w:r w:rsidRPr="00506D37">
        <w:rPr>
          <w:rFonts w:ascii="Tahoma" w:eastAsia="Times New Roman" w:hAnsi="Tahoma" w:cs="Tahoma"/>
          <w:color w:val="000000"/>
          <w:sz w:val="18"/>
          <w:szCs w:val="18"/>
          <w:lang w:val="sl-SI" w:eastAsia="en-US"/>
        </w:rPr>
        <w:t xml:space="preserve">Izvajalec se obvezuje, da bo storitve, ki so predmet te pogodbe opravil kakovostno, v skladu s strokovnimi standardi. </w:t>
      </w:r>
    </w:p>
    <w:p w14:paraId="5AA86CFB" w14:textId="77777777" w:rsidR="00506D37" w:rsidRPr="00506D37" w:rsidRDefault="00506D37" w:rsidP="00506D37">
      <w:pPr>
        <w:spacing w:after="0"/>
        <w:jc w:val="both"/>
        <w:rPr>
          <w:rFonts w:ascii="Tahoma" w:eastAsia="Times New Roman" w:hAnsi="Tahoma" w:cs="Tahoma"/>
          <w:color w:val="000000"/>
          <w:sz w:val="18"/>
          <w:szCs w:val="18"/>
          <w:lang w:val="sl-SI" w:eastAsia="en-US"/>
        </w:rPr>
      </w:pPr>
    </w:p>
    <w:p w14:paraId="2BFB4E5B" w14:textId="77777777" w:rsidR="0020331F" w:rsidRPr="0020331F" w:rsidRDefault="00506D37" w:rsidP="0020331F">
      <w:pPr>
        <w:pStyle w:val="Golobesedilo"/>
        <w:rPr>
          <w:rFonts w:ascii="Tahoma" w:eastAsia="Times New Roman" w:hAnsi="Tahoma" w:cs="Tahoma"/>
          <w:color w:val="000000"/>
          <w:sz w:val="18"/>
          <w:szCs w:val="18"/>
          <w:lang w:val="sl-SI" w:eastAsia="en-US"/>
        </w:rPr>
      </w:pPr>
      <w:r>
        <w:rPr>
          <w:rFonts w:ascii="Tahoma" w:hAnsi="Tahoma" w:cs="Tahoma"/>
          <w:sz w:val="18"/>
          <w:szCs w:val="18"/>
          <w:lang w:val="sl-SI" w:eastAsia="en-US"/>
        </w:rPr>
        <w:t xml:space="preserve">2) </w:t>
      </w:r>
      <w:r w:rsidR="0020331F" w:rsidRPr="0020331F">
        <w:rPr>
          <w:rFonts w:ascii="Tahoma" w:eastAsia="Times New Roman" w:hAnsi="Tahoma" w:cs="Tahoma"/>
          <w:color w:val="000000"/>
          <w:sz w:val="18"/>
          <w:szCs w:val="18"/>
          <w:lang w:val="sl-SI" w:eastAsia="en-US"/>
        </w:rPr>
        <w:t>Naročnik bo izvajalcu plačeval storitve po mesečnih računih, izračunanih iz</w:t>
      </w:r>
    </w:p>
    <w:p w14:paraId="2298B033" w14:textId="3BF18374" w:rsidR="0020331F" w:rsidRPr="0020331F" w:rsidRDefault="0020331F" w:rsidP="0020331F">
      <w:pPr>
        <w:suppressAutoHyphens w:val="0"/>
        <w:spacing w:after="0" w:line="240" w:lineRule="auto"/>
        <w:rPr>
          <w:rFonts w:ascii="Tahoma" w:eastAsia="Times New Roman" w:hAnsi="Tahoma" w:cs="Tahoma"/>
          <w:color w:val="000000"/>
          <w:sz w:val="18"/>
          <w:szCs w:val="18"/>
          <w:lang w:val="sl-SI" w:eastAsia="en-US"/>
        </w:rPr>
      </w:pPr>
      <w:r w:rsidRPr="0020331F">
        <w:rPr>
          <w:rFonts w:ascii="Tahoma" w:eastAsia="Times New Roman" w:hAnsi="Tahoma" w:cs="Tahoma"/>
          <w:color w:val="000000"/>
          <w:sz w:val="18"/>
          <w:szCs w:val="18"/>
          <w:lang w:val="sl-SI" w:eastAsia="en-US"/>
        </w:rPr>
        <w:t xml:space="preserve">1/12 letnega pavšala. Plačilni rok je </w:t>
      </w:r>
      <w:r>
        <w:rPr>
          <w:rFonts w:ascii="Tahoma" w:eastAsia="Times New Roman" w:hAnsi="Tahoma" w:cs="Tahoma"/>
          <w:color w:val="000000"/>
          <w:sz w:val="18"/>
          <w:szCs w:val="18"/>
          <w:lang w:val="sl-SI" w:eastAsia="en-US"/>
        </w:rPr>
        <w:t>3</w:t>
      </w:r>
      <w:r w:rsidRPr="0020331F">
        <w:rPr>
          <w:rFonts w:ascii="Tahoma" w:eastAsia="Times New Roman" w:hAnsi="Tahoma" w:cs="Tahoma"/>
          <w:color w:val="000000"/>
          <w:sz w:val="18"/>
          <w:szCs w:val="18"/>
          <w:lang w:val="sl-SI" w:eastAsia="en-US"/>
        </w:rPr>
        <w:t xml:space="preserve">0 dni </w:t>
      </w:r>
      <w:r w:rsidRPr="0034537F">
        <w:rPr>
          <w:rFonts w:ascii="Tahoma" w:hAnsi="Tahoma" w:cs="Tahoma"/>
          <w:sz w:val="18"/>
          <w:szCs w:val="18"/>
          <w:lang w:val="sl-SI" w:eastAsia="en-US"/>
        </w:rPr>
        <w:t xml:space="preserve">(V kolikor veljavni predpisi določajo ali dopuščajo daljši plačilni rok, se uporabi tak najdaljši rok, kot je določen oziroma dopuščen s predpisi.) </w:t>
      </w:r>
      <w:r w:rsidRPr="0020331F">
        <w:rPr>
          <w:rFonts w:ascii="Tahoma" w:eastAsia="Times New Roman" w:hAnsi="Tahoma" w:cs="Tahoma"/>
          <w:color w:val="000000"/>
          <w:sz w:val="18"/>
          <w:szCs w:val="18"/>
          <w:lang w:val="sl-SI" w:eastAsia="en-US"/>
        </w:rPr>
        <w:t>od prejema računa za pretekli mesec po nastanku</w:t>
      </w:r>
      <w:r>
        <w:rPr>
          <w:rFonts w:ascii="Tahoma" w:eastAsia="Times New Roman" w:hAnsi="Tahoma" w:cs="Tahoma"/>
          <w:color w:val="000000"/>
          <w:sz w:val="18"/>
          <w:szCs w:val="18"/>
          <w:lang w:val="sl-SI" w:eastAsia="en-US"/>
        </w:rPr>
        <w:t xml:space="preserve"> </w:t>
      </w:r>
      <w:r w:rsidRPr="0020331F">
        <w:rPr>
          <w:rFonts w:ascii="Tahoma" w:eastAsia="Times New Roman" w:hAnsi="Tahoma" w:cs="Tahoma"/>
          <w:color w:val="000000"/>
          <w:sz w:val="18"/>
          <w:szCs w:val="18"/>
          <w:lang w:val="sl-SI" w:eastAsia="en-US"/>
        </w:rPr>
        <w:t>dolžniškega razmerja, ki bo nastalo prvega dne po</w:t>
      </w:r>
      <w:r>
        <w:rPr>
          <w:rFonts w:ascii="Tahoma" w:eastAsia="Times New Roman" w:hAnsi="Tahoma" w:cs="Tahoma"/>
          <w:color w:val="000000"/>
          <w:sz w:val="18"/>
          <w:szCs w:val="18"/>
          <w:lang w:val="sl-SI" w:eastAsia="en-US"/>
        </w:rPr>
        <w:t xml:space="preserve"> </w:t>
      </w:r>
      <w:r w:rsidRPr="0020331F">
        <w:rPr>
          <w:rFonts w:ascii="Tahoma" w:eastAsia="Times New Roman" w:hAnsi="Tahoma" w:cs="Tahoma"/>
          <w:color w:val="000000"/>
          <w:sz w:val="18"/>
          <w:szCs w:val="18"/>
          <w:lang w:val="sl-SI" w:eastAsia="en-US"/>
        </w:rPr>
        <w:t>preteku meseca, na transakcijski račun izvajalca št.:</w:t>
      </w:r>
      <w:r>
        <w:rPr>
          <w:rFonts w:ascii="Tahoma" w:eastAsia="Times New Roman" w:hAnsi="Tahoma" w:cs="Tahoma"/>
          <w:color w:val="000000"/>
          <w:sz w:val="18"/>
          <w:szCs w:val="18"/>
          <w:lang w:val="sl-SI" w:eastAsia="en-US"/>
        </w:rPr>
        <w:fldChar w:fldCharType="begin">
          <w:ffData>
            <w:name w:val="Besedilo192"/>
            <w:enabled/>
            <w:calcOnExit w:val="0"/>
            <w:textInput/>
          </w:ffData>
        </w:fldChar>
      </w:r>
      <w:bookmarkStart w:id="17" w:name="Besedilo192"/>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17"/>
      <w:r w:rsidRPr="0020331F">
        <w:rPr>
          <w:rFonts w:ascii="Tahoma" w:eastAsia="Times New Roman" w:hAnsi="Tahoma" w:cs="Tahoma"/>
          <w:color w:val="000000"/>
          <w:sz w:val="18"/>
          <w:szCs w:val="18"/>
          <w:lang w:val="sl-SI" w:eastAsia="en-US"/>
        </w:rPr>
        <w:t xml:space="preserve">, odprt pri </w:t>
      </w:r>
      <w:r>
        <w:rPr>
          <w:rFonts w:ascii="Tahoma" w:eastAsia="Times New Roman" w:hAnsi="Tahoma" w:cs="Tahoma"/>
          <w:color w:val="000000"/>
          <w:sz w:val="18"/>
          <w:szCs w:val="18"/>
          <w:lang w:val="sl-SI" w:eastAsia="en-US"/>
        </w:rPr>
        <w:fldChar w:fldCharType="begin">
          <w:ffData>
            <w:name w:val="Besedilo193"/>
            <w:enabled/>
            <w:calcOnExit w:val="0"/>
            <w:textInput/>
          </w:ffData>
        </w:fldChar>
      </w:r>
      <w:bookmarkStart w:id="18" w:name="Besedilo193"/>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18"/>
      <w:r w:rsidRPr="0020331F">
        <w:rPr>
          <w:rFonts w:ascii="Tahoma" w:eastAsia="Times New Roman" w:hAnsi="Tahoma" w:cs="Tahoma"/>
          <w:color w:val="000000"/>
          <w:sz w:val="18"/>
          <w:szCs w:val="18"/>
          <w:lang w:val="sl-SI" w:eastAsia="en-US"/>
        </w:rPr>
        <w:t>.</w:t>
      </w:r>
    </w:p>
    <w:p w14:paraId="56AC49F3" w14:textId="77777777" w:rsidR="0020331F" w:rsidRPr="0020331F" w:rsidRDefault="0020331F" w:rsidP="0020331F">
      <w:pPr>
        <w:suppressAutoHyphens w:val="0"/>
        <w:spacing w:after="0" w:line="240" w:lineRule="auto"/>
        <w:rPr>
          <w:rFonts w:ascii="Tahoma" w:eastAsia="Times New Roman" w:hAnsi="Tahoma" w:cs="Tahoma"/>
          <w:color w:val="000000"/>
          <w:sz w:val="18"/>
          <w:szCs w:val="18"/>
          <w:lang w:val="sl-SI" w:eastAsia="en-US"/>
        </w:rPr>
      </w:pPr>
      <w:r w:rsidRPr="0020331F">
        <w:rPr>
          <w:rFonts w:ascii="Tahoma" w:eastAsia="Times New Roman" w:hAnsi="Tahoma" w:cs="Tahoma"/>
          <w:color w:val="000000"/>
          <w:sz w:val="18"/>
          <w:szCs w:val="18"/>
          <w:lang w:val="sl-SI" w:eastAsia="en-US"/>
        </w:rPr>
        <w:t>Za potrebe letnega obračuna se izvajalec zavezuje naročniku po vsakokratnem popravilu dostaviti evidenčni obračun, katerega priloga je delovni nalog oziroma primopredajni zapisnik.</w:t>
      </w:r>
    </w:p>
    <w:p w14:paraId="4171BD67" w14:textId="112188FE" w:rsidR="0020331F" w:rsidRPr="0020331F" w:rsidRDefault="0020331F" w:rsidP="0020331F">
      <w:pPr>
        <w:widowControl w:val="0"/>
        <w:suppressAutoHyphens w:val="0"/>
        <w:spacing w:after="120" w:line="240" w:lineRule="auto"/>
        <w:jc w:val="both"/>
        <w:rPr>
          <w:rFonts w:ascii="Tahoma" w:eastAsia="Times New Roman" w:hAnsi="Tahoma" w:cs="Tahoma"/>
          <w:color w:val="000000"/>
          <w:sz w:val="18"/>
          <w:szCs w:val="18"/>
          <w:lang w:val="sl-SI" w:eastAsia="en-US"/>
        </w:rPr>
      </w:pPr>
      <w:r w:rsidRPr="0020331F">
        <w:rPr>
          <w:rFonts w:ascii="Tahoma" w:eastAsia="Times New Roman" w:hAnsi="Tahoma" w:cs="Tahoma"/>
          <w:color w:val="000000"/>
          <w:sz w:val="18"/>
          <w:szCs w:val="18"/>
          <w:lang w:val="sl-SI" w:eastAsia="en-US"/>
        </w:rPr>
        <w:t xml:space="preserve">Po 12-ih mesecih od sklenitve </w:t>
      </w:r>
      <w:r>
        <w:rPr>
          <w:rFonts w:ascii="Tahoma" w:eastAsia="Times New Roman" w:hAnsi="Tahoma" w:cs="Tahoma"/>
          <w:color w:val="000000"/>
          <w:sz w:val="18"/>
          <w:szCs w:val="18"/>
          <w:lang w:val="sl-SI" w:eastAsia="en-US"/>
        </w:rPr>
        <w:t>pogodbe</w:t>
      </w:r>
      <w:r w:rsidRPr="0020331F">
        <w:rPr>
          <w:rFonts w:ascii="Tahoma" w:eastAsia="Times New Roman" w:hAnsi="Tahoma" w:cs="Tahoma"/>
          <w:color w:val="000000"/>
          <w:sz w:val="18"/>
          <w:szCs w:val="18"/>
          <w:lang w:val="sl-SI" w:eastAsia="en-US"/>
        </w:rPr>
        <w:t xml:space="preserve"> se naredi letni obračun in izstavi morebitni dobropis oziroma bremepis.</w:t>
      </w:r>
    </w:p>
    <w:p w14:paraId="7118A811" w14:textId="41989FCE" w:rsidR="0034537F" w:rsidRPr="0034537F" w:rsidRDefault="0034537F" w:rsidP="0034537F">
      <w:pPr>
        <w:widowControl w:val="0"/>
        <w:suppressAutoHyphens w:val="0"/>
        <w:spacing w:after="120" w:line="240" w:lineRule="auto"/>
        <w:jc w:val="both"/>
        <w:rPr>
          <w:rFonts w:ascii="Tahoma" w:hAnsi="Tahoma" w:cs="Tahoma"/>
          <w:sz w:val="18"/>
          <w:szCs w:val="18"/>
          <w:lang w:val="sl-SI" w:eastAsia="en-US"/>
        </w:rPr>
      </w:pPr>
      <w:r w:rsidRPr="0034537F">
        <w:rPr>
          <w:rFonts w:ascii="Tahoma" w:hAnsi="Tahoma" w:cs="Tahoma"/>
          <w:sz w:val="18"/>
          <w:szCs w:val="18"/>
          <w:lang w:val="sl-SI" w:eastAsia="en-US"/>
        </w:rPr>
        <w:t xml:space="preserve">Izvajalec bo račun dostavil najkasneje v roku 8 (osmih) dni od dneva </w:t>
      </w:r>
      <w:r w:rsidR="0020331F">
        <w:rPr>
          <w:rFonts w:ascii="Tahoma" w:hAnsi="Tahoma" w:cs="Tahoma"/>
          <w:sz w:val="18"/>
          <w:szCs w:val="18"/>
          <w:lang w:val="sl-SI" w:eastAsia="en-US"/>
        </w:rPr>
        <w:t>izvedbe storitve</w:t>
      </w:r>
      <w:r w:rsidRPr="0034537F">
        <w:rPr>
          <w:rFonts w:ascii="Tahoma" w:hAnsi="Tahoma" w:cs="Tahoma"/>
          <w:sz w:val="18"/>
          <w:szCs w:val="18"/>
          <w:lang w:val="sl-SI" w:eastAsia="en-US"/>
        </w:rPr>
        <w:t xml:space="preserve"> oziroma najkasneje do 8. (osmega) dne v mesecu za storitve izvedene pretekli mesec. Prodajalec mora računu priložiti mesečno poročilo o opravljenih storitvah. Če plačilo zapade na dela prost dan, bo naročnik plačilo izvršil prvi delovni dan, ki sledi roku zapadlosti. </w:t>
      </w:r>
    </w:p>
    <w:p w14:paraId="59F48BAF" w14:textId="664D0552" w:rsidR="0034537F" w:rsidRPr="0034537F" w:rsidRDefault="00506D37" w:rsidP="0034537F">
      <w:pPr>
        <w:widowControl w:val="0"/>
        <w:suppressAutoHyphens w:val="0"/>
        <w:spacing w:after="120" w:line="240" w:lineRule="auto"/>
        <w:jc w:val="both"/>
        <w:rPr>
          <w:rFonts w:ascii="Tahoma" w:hAnsi="Tahoma" w:cs="Tahoma"/>
          <w:sz w:val="18"/>
          <w:szCs w:val="18"/>
          <w:lang w:val="sl-SI" w:eastAsia="en-US"/>
        </w:rPr>
      </w:pPr>
      <w:r>
        <w:rPr>
          <w:rFonts w:ascii="Tahoma" w:hAnsi="Tahoma" w:cs="Tahoma"/>
          <w:sz w:val="18"/>
          <w:szCs w:val="18"/>
          <w:lang w:val="sl-SI" w:eastAsia="en-US"/>
        </w:rPr>
        <w:t xml:space="preserve">3) </w:t>
      </w:r>
      <w:r w:rsidR="0034537F" w:rsidRPr="0034537F">
        <w:rPr>
          <w:rFonts w:ascii="Tahoma" w:hAnsi="Tahoma" w:cs="Tahoma"/>
          <w:sz w:val="18"/>
          <w:szCs w:val="18"/>
          <w:lang w:val="sl-SI" w:eastAsia="en-US"/>
        </w:rPr>
        <w:t>Naročnik se obvezuje, da bo po prejemu računa in prilog v roku osmih (8) dni le-te pregledal, ter prodajalcu sporočil morebitne nepravilnosti in pomanjkljivosti. Naročnik ima pravico obrazloženo zavrniti račun s priloženo dokumentacijo v roku osmih (8) dni po prejemu. V kolikor naročnik računa ne zavrne v roku osmih (8) dni od prejema, ga je dolžan plačati v pogodbenem roku.</w:t>
      </w:r>
    </w:p>
    <w:p w14:paraId="21CE0C7C" w14:textId="7E4DD370" w:rsidR="00E074CF" w:rsidRPr="004A4456" w:rsidRDefault="00506D37" w:rsidP="0034537F">
      <w:pPr>
        <w:spacing w:after="0" w:line="240" w:lineRule="auto"/>
        <w:jc w:val="both"/>
        <w:rPr>
          <w:rFonts w:ascii="Tahoma" w:hAnsi="Tahoma" w:cs="Tahoma"/>
          <w:sz w:val="18"/>
          <w:szCs w:val="18"/>
        </w:rPr>
      </w:pPr>
      <w:r>
        <w:rPr>
          <w:rFonts w:ascii="Tahoma" w:hAnsi="Tahoma" w:cs="Tahoma"/>
          <w:sz w:val="18"/>
          <w:szCs w:val="18"/>
          <w:lang w:val="sl-SI" w:eastAsia="en-US"/>
        </w:rPr>
        <w:t xml:space="preserve">4) </w:t>
      </w:r>
      <w:r w:rsidR="0034537F" w:rsidRPr="0034537F">
        <w:rPr>
          <w:rFonts w:ascii="Tahoma" w:hAnsi="Tahoma" w:cs="Tahoma"/>
          <w:sz w:val="18"/>
          <w:szCs w:val="18"/>
          <w:lang w:val="sl-SI" w:eastAsia="en-US"/>
        </w:rPr>
        <w:t>Skladno z Zakonom o opravljanju plačilnih storitev za proračunske uporabnike naročnik od 1.1.2015 prejema račune izključno v elektronski obliki (e-račun) zato bodo morali prodajalci s sedežem v RS naročniku pošiljati izključno e-račune.</w:t>
      </w:r>
    </w:p>
    <w:p w14:paraId="4B75DA56" w14:textId="77777777" w:rsidR="00506D37" w:rsidRDefault="00506D37" w:rsidP="00426B6D">
      <w:pPr>
        <w:spacing w:after="0" w:line="240" w:lineRule="auto"/>
        <w:jc w:val="both"/>
        <w:rPr>
          <w:rFonts w:ascii="Tahoma" w:hAnsi="Tahoma" w:cs="Tahoma"/>
          <w:sz w:val="18"/>
          <w:szCs w:val="18"/>
        </w:rPr>
      </w:pPr>
    </w:p>
    <w:p w14:paraId="78C1BB86" w14:textId="396DFC5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26B6D">
      <w:pPr>
        <w:spacing w:after="0" w:line="240" w:lineRule="auto"/>
        <w:rPr>
          <w:rFonts w:ascii="Tahoma" w:hAnsi="Tahoma" w:cs="Tahoma"/>
          <w:sz w:val="18"/>
          <w:szCs w:val="18"/>
        </w:rPr>
      </w:pPr>
    </w:p>
    <w:p w14:paraId="38C0A498" w14:textId="7172B4BB"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5</w:t>
      </w:r>
      <w:r w:rsidR="00F324A4" w:rsidRPr="004A4456">
        <w:rPr>
          <w:rFonts w:ascii="Tahoma" w:hAnsi="Tahoma" w:cs="Tahoma"/>
          <w:sz w:val="18"/>
          <w:szCs w:val="18"/>
        </w:rPr>
        <w:t>. člen</w:t>
      </w:r>
    </w:p>
    <w:p w14:paraId="51773056" w14:textId="41C1C28C"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V času </w:t>
      </w:r>
      <w:r w:rsidR="00E42DBB">
        <w:rPr>
          <w:rFonts w:ascii="Tahoma" w:hAnsi="Tahoma" w:cs="Tahoma"/>
          <w:sz w:val="18"/>
          <w:szCs w:val="18"/>
        </w:rPr>
        <w:t>vzdrževalne</w:t>
      </w:r>
      <w:r w:rsidRPr="004A4456">
        <w:rPr>
          <w:rFonts w:ascii="Tahoma" w:hAnsi="Tahoma" w:cs="Tahoma"/>
          <w:sz w:val="18"/>
          <w:szCs w:val="18"/>
        </w:rPr>
        <w:t xml:space="preserve"> dobe (</w:t>
      </w:r>
      <w:r w:rsidR="001D04C3">
        <w:rPr>
          <w:rFonts w:ascii="Tahoma" w:hAnsi="Tahoma" w:cs="Tahoma"/>
          <w:sz w:val="18"/>
          <w:szCs w:val="18"/>
        </w:rPr>
        <w:t>7</w:t>
      </w:r>
      <w:r w:rsidRPr="004A4456">
        <w:rPr>
          <w:rFonts w:ascii="Tahoma" w:hAnsi="Tahoma" w:cs="Tahoma"/>
          <w:sz w:val="18"/>
          <w:szCs w:val="18"/>
        </w:rPr>
        <w:t xml:space="preserve"> leti od primopredaje) bo izvajalec skrbel za brezhibno delovanje opreme brezplačno in odpravil napake na lastne stroške.</w:t>
      </w:r>
    </w:p>
    <w:p w14:paraId="2E8A401F" w14:textId="77777777" w:rsidR="00E074CF" w:rsidRPr="004A4456" w:rsidRDefault="00E074CF" w:rsidP="00426B6D">
      <w:pPr>
        <w:spacing w:after="0" w:line="240" w:lineRule="auto"/>
        <w:rPr>
          <w:rFonts w:ascii="Tahoma" w:hAnsi="Tahoma" w:cs="Tahoma"/>
          <w:sz w:val="18"/>
          <w:szCs w:val="18"/>
        </w:rPr>
      </w:pPr>
    </w:p>
    <w:p w14:paraId="08CAA8B3" w14:textId="19FC5EA4"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6</w:t>
      </w:r>
      <w:r w:rsidR="00F324A4" w:rsidRPr="004A4456">
        <w:rPr>
          <w:rFonts w:ascii="Tahoma" w:hAnsi="Tahoma" w:cs="Tahoma"/>
          <w:sz w:val="18"/>
          <w:szCs w:val="18"/>
        </w:rPr>
        <w:t>. člen</w:t>
      </w:r>
    </w:p>
    <w:p w14:paraId="36431CFB" w14:textId="33A2A6B1" w:rsidR="00E074CF" w:rsidRPr="004A4456" w:rsidRDefault="00F324A4" w:rsidP="001D04C3">
      <w:pPr>
        <w:spacing w:after="0" w:line="240" w:lineRule="auto"/>
        <w:jc w:val="both"/>
        <w:rPr>
          <w:rFonts w:ascii="Tahoma" w:hAnsi="Tahoma" w:cs="Tahoma"/>
          <w:sz w:val="18"/>
          <w:szCs w:val="18"/>
        </w:rPr>
      </w:pPr>
      <w:r w:rsidRPr="004A4456">
        <w:rPr>
          <w:rFonts w:ascii="Tahoma" w:hAnsi="Tahoma" w:cs="Tahoma"/>
          <w:sz w:val="18"/>
          <w:szCs w:val="18"/>
        </w:rPr>
        <w:lastRenderedPageBreak/>
        <w:t xml:space="preserve">1) Storitve izvajalca pri izvajanju opravil Popravilo </w:t>
      </w:r>
      <w:r w:rsidR="001D04C3">
        <w:rPr>
          <w:rFonts w:ascii="Tahoma" w:hAnsi="Tahoma" w:cs="Tahoma"/>
          <w:sz w:val="18"/>
          <w:szCs w:val="18"/>
        </w:rPr>
        <w:t>ponovno vzpostavitev delujočega Sistema in pravilnega delovanja naprav.</w:t>
      </w:r>
    </w:p>
    <w:p w14:paraId="47BB9A7B" w14:textId="77777777" w:rsidR="00E074CF" w:rsidRPr="004A4456" w:rsidRDefault="00E074CF" w:rsidP="00426B6D">
      <w:pPr>
        <w:spacing w:after="0" w:line="240" w:lineRule="auto"/>
        <w:jc w:val="both"/>
        <w:rPr>
          <w:rFonts w:ascii="Tahoma" w:hAnsi="Tahoma" w:cs="Tahoma"/>
          <w:sz w:val="18"/>
          <w:szCs w:val="18"/>
        </w:rPr>
      </w:pPr>
    </w:p>
    <w:p w14:paraId="03223D99" w14:textId="6D3501C9"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w:t>
      </w:r>
      <w:r w:rsidR="001D04C3">
        <w:rPr>
          <w:rFonts w:ascii="Tahoma" w:hAnsi="Tahoma" w:cs="Tahoma"/>
          <w:sz w:val="18"/>
          <w:szCs w:val="18"/>
        </w:rPr>
        <w:t xml:space="preserve">izvajalec </w:t>
      </w:r>
      <w:r w:rsidRPr="004A4456">
        <w:rPr>
          <w:rFonts w:ascii="Tahoma" w:hAnsi="Tahoma" w:cs="Tahoma"/>
          <w:sz w:val="18"/>
          <w:szCs w:val="18"/>
        </w:rPr>
        <w:t xml:space="preserve">na lastne stroške poskrbi za prevoz opreme v pooblaščeni servis izvajalca in iz njega. </w:t>
      </w:r>
    </w:p>
    <w:p w14:paraId="53A1D30C" w14:textId="77777777" w:rsidR="00E074CF" w:rsidRPr="004A4456" w:rsidRDefault="00E074CF" w:rsidP="00426B6D">
      <w:pPr>
        <w:spacing w:after="0" w:line="240" w:lineRule="auto"/>
        <w:jc w:val="both"/>
        <w:rPr>
          <w:rFonts w:ascii="Tahoma" w:hAnsi="Tahoma" w:cs="Tahoma"/>
          <w:sz w:val="18"/>
          <w:szCs w:val="18"/>
        </w:rPr>
      </w:pPr>
    </w:p>
    <w:p w14:paraId="022A639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426B6D">
      <w:pPr>
        <w:spacing w:after="0" w:line="240" w:lineRule="auto"/>
        <w:jc w:val="both"/>
        <w:rPr>
          <w:rFonts w:ascii="Tahoma" w:hAnsi="Tahoma" w:cs="Tahoma"/>
          <w:sz w:val="18"/>
          <w:szCs w:val="18"/>
        </w:rPr>
      </w:pPr>
    </w:p>
    <w:p w14:paraId="2BC6F687" w14:textId="0229435A" w:rsidR="00E074CF"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Naročnik določa za nadzorno osebo</w:t>
      </w:r>
      <w:r w:rsidR="00031E74">
        <w:rPr>
          <w:rFonts w:ascii="Tahoma" w:hAnsi="Tahoma" w:cs="Tahoma"/>
          <w:sz w:val="18"/>
          <w:szCs w:val="18"/>
        </w:rPr>
        <w:t xml:space="preserve"> pravilnega delovanja tipal</w:t>
      </w:r>
      <w:r w:rsidRPr="004A4456">
        <w:rPr>
          <w:rFonts w:ascii="Tahoma" w:hAnsi="Tahoma" w:cs="Tahoma"/>
          <w:sz w:val="18"/>
          <w:szCs w:val="18"/>
        </w:rPr>
        <w:t xml:space="preserve"> – </w:t>
      </w:r>
      <w:commentRangeStart w:id="19"/>
      <w:r w:rsidRPr="004A4456">
        <w:rPr>
          <w:rFonts w:ascii="Tahoma" w:hAnsi="Tahoma" w:cs="Tahoma"/>
          <w:sz w:val="18"/>
          <w:szCs w:val="18"/>
        </w:rPr>
        <w:t>vodjo medicinske elektronike.</w:t>
      </w:r>
      <w:commentRangeEnd w:id="19"/>
      <w:r w:rsidR="00827C65">
        <w:rPr>
          <w:rStyle w:val="Pripombasklic"/>
        </w:rPr>
        <w:commentReference w:id="19"/>
      </w:r>
    </w:p>
    <w:p w14:paraId="04098CDF" w14:textId="7C9EC6C5" w:rsidR="00031E74" w:rsidRPr="004A4456" w:rsidRDefault="00031E74" w:rsidP="00426B6D">
      <w:pPr>
        <w:spacing w:after="0" w:line="240" w:lineRule="auto"/>
        <w:jc w:val="both"/>
        <w:rPr>
          <w:rFonts w:ascii="Tahoma" w:hAnsi="Tahoma" w:cs="Tahoma"/>
          <w:sz w:val="18"/>
          <w:szCs w:val="18"/>
        </w:rPr>
      </w:pPr>
      <w:r>
        <w:rPr>
          <w:rFonts w:ascii="Tahoma" w:hAnsi="Tahoma" w:cs="Tahoma"/>
          <w:sz w:val="18"/>
          <w:szCs w:val="18"/>
        </w:rPr>
        <w:t xml:space="preserve">    Naročnik določa za nadzorno osebo pravilnega delovanja informacijskega sistema – vodjo računalniškega centra in informatike.</w:t>
      </w:r>
    </w:p>
    <w:p w14:paraId="0AEC55AA" w14:textId="77777777" w:rsidR="00E074CF" w:rsidRPr="004A4456" w:rsidRDefault="00E074CF" w:rsidP="00426B6D">
      <w:pPr>
        <w:spacing w:after="0" w:line="240" w:lineRule="auto"/>
        <w:jc w:val="both"/>
        <w:rPr>
          <w:rFonts w:ascii="Tahoma" w:hAnsi="Tahoma" w:cs="Tahoma"/>
          <w:sz w:val="18"/>
          <w:szCs w:val="18"/>
        </w:rPr>
      </w:pPr>
    </w:p>
    <w:p w14:paraId="279F0C36" w14:textId="41825FFB"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5) Poročilo potrdi </w:t>
      </w:r>
      <w:r w:rsidR="00031E74">
        <w:rPr>
          <w:rFonts w:ascii="Tahoma" w:hAnsi="Tahoma" w:cs="Tahoma"/>
          <w:sz w:val="18"/>
          <w:szCs w:val="18"/>
        </w:rPr>
        <w:t>nadzorna oseba</w:t>
      </w:r>
      <w:r w:rsidRPr="004A4456">
        <w:rPr>
          <w:rFonts w:ascii="Tahoma" w:hAnsi="Tahoma" w:cs="Tahoma"/>
          <w:sz w:val="18"/>
          <w:szCs w:val="18"/>
        </w:rPr>
        <w:t xml:space="preserve"> ali njegov namestnik.</w:t>
      </w:r>
    </w:p>
    <w:p w14:paraId="1BA448F7" w14:textId="77777777" w:rsidR="00E074CF" w:rsidRPr="004A4456" w:rsidRDefault="00E074CF" w:rsidP="00426B6D">
      <w:pPr>
        <w:spacing w:after="0" w:line="240" w:lineRule="auto"/>
        <w:jc w:val="both"/>
        <w:rPr>
          <w:rFonts w:ascii="Tahoma" w:hAnsi="Tahoma" w:cs="Tahoma"/>
          <w:sz w:val="18"/>
          <w:szCs w:val="18"/>
        </w:rPr>
      </w:pPr>
    </w:p>
    <w:p w14:paraId="4A725AB8" w14:textId="0DAE4B3D"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6</w:t>
      </w:r>
      <w:r w:rsidR="003D057B">
        <w:rPr>
          <w:rFonts w:ascii="Tahoma" w:hAnsi="Tahoma" w:cs="Tahoma"/>
          <w:sz w:val="18"/>
          <w:szCs w:val="18"/>
        </w:rPr>
        <w:t>)</w:t>
      </w:r>
      <w:r w:rsidRPr="004A4456">
        <w:rPr>
          <w:rFonts w:ascii="Tahoma" w:hAnsi="Tahoma" w:cs="Tahoma"/>
          <w:sz w:val="18"/>
          <w:szCs w:val="18"/>
        </w:rPr>
        <w:t xml:space="preserve"> Izvajalec bo pristopil k izvajanju opravil na poziv </w:t>
      </w:r>
      <w:r w:rsidR="00F81A56">
        <w:rPr>
          <w:rFonts w:ascii="Tahoma" w:hAnsi="Tahoma" w:cs="Tahoma"/>
          <w:sz w:val="18"/>
          <w:szCs w:val="18"/>
        </w:rPr>
        <w:t>zaposlenih</w:t>
      </w:r>
      <w:r w:rsidRPr="004A4456">
        <w:rPr>
          <w:rFonts w:ascii="Tahoma" w:hAnsi="Tahoma" w:cs="Tahoma"/>
          <w:sz w:val="18"/>
          <w:szCs w:val="18"/>
        </w:rPr>
        <w:t xml:space="preserve"> naročnika ali njegovega namestnika v najkrajšem možnem času. Odzivni čas za odpravo napak je 4 ure od prejema sporočila o vrsti okvare, odprava napake najkasneje v </w:t>
      </w:r>
      <w:r w:rsidR="00F81A56">
        <w:rPr>
          <w:rFonts w:ascii="Tahoma" w:hAnsi="Tahoma" w:cs="Tahoma"/>
          <w:sz w:val="18"/>
          <w:szCs w:val="18"/>
        </w:rPr>
        <w:t>72</w:t>
      </w:r>
      <w:r w:rsidRPr="004A4456">
        <w:rPr>
          <w:rFonts w:ascii="Tahoma" w:hAnsi="Tahoma" w:cs="Tahoma"/>
          <w:sz w:val="18"/>
          <w:szCs w:val="18"/>
        </w:rPr>
        <w:t xml:space="preserve">-ih urah. V kolikor se napaka na opremi ne odpravi v </w:t>
      </w:r>
      <w:r w:rsidR="00F81A56">
        <w:rPr>
          <w:rFonts w:ascii="Tahoma" w:hAnsi="Tahoma" w:cs="Tahoma"/>
          <w:sz w:val="18"/>
          <w:szCs w:val="18"/>
        </w:rPr>
        <w:t>72-urah</w:t>
      </w:r>
      <w:r w:rsidRPr="004A4456">
        <w:rPr>
          <w:rFonts w:ascii="Tahoma" w:hAnsi="Tahoma" w:cs="Tahoma"/>
          <w:sz w:val="18"/>
          <w:szCs w:val="18"/>
        </w:rPr>
        <w:t>, izvajalec priskrbi kakovostno nadomestno opremo dokler napaka ni odpravljena. V času popravila bo moral izbrani ponudnik dostaviti nadomestno opremo na svoje stroške</w:t>
      </w:r>
      <w:r w:rsidR="003D057B">
        <w:rPr>
          <w:rFonts w:ascii="Tahoma" w:hAnsi="Tahoma" w:cs="Tahoma"/>
          <w:sz w:val="18"/>
          <w:szCs w:val="18"/>
        </w:rPr>
        <w:t>.</w:t>
      </w:r>
    </w:p>
    <w:p w14:paraId="200F2414" w14:textId="77777777" w:rsidR="00E074CF" w:rsidRPr="004A4456" w:rsidRDefault="00E074CF" w:rsidP="00426B6D">
      <w:pPr>
        <w:spacing w:after="0" w:line="240" w:lineRule="auto"/>
        <w:jc w:val="both"/>
        <w:rPr>
          <w:rFonts w:ascii="Tahoma" w:hAnsi="Tahoma" w:cs="Tahoma"/>
          <w:sz w:val="18"/>
          <w:szCs w:val="18"/>
        </w:rPr>
      </w:pPr>
    </w:p>
    <w:p w14:paraId="7FE7E7EE" w14:textId="5865AEA2" w:rsidR="00E074CF" w:rsidRPr="004A4456" w:rsidRDefault="003D057B" w:rsidP="00426B6D">
      <w:pPr>
        <w:spacing w:after="0" w:line="240" w:lineRule="auto"/>
        <w:jc w:val="both"/>
        <w:rPr>
          <w:rFonts w:ascii="Tahoma" w:hAnsi="Tahoma" w:cs="Tahoma"/>
          <w:sz w:val="18"/>
          <w:szCs w:val="18"/>
        </w:rPr>
      </w:pPr>
      <w:r>
        <w:rPr>
          <w:rFonts w:ascii="Tahoma" w:hAnsi="Tahoma" w:cs="Tahoma"/>
          <w:sz w:val="18"/>
          <w:szCs w:val="18"/>
        </w:rPr>
        <w:t>7</w:t>
      </w:r>
      <w:r w:rsidR="00F324A4" w:rsidRPr="004A4456">
        <w:rPr>
          <w:rFonts w:ascii="Tahoma" w:hAnsi="Tahoma" w:cs="Tahoma"/>
          <w:sz w:val="18"/>
          <w:szCs w:val="18"/>
        </w:rPr>
        <w:t>) Izvajalec bo izvajal</w:t>
      </w:r>
      <w:r w:rsidR="00F81A56">
        <w:rPr>
          <w:rFonts w:ascii="Tahoma" w:hAnsi="Tahoma" w:cs="Tahoma"/>
          <w:sz w:val="18"/>
          <w:szCs w:val="18"/>
        </w:rPr>
        <w:t xml:space="preserve"> servisna op</w:t>
      </w:r>
      <w:r w:rsidR="00F324A4" w:rsidRPr="004A4456">
        <w:rPr>
          <w:rFonts w:ascii="Tahoma" w:hAnsi="Tahoma" w:cs="Tahoma"/>
          <w:sz w:val="18"/>
          <w:szCs w:val="18"/>
        </w:rPr>
        <w:t xml:space="preserve">ravila </w:t>
      </w:r>
      <w:r w:rsidR="00F81A56">
        <w:rPr>
          <w:rFonts w:ascii="Tahoma" w:hAnsi="Tahoma" w:cs="Tahoma"/>
          <w:sz w:val="18"/>
          <w:szCs w:val="18"/>
        </w:rPr>
        <w:t>p</w:t>
      </w:r>
      <w:r w:rsidR="00F324A4" w:rsidRPr="004A4456">
        <w:rPr>
          <w:rFonts w:ascii="Tahoma" w:hAnsi="Tahoma" w:cs="Tahoma"/>
          <w:sz w:val="18"/>
          <w:szCs w:val="18"/>
        </w:rPr>
        <w:t>raviloma ob delavnikih med 8 in 16 uro, v nujnih primerih tudi izven.</w:t>
      </w:r>
      <w:r w:rsidR="004F39C3" w:rsidRPr="004A4456">
        <w:rPr>
          <w:rFonts w:ascii="Tahoma" w:hAnsi="Tahoma" w:cs="Tahoma"/>
          <w:sz w:val="18"/>
          <w:szCs w:val="18"/>
        </w:rPr>
        <w:t xml:space="preserve"> </w:t>
      </w:r>
    </w:p>
    <w:p w14:paraId="7EB99F67" w14:textId="77777777" w:rsidR="00E074CF" w:rsidRPr="004A4456" w:rsidRDefault="00E074CF" w:rsidP="00426B6D">
      <w:pPr>
        <w:spacing w:after="0" w:line="240" w:lineRule="auto"/>
        <w:jc w:val="both"/>
        <w:rPr>
          <w:rFonts w:ascii="Tahoma" w:hAnsi="Tahoma" w:cs="Tahoma"/>
          <w:sz w:val="18"/>
          <w:szCs w:val="18"/>
        </w:rPr>
      </w:pPr>
    </w:p>
    <w:p w14:paraId="3AE1FC0B" w14:textId="48D36C95" w:rsidR="00E074CF" w:rsidRPr="004A4456" w:rsidRDefault="003D057B" w:rsidP="00426B6D">
      <w:pPr>
        <w:spacing w:after="0" w:line="240" w:lineRule="auto"/>
        <w:jc w:val="both"/>
        <w:rPr>
          <w:rFonts w:ascii="Tahoma" w:hAnsi="Tahoma" w:cs="Tahoma"/>
          <w:sz w:val="18"/>
          <w:szCs w:val="18"/>
        </w:rPr>
      </w:pPr>
      <w:r>
        <w:rPr>
          <w:rFonts w:ascii="Tahoma" w:hAnsi="Tahoma" w:cs="Tahoma"/>
          <w:sz w:val="18"/>
          <w:szCs w:val="18"/>
        </w:rPr>
        <w:t>8</w:t>
      </w:r>
      <w:r w:rsidR="00F324A4" w:rsidRPr="004A4456">
        <w:rPr>
          <w:rFonts w:ascii="Tahoma" w:hAnsi="Tahoma" w:cs="Tahoma"/>
          <w:sz w:val="18"/>
          <w:szCs w:val="18"/>
        </w:rPr>
        <w:t xml:space="preserve">) Poročilo o opravljenem delu potrdita izvajalec in skrbnik ali njegov namestnik. </w:t>
      </w:r>
    </w:p>
    <w:p w14:paraId="0A8EFC8E" w14:textId="77777777" w:rsidR="00E074CF" w:rsidRPr="004A4456" w:rsidRDefault="00E074CF" w:rsidP="00426B6D">
      <w:pPr>
        <w:spacing w:after="0" w:line="240" w:lineRule="auto"/>
        <w:jc w:val="both"/>
        <w:rPr>
          <w:rFonts w:ascii="Tahoma" w:hAnsi="Tahoma" w:cs="Tahoma"/>
          <w:sz w:val="18"/>
          <w:szCs w:val="18"/>
        </w:rPr>
      </w:pPr>
    </w:p>
    <w:p w14:paraId="2A7B7CCC" w14:textId="08D61B99" w:rsidR="00E074CF" w:rsidRPr="004A4456" w:rsidRDefault="003D057B" w:rsidP="00426B6D">
      <w:pPr>
        <w:spacing w:after="0" w:line="240" w:lineRule="auto"/>
        <w:jc w:val="both"/>
        <w:rPr>
          <w:rFonts w:ascii="Tahoma" w:hAnsi="Tahoma" w:cs="Tahoma"/>
          <w:sz w:val="18"/>
          <w:szCs w:val="18"/>
        </w:rPr>
      </w:pPr>
      <w:r>
        <w:rPr>
          <w:rFonts w:ascii="Tahoma" w:hAnsi="Tahoma" w:cs="Tahoma"/>
          <w:sz w:val="18"/>
          <w:szCs w:val="18"/>
        </w:rPr>
        <w:t>9</w:t>
      </w:r>
      <w:r w:rsidR="00F324A4" w:rsidRPr="004A4456">
        <w:rPr>
          <w:rFonts w:ascii="Tahoma" w:hAnsi="Tahoma" w:cs="Tahoma"/>
          <w:sz w:val="18"/>
          <w:szCs w:val="18"/>
        </w:rPr>
        <w:t>) Poročilo o opravljenem delu je priloga računa.</w:t>
      </w:r>
    </w:p>
    <w:p w14:paraId="5E6F7433" w14:textId="77777777" w:rsidR="00E074CF" w:rsidRPr="004A4456" w:rsidRDefault="00E074CF" w:rsidP="00426B6D">
      <w:pPr>
        <w:spacing w:after="0" w:line="240" w:lineRule="auto"/>
        <w:jc w:val="both"/>
        <w:rPr>
          <w:rFonts w:ascii="Tahoma" w:hAnsi="Tahoma" w:cs="Tahoma"/>
          <w:sz w:val="18"/>
          <w:szCs w:val="18"/>
        </w:rPr>
      </w:pPr>
    </w:p>
    <w:p w14:paraId="74C9BD6A" w14:textId="6630554B"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w:t>
      </w:r>
      <w:r w:rsidR="003D057B">
        <w:rPr>
          <w:rFonts w:ascii="Tahoma" w:hAnsi="Tahoma" w:cs="Tahoma"/>
          <w:sz w:val="18"/>
          <w:szCs w:val="18"/>
        </w:rPr>
        <w:t>0</w:t>
      </w:r>
      <w:r w:rsidRPr="004A4456">
        <w:rPr>
          <w:rFonts w:ascii="Tahoma" w:hAnsi="Tahoma" w:cs="Tahoma"/>
          <w:sz w:val="18"/>
          <w:szCs w:val="18"/>
        </w:rPr>
        <w:t xml:space="preserve">) Naročnik bo poravnal račun za storitve v roku </w:t>
      </w:r>
      <w:r w:rsidR="00A9540C">
        <w:rPr>
          <w:rFonts w:ascii="Tahoma" w:hAnsi="Tahoma" w:cs="Tahoma"/>
          <w:sz w:val="18"/>
          <w:szCs w:val="18"/>
        </w:rPr>
        <w:t>3</w:t>
      </w:r>
      <w:r w:rsidRPr="004A4456">
        <w:rPr>
          <w:rFonts w:ascii="Tahoma" w:hAnsi="Tahoma" w:cs="Tahoma"/>
          <w:sz w:val="18"/>
          <w:szCs w:val="18"/>
        </w:rPr>
        <w:t>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r w:rsidR="00A9540C">
        <w:rPr>
          <w:rFonts w:ascii="Tahoma" w:hAnsi="Tahoma" w:cs="Tahoma"/>
          <w:sz w:val="18"/>
          <w:szCs w:val="18"/>
        </w:rPr>
        <w:t>.</w:t>
      </w:r>
    </w:p>
    <w:p w14:paraId="7A747321" w14:textId="77777777" w:rsidR="00E074CF" w:rsidRPr="004A4456" w:rsidRDefault="00E074CF" w:rsidP="00426B6D">
      <w:pPr>
        <w:spacing w:after="0" w:line="240" w:lineRule="auto"/>
        <w:rPr>
          <w:rFonts w:ascii="Tahoma" w:hAnsi="Tahoma" w:cs="Tahoma"/>
          <w:sz w:val="18"/>
          <w:szCs w:val="18"/>
        </w:rPr>
      </w:pPr>
    </w:p>
    <w:p w14:paraId="6071C148" w14:textId="5A95A4EC"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7</w:t>
      </w:r>
      <w:r w:rsidR="00F324A4" w:rsidRPr="004A4456">
        <w:rPr>
          <w:rFonts w:ascii="Tahoma" w:hAnsi="Tahoma" w:cs="Tahoma"/>
          <w:sz w:val="18"/>
          <w:szCs w:val="18"/>
        </w:rPr>
        <w:t>. člen</w:t>
      </w:r>
    </w:p>
    <w:p w14:paraId="0710D09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0" w:name="__Fieldmark__36_1212555425"/>
      <w:bookmarkEnd w:id="2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7-ih let po tej pogodbi zavaroval z eno bianco menico z menično izjavo in pooblastilom za unovčenje </w:t>
      </w:r>
      <w:bookmarkStart w:id="21" w:name="_Hlk41632879"/>
      <w:r w:rsidRPr="004A4456">
        <w:rPr>
          <w:rFonts w:ascii="Tahoma" w:hAnsi="Tahoma" w:cs="Tahoma"/>
          <w:sz w:val="18"/>
          <w:szCs w:val="18"/>
        </w:rPr>
        <w:t xml:space="preserve">ali bančno garancijo ali kavcijskim zavarovanjem zavarovalnice </w:t>
      </w:r>
      <w:bookmarkEnd w:id="21"/>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26B6D">
      <w:pPr>
        <w:spacing w:after="0" w:line="240" w:lineRule="auto"/>
        <w:rPr>
          <w:rFonts w:ascii="Tahoma" w:hAnsi="Tahoma" w:cs="Tahoma"/>
          <w:sz w:val="18"/>
          <w:szCs w:val="18"/>
        </w:rPr>
      </w:pPr>
    </w:p>
    <w:p w14:paraId="52EF6159" w14:textId="1920920E"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8</w:t>
      </w:r>
      <w:r w:rsidR="00F324A4" w:rsidRPr="004A4456">
        <w:rPr>
          <w:rFonts w:ascii="Tahoma" w:hAnsi="Tahoma" w:cs="Tahoma"/>
          <w:sz w:val="18"/>
          <w:szCs w:val="18"/>
        </w:rPr>
        <w:t>. člen</w:t>
      </w:r>
    </w:p>
    <w:p w14:paraId="447662C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26B6D">
      <w:pPr>
        <w:spacing w:after="0" w:line="240" w:lineRule="auto"/>
        <w:rPr>
          <w:rFonts w:ascii="Tahoma" w:hAnsi="Tahoma" w:cs="Tahoma"/>
          <w:sz w:val="18"/>
          <w:szCs w:val="18"/>
        </w:rPr>
      </w:pPr>
    </w:p>
    <w:p w14:paraId="6D1B3367" w14:textId="576ED53D"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9</w:t>
      </w:r>
      <w:r w:rsidR="00F324A4" w:rsidRPr="004A4456">
        <w:rPr>
          <w:rFonts w:ascii="Tahoma" w:hAnsi="Tahoma" w:cs="Tahoma"/>
          <w:sz w:val="18"/>
          <w:szCs w:val="18"/>
        </w:rPr>
        <w:t>. člen</w:t>
      </w:r>
    </w:p>
    <w:p w14:paraId="478FE2B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2" w:name="__Fieldmark__37_1212555425"/>
      <w:bookmarkEnd w:id="2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26B6D">
      <w:pPr>
        <w:spacing w:after="0" w:line="240" w:lineRule="auto"/>
        <w:rPr>
          <w:rFonts w:ascii="Tahoma" w:hAnsi="Tahoma" w:cs="Tahoma"/>
          <w:sz w:val="18"/>
          <w:szCs w:val="18"/>
        </w:rPr>
      </w:pPr>
    </w:p>
    <w:p w14:paraId="5ABAA755" w14:textId="63B65253" w:rsidR="00E074CF" w:rsidRPr="004A4456" w:rsidRDefault="0034537F" w:rsidP="00426B6D">
      <w:pPr>
        <w:spacing w:after="0" w:line="240" w:lineRule="auto"/>
        <w:jc w:val="center"/>
        <w:rPr>
          <w:rFonts w:ascii="Tahoma" w:hAnsi="Tahoma" w:cs="Tahoma"/>
          <w:sz w:val="18"/>
          <w:szCs w:val="18"/>
        </w:rPr>
      </w:pPr>
      <w:r>
        <w:rPr>
          <w:rFonts w:ascii="Tahoma" w:hAnsi="Tahoma" w:cs="Tahoma"/>
          <w:sz w:val="18"/>
          <w:szCs w:val="18"/>
        </w:rPr>
        <w:t>10</w:t>
      </w:r>
      <w:r w:rsidR="00F324A4" w:rsidRPr="004A4456">
        <w:rPr>
          <w:rFonts w:ascii="Tahoma" w:hAnsi="Tahoma" w:cs="Tahoma"/>
          <w:sz w:val="18"/>
          <w:szCs w:val="18"/>
        </w:rPr>
        <w:t>. člen</w:t>
      </w:r>
    </w:p>
    <w:p w14:paraId="7955A5BA" w14:textId="77777777" w:rsidR="00180895" w:rsidRDefault="00F324A4" w:rsidP="00426B6D">
      <w:pPr>
        <w:spacing w:after="0" w:line="240" w:lineRule="auto"/>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426B6D">
      <w:pPr>
        <w:spacing w:after="0" w:line="240" w:lineRule="auto"/>
        <w:jc w:val="both"/>
        <w:rPr>
          <w:rFonts w:ascii="Tahoma" w:hAnsi="Tahoma" w:cs="Tahoma"/>
          <w:sz w:val="18"/>
          <w:szCs w:val="18"/>
        </w:rPr>
      </w:pPr>
    </w:p>
    <w:p w14:paraId="7ADF3066" w14:textId="49418DEA"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1</w:t>
      </w:r>
      <w:r w:rsidRPr="004A4456">
        <w:rPr>
          <w:rFonts w:ascii="Tahoma" w:hAnsi="Tahoma" w:cs="Tahoma"/>
          <w:sz w:val="18"/>
          <w:szCs w:val="18"/>
        </w:rPr>
        <w:t>. člen</w:t>
      </w:r>
    </w:p>
    <w:p w14:paraId="71DFC0D1" w14:textId="77777777" w:rsidR="001F243F" w:rsidRPr="004A4456" w:rsidRDefault="001F243F" w:rsidP="00426B6D">
      <w:pPr>
        <w:spacing w:after="0" w:line="240" w:lineRule="auto"/>
        <w:rPr>
          <w:rFonts w:ascii="Tahoma" w:hAnsi="Tahoma" w:cs="Tahoma"/>
          <w:sz w:val="18"/>
          <w:szCs w:val="18"/>
        </w:rPr>
      </w:pPr>
    </w:p>
    <w:p w14:paraId="6740C826" w14:textId="38B507CB" w:rsidR="001F243F" w:rsidRPr="00E83EAE" w:rsidRDefault="00E83EAE" w:rsidP="00426B6D">
      <w:pPr>
        <w:spacing w:after="0" w:line="240" w:lineRule="auto"/>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26B6D">
      <w:pPr>
        <w:spacing w:after="0" w:line="240" w:lineRule="auto"/>
        <w:rPr>
          <w:rFonts w:ascii="Tahoma" w:hAnsi="Tahoma" w:cs="Tahoma"/>
          <w:sz w:val="18"/>
          <w:szCs w:val="18"/>
        </w:rPr>
      </w:pPr>
    </w:p>
    <w:p w14:paraId="63D17B42" w14:textId="37F889F1" w:rsidR="001F243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2</w:t>
      </w:r>
      <w:r w:rsidRPr="004A4456">
        <w:rPr>
          <w:rFonts w:ascii="Tahoma" w:hAnsi="Tahoma" w:cs="Tahoma"/>
          <w:sz w:val="18"/>
          <w:szCs w:val="18"/>
        </w:rPr>
        <w:t>.člen</w:t>
      </w:r>
    </w:p>
    <w:p w14:paraId="5F50BC8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1) Pogodbeni stranki ugotavljata:</w:t>
      </w:r>
    </w:p>
    <w:p w14:paraId="375E650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426B6D">
      <w:pPr>
        <w:spacing w:after="0" w:line="240" w:lineRule="auto"/>
        <w:jc w:val="both"/>
        <w:rPr>
          <w:rFonts w:ascii="Tahoma" w:hAnsi="Tahoma" w:cs="Tahoma"/>
          <w:sz w:val="18"/>
          <w:szCs w:val="18"/>
        </w:rPr>
      </w:pPr>
    </w:p>
    <w:p w14:paraId="2981369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426B6D">
      <w:pPr>
        <w:spacing w:after="0" w:line="240" w:lineRule="auto"/>
        <w:jc w:val="both"/>
        <w:rPr>
          <w:rFonts w:ascii="Tahoma" w:hAnsi="Tahoma" w:cs="Tahoma"/>
          <w:sz w:val="18"/>
          <w:szCs w:val="18"/>
        </w:rPr>
      </w:pPr>
    </w:p>
    <w:p w14:paraId="020204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426B6D">
      <w:pPr>
        <w:spacing w:after="0" w:line="240" w:lineRule="auto"/>
        <w:jc w:val="both"/>
        <w:rPr>
          <w:rFonts w:ascii="Tahoma" w:hAnsi="Tahoma" w:cs="Tahoma"/>
          <w:sz w:val="18"/>
          <w:szCs w:val="18"/>
        </w:rPr>
      </w:pPr>
    </w:p>
    <w:p w14:paraId="717DB2D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426B6D">
      <w:pPr>
        <w:spacing w:after="0" w:line="240" w:lineRule="auto"/>
        <w:jc w:val="both"/>
        <w:rPr>
          <w:rFonts w:ascii="Tahoma" w:hAnsi="Tahoma" w:cs="Tahoma"/>
          <w:sz w:val="18"/>
          <w:szCs w:val="18"/>
        </w:rPr>
      </w:pPr>
    </w:p>
    <w:p w14:paraId="7BF5D05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426B6D">
      <w:pPr>
        <w:spacing w:after="0" w:line="240" w:lineRule="auto"/>
        <w:jc w:val="both"/>
        <w:rPr>
          <w:rFonts w:ascii="Tahoma" w:hAnsi="Tahoma" w:cs="Tahoma"/>
          <w:sz w:val="18"/>
          <w:szCs w:val="18"/>
        </w:rPr>
      </w:pPr>
    </w:p>
    <w:p w14:paraId="55BA24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426B6D">
      <w:pPr>
        <w:spacing w:after="0" w:line="240" w:lineRule="auto"/>
        <w:jc w:val="both"/>
        <w:rPr>
          <w:rFonts w:ascii="Tahoma" w:hAnsi="Tahoma" w:cs="Tahoma"/>
          <w:sz w:val="18"/>
          <w:szCs w:val="18"/>
        </w:rPr>
      </w:pPr>
    </w:p>
    <w:p w14:paraId="24284E7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26B6D">
      <w:pPr>
        <w:spacing w:after="0" w:line="240" w:lineRule="auto"/>
        <w:rPr>
          <w:rFonts w:ascii="Tahoma" w:hAnsi="Tahoma" w:cs="Tahoma"/>
          <w:sz w:val="18"/>
          <w:szCs w:val="18"/>
        </w:rPr>
      </w:pPr>
    </w:p>
    <w:p w14:paraId="547F795D" w14:textId="63AD7E78" w:rsidR="00E074C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3</w:t>
      </w:r>
      <w:r w:rsidR="00F324A4" w:rsidRPr="004A4456">
        <w:rPr>
          <w:rFonts w:ascii="Tahoma" w:hAnsi="Tahoma" w:cs="Tahoma"/>
          <w:sz w:val="18"/>
          <w:szCs w:val="18"/>
        </w:rPr>
        <w:t>. člen</w:t>
      </w:r>
    </w:p>
    <w:p w14:paraId="0A3805F8" w14:textId="77777777" w:rsidR="00426B6D" w:rsidRPr="00426B6D"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426B6D">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pridobitev posla iz te pogodbe; ali</w:t>
      </w:r>
    </w:p>
    <w:p w14:paraId="02D16526"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sklenitev posla iz te pogodbe pod ugodnejšimi pogoji; ali</w:t>
      </w:r>
    </w:p>
    <w:p w14:paraId="36222771"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opustitev dolžnega nadzora nad izvajanjem pogodbenih obveznosti iz te pogodbe; ali</w:t>
      </w:r>
    </w:p>
    <w:p w14:paraId="574FDC37"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426B6D" w:rsidRDefault="00426B6D" w:rsidP="00426B6D">
      <w:pPr>
        <w:spacing w:after="0" w:line="240" w:lineRule="auto"/>
        <w:jc w:val="both"/>
        <w:rPr>
          <w:rFonts w:ascii="Tahoma" w:hAnsi="Tahoma" w:cs="Tahoma"/>
          <w:sz w:val="18"/>
          <w:szCs w:val="18"/>
        </w:rPr>
      </w:pPr>
    </w:p>
    <w:p w14:paraId="3A4E21B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426B6D" w:rsidRDefault="00426B6D" w:rsidP="00426B6D">
      <w:pPr>
        <w:spacing w:after="0" w:line="240" w:lineRule="auto"/>
        <w:jc w:val="both"/>
        <w:rPr>
          <w:rFonts w:ascii="Tahoma" w:hAnsi="Tahoma" w:cs="Tahoma"/>
          <w:sz w:val="18"/>
          <w:szCs w:val="18"/>
        </w:rPr>
      </w:pPr>
    </w:p>
    <w:p w14:paraId="447FA23A" w14:textId="28357D7D" w:rsidR="00E83EAE" w:rsidRDefault="00426B6D" w:rsidP="00426B6D">
      <w:pPr>
        <w:spacing w:after="0" w:line="240" w:lineRule="auto"/>
        <w:jc w:val="both"/>
        <w:rPr>
          <w:rFonts w:ascii="Tahoma" w:hAnsi="Tahoma" w:cs="Tahoma"/>
          <w:sz w:val="18"/>
          <w:szCs w:val="18"/>
        </w:rPr>
      </w:pPr>
      <w:r w:rsidRPr="00426B6D">
        <w:rPr>
          <w:rFonts w:ascii="Tahoma" w:hAnsi="Tahoma" w:cs="Tahoma"/>
          <w:sz w:val="18"/>
          <w:szCs w:val="18"/>
        </w:rPr>
        <w:t>3) Izvajalec s podpisom te pogodbe jamči, da ni zadržkov za sklenitev posla po 35. členu ZlntPK.</w:t>
      </w:r>
    </w:p>
    <w:p w14:paraId="734424FA" w14:textId="77777777" w:rsidR="00426B6D" w:rsidRDefault="00426B6D" w:rsidP="00426B6D">
      <w:pPr>
        <w:spacing w:after="0" w:line="240" w:lineRule="auto"/>
        <w:jc w:val="both"/>
        <w:rPr>
          <w:rFonts w:ascii="Tahoma" w:hAnsi="Tahoma" w:cs="Tahoma"/>
          <w:sz w:val="18"/>
          <w:szCs w:val="18"/>
        </w:rPr>
      </w:pPr>
    </w:p>
    <w:p w14:paraId="2C934A18" w14:textId="65CAB05F"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4</w:t>
      </w:r>
      <w:r w:rsidRPr="004A4456">
        <w:rPr>
          <w:rFonts w:ascii="Tahoma" w:hAnsi="Tahoma" w:cs="Tahoma"/>
          <w:sz w:val="18"/>
          <w:szCs w:val="18"/>
        </w:rPr>
        <w:t>. člen</w:t>
      </w:r>
    </w:p>
    <w:p w14:paraId="59D30656" w14:textId="0D0DDF65" w:rsidR="00EE4162" w:rsidRPr="00EE4162" w:rsidRDefault="00F324A4" w:rsidP="00426B6D">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w:t>
      </w:r>
      <w:r w:rsidR="00E04C81">
        <w:rPr>
          <w:rFonts w:ascii="Tahoma" w:eastAsia="Times New Roman" w:hAnsi="Tahoma" w:cs="Tahoma"/>
          <w:color w:val="000000"/>
          <w:sz w:val="18"/>
          <w:szCs w:val="18"/>
          <w:lang w:val="sl-SI" w:eastAsia="en-US"/>
        </w:rPr>
        <w:t xml:space="preserve"> in sicer</w:t>
      </w:r>
      <w:r w:rsidR="00EE4162" w:rsidRPr="00EE4162">
        <w:rPr>
          <w:rFonts w:ascii="Tahoma" w:eastAsia="Times New Roman" w:hAnsi="Tahoma" w:cs="Tahoma"/>
          <w:color w:val="000000"/>
          <w:sz w:val="18"/>
          <w:szCs w:val="18"/>
          <w:lang w:val="sl-SI" w:eastAsia="en-US"/>
        </w:rPr>
        <w:t>:</w:t>
      </w:r>
    </w:p>
    <w:p w14:paraId="0FA6E517"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426B6D">
      <w:pPr>
        <w:spacing w:after="0" w:line="240" w:lineRule="auto"/>
        <w:jc w:val="both"/>
        <w:rPr>
          <w:rFonts w:ascii="Tahoma" w:hAnsi="Tahoma" w:cs="Tahoma"/>
          <w:sz w:val="18"/>
          <w:szCs w:val="18"/>
        </w:rPr>
      </w:pPr>
    </w:p>
    <w:p w14:paraId="319FF6A0" w14:textId="5C4619F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5</w:t>
      </w:r>
      <w:r w:rsidRPr="004A4456">
        <w:rPr>
          <w:rFonts w:ascii="Tahoma" w:hAnsi="Tahoma" w:cs="Tahoma"/>
          <w:sz w:val="18"/>
          <w:szCs w:val="18"/>
        </w:rPr>
        <w:t>. člen</w:t>
      </w:r>
    </w:p>
    <w:p w14:paraId="1645E3A2" w14:textId="77777777" w:rsidR="00E04C81" w:rsidRPr="00E04C81"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E04C81" w:rsidRPr="00E04C81">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E04C81" w:rsidRDefault="00E04C81" w:rsidP="00426B6D">
      <w:pPr>
        <w:spacing w:after="0" w:line="240" w:lineRule="auto"/>
        <w:jc w:val="both"/>
        <w:rPr>
          <w:rFonts w:ascii="Tahoma" w:hAnsi="Tahoma" w:cs="Tahoma"/>
          <w:sz w:val="18"/>
          <w:szCs w:val="18"/>
        </w:rPr>
      </w:pPr>
    </w:p>
    <w:p w14:paraId="06B35292" w14:textId="66AA5A3B" w:rsidR="00E074CF" w:rsidRDefault="00E04C81" w:rsidP="00426B6D">
      <w:pPr>
        <w:spacing w:after="0" w:line="240" w:lineRule="auto"/>
        <w:jc w:val="both"/>
        <w:rPr>
          <w:rFonts w:ascii="Tahoma" w:hAnsi="Tahoma" w:cs="Tahoma"/>
          <w:sz w:val="18"/>
          <w:szCs w:val="18"/>
        </w:rPr>
      </w:pPr>
      <w:r w:rsidRPr="00E04C81">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4A4456" w:rsidRDefault="00E04C81" w:rsidP="00426B6D">
      <w:pPr>
        <w:spacing w:after="0" w:line="240" w:lineRule="auto"/>
        <w:jc w:val="both"/>
        <w:rPr>
          <w:rFonts w:ascii="Tahoma" w:hAnsi="Tahoma" w:cs="Tahoma"/>
          <w:sz w:val="18"/>
          <w:szCs w:val="18"/>
        </w:rPr>
      </w:pPr>
    </w:p>
    <w:p w14:paraId="28736E7A" w14:textId="3FEE014B"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34537F">
        <w:rPr>
          <w:rFonts w:ascii="Tahoma" w:hAnsi="Tahoma" w:cs="Tahoma"/>
          <w:sz w:val="18"/>
          <w:szCs w:val="18"/>
        </w:rPr>
        <w:t>6</w:t>
      </w:r>
      <w:r w:rsidRPr="004A4456">
        <w:rPr>
          <w:rFonts w:ascii="Tahoma" w:hAnsi="Tahoma" w:cs="Tahoma"/>
          <w:sz w:val="18"/>
          <w:szCs w:val="18"/>
        </w:rPr>
        <w:t>. člen</w:t>
      </w:r>
    </w:p>
    <w:p w14:paraId="78592208" w14:textId="77777777" w:rsidR="00426B6D" w:rsidRPr="00A51F34"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A51F34">
        <w:rPr>
          <w:rFonts w:ascii="Tahoma" w:hAnsi="Tahoma" w:cs="Tahoma"/>
          <w:sz w:val="18"/>
          <w:szCs w:val="18"/>
        </w:rPr>
        <w:t xml:space="preserve">Ta pogodba stopi v veljavo z dnem, ko jo podpišeta obe pogodbeni stranki in velja 7 let od uspešno opravljene primopredaje opreme navedene v 1. </w:t>
      </w:r>
      <w:r w:rsidR="00426B6D">
        <w:rPr>
          <w:rFonts w:ascii="Tahoma" w:hAnsi="Tahoma" w:cs="Tahoma"/>
          <w:sz w:val="18"/>
          <w:szCs w:val="18"/>
        </w:rPr>
        <w:t>č</w:t>
      </w:r>
      <w:r w:rsidR="00426B6D" w:rsidRPr="00A51F34">
        <w:rPr>
          <w:rFonts w:ascii="Tahoma" w:hAnsi="Tahoma" w:cs="Tahoma"/>
          <w:sz w:val="18"/>
          <w:szCs w:val="18"/>
        </w:rPr>
        <w:t xml:space="preserve">lenu te pogodbe. </w:t>
      </w:r>
    </w:p>
    <w:p w14:paraId="0E7B8445" w14:textId="1EEAB0EC" w:rsidR="00426B6D" w:rsidRDefault="00426B6D" w:rsidP="00426B6D">
      <w:pPr>
        <w:spacing w:after="0" w:line="240" w:lineRule="auto"/>
        <w:rPr>
          <w:rFonts w:ascii="Tahoma" w:hAnsi="Tahoma" w:cs="Tahoma"/>
          <w:sz w:val="18"/>
          <w:szCs w:val="18"/>
        </w:rPr>
      </w:pPr>
      <w:r w:rsidRPr="00A51F34">
        <w:rPr>
          <w:rFonts w:ascii="Tahoma" w:hAnsi="Tahoma" w:cs="Tahoma"/>
          <w:sz w:val="18"/>
          <w:szCs w:val="18"/>
        </w:rPr>
        <w:t>2) Pogodba je napisana</w:t>
      </w:r>
      <w:r>
        <w:rPr>
          <w:rFonts w:ascii="Tahoma" w:hAnsi="Tahoma" w:cs="Tahoma"/>
          <w:sz w:val="18"/>
          <w:szCs w:val="18"/>
        </w:rPr>
        <w:t xml:space="preserve"> in </w:t>
      </w:r>
      <w:r w:rsidRPr="00A51F34">
        <w:rPr>
          <w:rFonts w:ascii="Tahoma" w:hAnsi="Tahoma" w:cs="Tahoma"/>
          <w:sz w:val="18"/>
          <w:szCs w:val="18"/>
        </w:rPr>
        <w:t>sklenjena v dveh (2) enakih izvodih, od katerih prejme naročnik en (1) in izvajalec en (1) izvod.</w:t>
      </w: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23"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23"/>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5"/>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6" w:name="Text182"/>
        <w:bookmarkEnd w:id="26"/>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7"/>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11"/>
      <w:footerReference w:type="default" r:id="rId12"/>
      <w:pgSz w:w="11906" w:h="16838"/>
      <w:pgMar w:top="1418" w:right="1134" w:bottom="1418" w:left="1134" w:header="0" w:footer="709" w:gutter="0"/>
      <w:cols w:space="708"/>
      <w:formProt w:val="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uporabnik" w:date="2024-12-04T14:13:00Z" w:initials="u">
    <w:p w14:paraId="062BE3E6" w14:textId="6A855F29" w:rsidR="00827C65" w:rsidRDefault="00827C65">
      <w:pPr>
        <w:pStyle w:val="Pripombabesedilo"/>
      </w:pPr>
      <w:r>
        <w:rPr>
          <w:rStyle w:val="Pripombasklic"/>
        </w:rPr>
        <w:annotationRef/>
      </w:r>
      <w:r w:rsidR="00583134">
        <w:t>P</w:t>
      </w:r>
      <w:r>
        <w:t>reveriti</w:t>
      </w:r>
      <w:r w:rsidR="00583134">
        <w:t>-bodo še dorekli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2BE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341F7F" w16cex:dateUtc="2024-12-04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2BE3E6" w16cid:durableId="58341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6203" w14:textId="77777777" w:rsidR="000B124C" w:rsidRDefault="000B124C">
      <w:pPr>
        <w:spacing w:after="0" w:line="240" w:lineRule="auto"/>
      </w:pPr>
      <w:r>
        <w:separator/>
      </w:r>
    </w:p>
  </w:endnote>
  <w:endnote w:type="continuationSeparator" w:id="0">
    <w:p w14:paraId="6A5258FD" w14:textId="77777777" w:rsidR="000B124C" w:rsidRDefault="000B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charset w:val="00"/>
    <w:family w:val="auto"/>
    <w:pitch w:val="variable"/>
  </w:font>
  <w:font w:name="FreeSans">
    <w:altName w:val="Cambria"/>
    <w:charset w:val="00"/>
    <w:family w:val="auto"/>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2B69" w14:textId="77777777" w:rsidR="000B124C" w:rsidRDefault="000B124C">
      <w:pPr>
        <w:spacing w:after="0" w:line="240" w:lineRule="auto"/>
      </w:pPr>
      <w:r>
        <w:separator/>
      </w:r>
    </w:p>
  </w:footnote>
  <w:footnote w:type="continuationSeparator" w:id="0">
    <w:p w14:paraId="4FC8A3A3" w14:textId="77777777" w:rsidR="000B124C" w:rsidRDefault="000B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09202312">
    <w:abstractNumId w:val="8"/>
  </w:num>
  <w:num w:numId="2" w16cid:durableId="583876297">
    <w:abstractNumId w:val="6"/>
  </w:num>
  <w:num w:numId="3" w16cid:durableId="773330110">
    <w:abstractNumId w:val="3"/>
  </w:num>
  <w:num w:numId="4" w16cid:durableId="933435639">
    <w:abstractNumId w:val="2"/>
  </w:num>
  <w:num w:numId="5" w16cid:durableId="1065374055">
    <w:abstractNumId w:val="7"/>
  </w:num>
  <w:num w:numId="6" w16cid:durableId="872185639">
    <w:abstractNumId w:val="5"/>
  </w:num>
  <w:num w:numId="7" w16cid:durableId="745879130">
    <w:abstractNumId w:val="4"/>
  </w:num>
  <w:num w:numId="8" w16cid:durableId="1891843559">
    <w:abstractNumId w:val="1"/>
  </w:num>
  <w:num w:numId="9" w16cid:durableId="881139737">
    <w:abstractNumId w:val="0"/>
  </w:num>
  <w:num w:numId="10" w16cid:durableId="9869388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31E74"/>
    <w:rsid w:val="000B124C"/>
    <w:rsid w:val="000D42DA"/>
    <w:rsid w:val="0013543B"/>
    <w:rsid w:val="00180895"/>
    <w:rsid w:val="001B1117"/>
    <w:rsid w:val="001C4583"/>
    <w:rsid w:val="001D04C3"/>
    <w:rsid w:val="001F243F"/>
    <w:rsid w:val="0020331F"/>
    <w:rsid w:val="0027500D"/>
    <w:rsid w:val="00337669"/>
    <w:rsid w:val="0034537F"/>
    <w:rsid w:val="0039166D"/>
    <w:rsid w:val="003D057B"/>
    <w:rsid w:val="00425C05"/>
    <w:rsid w:val="0042617E"/>
    <w:rsid w:val="00426B6D"/>
    <w:rsid w:val="004A4456"/>
    <w:rsid w:val="004F39C3"/>
    <w:rsid w:val="00506D37"/>
    <w:rsid w:val="00567927"/>
    <w:rsid w:val="005808E3"/>
    <w:rsid w:val="00583134"/>
    <w:rsid w:val="00592C61"/>
    <w:rsid w:val="00593A54"/>
    <w:rsid w:val="005A31E3"/>
    <w:rsid w:val="005C5FC1"/>
    <w:rsid w:val="005D28BD"/>
    <w:rsid w:val="007D2560"/>
    <w:rsid w:val="008021FD"/>
    <w:rsid w:val="00827C65"/>
    <w:rsid w:val="008D47F2"/>
    <w:rsid w:val="009310B6"/>
    <w:rsid w:val="0093417C"/>
    <w:rsid w:val="009914DF"/>
    <w:rsid w:val="009E7513"/>
    <w:rsid w:val="009F515E"/>
    <w:rsid w:val="00A35C05"/>
    <w:rsid w:val="00A77F92"/>
    <w:rsid w:val="00A9540C"/>
    <w:rsid w:val="00B258EB"/>
    <w:rsid w:val="00B3619F"/>
    <w:rsid w:val="00BA2C93"/>
    <w:rsid w:val="00CA012F"/>
    <w:rsid w:val="00D128D6"/>
    <w:rsid w:val="00D95553"/>
    <w:rsid w:val="00DC2DDF"/>
    <w:rsid w:val="00DF2D44"/>
    <w:rsid w:val="00E04C81"/>
    <w:rsid w:val="00E074CF"/>
    <w:rsid w:val="00E300F4"/>
    <w:rsid w:val="00E42DBB"/>
    <w:rsid w:val="00E83EAE"/>
    <w:rsid w:val="00EB161A"/>
    <w:rsid w:val="00EB52B1"/>
    <w:rsid w:val="00EE4162"/>
    <w:rsid w:val="00F1095B"/>
    <w:rsid w:val="00F324A4"/>
    <w:rsid w:val="00F81A56"/>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Revizija">
    <w:name w:val="Revision"/>
    <w:hidden/>
    <w:uiPriority w:val="99"/>
    <w:semiHidden/>
    <w:rsid w:val="00DC2DDF"/>
    <w:rPr>
      <w:rFonts w:ascii="Calibri" w:eastAsia="Calibri" w:hAnsi="Calibri" w:cs="Calibri"/>
      <w:sz w:val="22"/>
      <w:szCs w:val="22"/>
      <w:lang w:val="en-US" w:bidi="ar-SA"/>
    </w:rPr>
  </w:style>
  <w:style w:type="paragraph" w:styleId="Golobesedilo">
    <w:name w:val="Plain Text"/>
    <w:basedOn w:val="Navaden"/>
    <w:link w:val="GolobesediloZnak"/>
    <w:uiPriority w:val="99"/>
    <w:semiHidden/>
    <w:unhideWhenUsed/>
    <w:rsid w:val="0020331F"/>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20331F"/>
    <w:rPr>
      <w:rFonts w:ascii="Consolas" w:eastAsia="Calibri" w:hAnsi="Consolas" w:cs="Calibri"/>
      <w:sz w:val="21"/>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36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2746</Words>
  <Characters>15658</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dcterms:created xsi:type="dcterms:W3CDTF">2024-12-16T07:13:00Z</dcterms:created>
  <dcterms:modified xsi:type="dcterms:W3CDTF">2024-12-17T07:00:00Z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