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1A76" w14:textId="5487B8D0" w:rsidR="001D031E" w:rsidRDefault="00EE5B86">
      <w:r w:rsidRPr="00EE5B86">
        <w:rPr>
          <w:rFonts w:ascii="Arial" w:eastAsia="HG Mincho Light J" w:hAnsi="Arial" w:cs="Times New Roman"/>
          <w:noProof/>
          <w:kern w:val="0"/>
          <w:sz w:val="20"/>
          <w:szCs w:val="20"/>
          <w:lang w:eastAsia="ar-SA"/>
          <w14:ligatures w14:val="none"/>
        </w:rPr>
        <w:drawing>
          <wp:inline distT="0" distB="0" distL="0" distR="0" wp14:anchorId="75C9F8BF" wp14:editId="2104329F">
            <wp:extent cx="2993869" cy="762000"/>
            <wp:effectExtent l="0" t="0" r="0" b="0"/>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18750" cy="768333"/>
                    </a:xfrm>
                    <a:prstGeom prst="rect">
                      <a:avLst/>
                    </a:prstGeom>
                    <a:noFill/>
                    <a:ln>
                      <a:noFill/>
                    </a:ln>
                  </pic:spPr>
                </pic:pic>
              </a:graphicData>
            </a:graphic>
          </wp:inline>
        </w:drawing>
      </w:r>
    </w:p>
    <w:p w14:paraId="478FC7AA" w14:textId="77777777" w:rsidR="00EE5B86" w:rsidRDefault="00EE5B86"/>
    <w:p w14:paraId="76C00A4B" w14:textId="77777777" w:rsidR="00EE5B86" w:rsidRDefault="00EE5B86"/>
    <w:p w14:paraId="072C84A1" w14:textId="77777777" w:rsidR="00EE5B86" w:rsidRDefault="00EE5B86"/>
    <w:p w14:paraId="6BF2AD64" w14:textId="77777777" w:rsidR="00EE5B86" w:rsidRDefault="00EE5B86"/>
    <w:p w14:paraId="1559293C" w14:textId="77777777" w:rsidR="00EE5B86" w:rsidRDefault="00EE5B86"/>
    <w:p w14:paraId="5850E3EB" w14:textId="77777777" w:rsidR="00EE5B86" w:rsidRDefault="00EE5B86"/>
    <w:p w14:paraId="3910E00C" w14:textId="57ECB2D9" w:rsidR="00EE5B86" w:rsidRP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val="en-US" w:eastAsia="zh-CN"/>
          <w14:ligatures w14:val="none"/>
        </w:rPr>
      </w:pPr>
      <w:r w:rsidRPr="00EE5B86">
        <w:rPr>
          <w:rFonts w:ascii="Tahoma" w:eastAsia="Times New Roman" w:hAnsi="Tahoma" w:cs="Tahoma"/>
          <w:b/>
          <w:bCs/>
          <w:color w:val="000000"/>
          <w:sz w:val="28"/>
          <w:szCs w:val="28"/>
          <w:lang w:eastAsia="zh-CN"/>
          <w14:ligatures w14:val="none"/>
        </w:rPr>
        <w:t>RAZPISNA DOKUMENTACIJA</w:t>
      </w:r>
      <w:r w:rsidRPr="00EE5B86">
        <w:rPr>
          <w:rFonts w:ascii="Tahoma" w:eastAsia="Times New Roman" w:hAnsi="Tahoma" w:cs="Tahoma"/>
          <w:b/>
          <w:bCs/>
          <w:color w:val="000000"/>
          <w:sz w:val="28"/>
          <w:szCs w:val="28"/>
          <w:lang w:eastAsia="zh-CN"/>
          <w14:ligatures w14:val="none"/>
        </w:rPr>
        <w:br/>
        <w:t>ZA JAVNO NAROČILO</w:t>
      </w:r>
      <w:r w:rsidRPr="00EE5B86">
        <w:rPr>
          <w:rFonts w:ascii="Tahoma" w:eastAsia="Times New Roman" w:hAnsi="Tahoma" w:cs="Tahoma"/>
          <w:b/>
          <w:bCs/>
          <w:color w:val="000000"/>
          <w:sz w:val="28"/>
          <w:szCs w:val="28"/>
          <w:lang w:eastAsia="zh-CN"/>
          <w14:ligatures w14:val="none"/>
        </w:rPr>
        <w:br/>
        <w:t xml:space="preserve">PO </w:t>
      </w:r>
      <w:r w:rsidR="00086CE1">
        <w:rPr>
          <w:rFonts w:ascii="Tahoma" w:eastAsia="Times New Roman" w:hAnsi="Tahoma" w:cs="Tahoma"/>
          <w:b/>
          <w:bCs/>
          <w:color w:val="000000"/>
          <w:sz w:val="28"/>
          <w:szCs w:val="28"/>
          <w:lang w:eastAsia="zh-CN"/>
          <w14:ligatures w14:val="none"/>
        </w:rPr>
        <w:t xml:space="preserve">ODPRTEM </w:t>
      </w:r>
      <w:r w:rsidRPr="00EE5B86">
        <w:rPr>
          <w:rFonts w:ascii="Tahoma" w:eastAsia="Times New Roman" w:hAnsi="Tahoma" w:cs="Tahoma"/>
          <w:b/>
          <w:bCs/>
          <w:color w:val="000000"/>
          <w:sz w:val="28"/>
          <w:szCs w:val="28"/>
          <w:lang w:eastAsia="zh-CN"/>
          <w14:ligatures w14:val="none"/>
        </w:rPr>
        <w:t xml:space="preserve">POSTOPKU </w:t>
      </w:r>
    </w:p>
    <w:p w14:paraId="577010B0" w14:textId="77777777" w:rsidR="00EE5B86" w:rsidRP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val="en-US" w:eastAsia="zh-CN"/>
          <w14:ligatures w14:val="none"/>
        </w:rPr>
      </w:pPr>
      <w:r w:rsidRPr="00EE5B86">
        <w:rPr>
          <w:rFonts w:ascii="Tahoma" w:eastAsia="Times New Roman" w:hAnsi="Tahoma" w:cs="Tahoma"/>
          <w:b/>
          <w:bCs/>
          <w:color w:val="000000"/>
          <w:sz w:val="28"/>
          <w:szCs w:val="28"/>
          <w:lang w:eastAsia="zh-CN"/>
          <w14:ligatures w14:val="none"/>
        </w:rPr>
        <w:t>Z OKVIRNIM SPORAZUMOM</w:t>
      </w:r>
    </w:p>
    <w:p w14:paraId="013D1219" w14:textId="77777777" w:rsidR="00EE5B86" w:rsidRPr="00EE5B86" w:rsidRDefault="00EE5B86" w:rsidP="00EE5B86">
      <w:pPr>
        <w:keepNext/>
        <w:tabs>
          <w:tab w:val="num" w:pos="0"/>
        </w:tabs>
        <w:suppressAutoHyphens/>
        <w:spacing w:before="240" w:after="60" w:line="240" w:lineRule="auto"/>
        <w:jc w:val="center"/>
        <w:outlineLvl w:val="0"/>
        <w:rPr>
          <w:rFonts w:ascii="Tahoma" w:eastAsia="Times New Roman" w:hAnsi="Tahoma" w:cs="Tahoma"/>
          <w:b/>
          <w:bCs/>
          <w:color w:val="000000"/>
          <w:sz w:val="28"/>
          <w:szCs w:val="28"/>
          <w:lang w:val="en-US" w:eastAsia="zh-CN"/>
          <w14:ligatures w14:val="none"/>
        </w:rPr>
      </w:pPr>
      <w:r w:rsidRPr="00EE5B86">
        <w:rPr>
          <w:rFonts w:ascii="Tahoma" w:eastAsia="Times New Roman" w:hAnsi="Tahoma" w:cs="Tahoma"/>
          <w:b/>
          <w:bCs/>
          <w:color w:val="000000"/>
          <w:sz w:val="28"/>
          <w:szCs w:val="28"/>
          <w:lang w:eastAsia="zh-CN"/>
          <w14:ligatures w14:val="none"/>
        </w:rPr>
        <w:t xml:space="preserve">ZA JN </w:t>
      </w:r>
    </w:p>
    <w:p w14:paraId="0A92A176" w14:textId="77777777" w:rsidR="0035381E" w:rsidRDefault="0035381E" w:rsidP="0035381E">
      <w:pPr>
        <w:keepNext/>
        <w:spacing w:after="0" w:line="240" w:lineRule="auto"/>
        <w:jc w:val="center"/>
        <w:outlineLvl w:val="0"/>
        <w:rPr>
          <w:rFonts w:ascii="Tahoma" w:eastAsia="Times New Roman" w:hAnsi="Tahoma" w:cs="Tahoma"/>
          <w:b/>
          <w:bCs/>
          <w:noProof/>
          <w:color w:val="000000"/>
          <w:kern w:val="32"/>
          <w:sz w:val="32"/>
          <w:szCs w:val="32"/>
          <w14:ligatures w14:val="none"/>
        </w:rPr>
      </w:pPr>
      <w:r>
        <w:rPr>
          <w:rFonts w:ascii="Tahoma" w:eastAsia="Times New Roman" w:hAnsi="Tahoma" w:cs="Tahoma"/>
          <w:b/>
          <w:bCs/>
          <w:noProof/>
          <w:color w:val="000000"/>
          <w:kern w:val="32"/>
          <w:sz w:val="32"/>
          <w:szCs w:val="32"/>
          <w14:ligatures w14:val="none"/>
        </w:rPr>
        <w:t>»</w:t>
      </w:r>
      <w:r w:rsidRPr="0035381E">
        <w:rPr>
          <w:rFonts w:ascii="Tahoma" w:eastAsia="Times New Roman" w:hAnsi="Tahoma" w:cs="Tahoma"/>
          <w:b/>
          <w:bCs/>
          <w:noProof/>
          <w:color w:val="000000"/>
          <w:kern w:val="32"/>
          <w:sz w:val="32"/>
          <w:szCs w:val="32"/>
          <w14:ligatures w14:val="none"/>
        </w:rPr>
        <w:t xml:space="preserve">Ekološka, kakovostnejša in konvencionalna živila </w:t>
      </w:r>
    </w:p>
    <w:p w14:paraId="6CC98454" w14:textId="7D5A4193" w:rsidR="0035381E" w:rsidRPr="0035381E" w:rsidRDefault="0035381E" w:rsidP="0035381E">
      <w:pPr>
        <w:keepNext/>
        <w:spacing w:after="0" w:line="240" w:lineRule="auto"/>
        <w:jc w:val="center"/>
        <w:outlineLvl w:val="0"/>
        <w:rPr>
          <w:rFonts w:ascii="Tahoma" w:eastAsia="Times New Roman" w:hAnsi="Tahoma" w:cs="Tahoma"/>
          <w:b/>
          <w:bCs/>
          <w:noProof/>
          <w:color w:val="000000"/>
          <w:kern w:val="32"/>
          <w:sz w:val="32"/>
          <w:szCs w:val="32"/>
          <w14:ligatures w14:val="none"/>
        </w:rPr>
      </w:pPr>
      <w:r w:rsidRPr="0035381E">
        <w:rPr>
          <w:rFonts w:ascii="Tahoma" w:eastAsia="Times New Roman" w:hAnsi="Tahoma" w:cs="Tahoma"/>
          <w:b/>
          <w:bCs/>
          <w:noProof/>
          <w:color w:val="000000"/>
          <w:kern w:val="32"/>
          <w:sz w:val="32"/>
          <w:szCs w:val="32"/>
          <w14:ligatures w14:val="none"/>
        </w:rPr>
        <w:t>in material za prehrano«</w:t>
      </w:r>
    </w:p>
    <w:p w14:paraId="09E688EC" w14:textId="77777777" w:rsidR="0035381E" w:rsidRPr="0035381E" w:rsidRDefault="0035381E" w:rsidP="0035381E">
      <w:pPr>
        <w:spacing w:after="0" w:line="240" w:lineRule="auto"/>
        <w:jc w:val="center"/>
        <w:rPr>
          <w:rFonts w:ascii="Tahoma" w:eastAsia="Times New Roman" w:hAnsi="Tahoma" w:cs="Tahoma"/>
          <w:noProof/>
          <w:color w:val="000000"/>
          <w:kern w:val="0"/>
          <w:sz w:val="20"/>
          <w:szCs w:val="24"/>
          <w14:ligatures w14:val="none"/>
        </w:rPr>
      </w:pPr>
    </w:p>
    <w:p w14:paraId="6C1F89B1" w14:textId="62E1CFD5" w:rsidR="0035381E" w:rsidRPr="0035381E" w:rsidRDefault="0035381E" w:rsidP="0035381E">
      <w:pPr>
        <w:spacing w:after="0" w:line="240" w:lineRule="auto"/>
        <w:rPr>
          <w:rFonts w:ascii="Tahoma" w:eastAsia="Times New Roman" w:hAnsi="Tahoma" w:cs="Tahoma"/>
          <w:b/>
          <w:noProof/>
          <w:color w:val="000000"/>
          <w:kern w:val="0"/>
          <w:sz w:val="20"/>
          <w:szCs w:val="24"/>
          <w14:ligatures w14:val="none"/>
        </w:rPr>
      </w:pPr>
      <w:bookmarkStart w:id="0" w:name="_Hlk169000292"/>
      <w:r w:rsidRPr="0035381E">
        <w:rPr>
          <w:rFonts w:ascii="Tahoma" w:eastAsia="Times New Roman" w:hAnsi="Tahoma" w:cs="Tahoma"/>
          <w:b/>
          <w:noProof/>
          <w:color w:val="000000"/>
          <w:kern w:val="0"/>
          <w:sz w:val="20"/>
          <w:szCs w:val="24"/>
          <w14:ligatures w14:val="none"/>
        </w:rPr>
        <w:t>Sklop 1: Ostalo prehrambeno blago; JR 1</w:t>
      </w:r>
      <w:r w:rsidR="006D3410">
        <w:rPr>
          <w:rFonts w:ascii="Tahoma" w:eastAsia="Times New Roman" w:hAnsi="Tahoma" w:cs="Tahoma"/>
          <w:b/>
          <w:noProof/>
          <w:color w:val="000000"/>
          <w:kern w:val="0"/>
          <w:sz w:val="20"/>
          <w:szCs w:val="24"/>
          <w14:ligatures w14:val="none"/>
        </w:rPr>
        <w:t>605</w:t>
      </w:r>
      <w:r w:rsidRPr="0035381E">
        <w:rPr>
          <w:rFonts w:ascii="Tahoma" w:eastAsia="Times New Roman" w:hAnsi="Tahoma" w:cs="Tahoma"/>
          <w:b/>
          <w:noProof/>
          <w:color w:val="000000"/>
          <w:kern w:val="0"/>
          <w:sz w:val="20"/>
          <w:szCs w:val="24"/>
          <w14:ligatures w14:val="none"/>
        </w:rPr>
        <w:t>-1</w:t>
      </w:r>
    </w:p>
    <w:p w14:paraId="10F241D7" w14:textId="071D1582" w:rsidR="0035381E" w:rsidRPr="0035381E" w:rsidRDefault="0035381E" w:rsidP="0035381E">
      <w:pPr>
        <w:spacing w:after="0" w:line="240" w:lineRule="auto"/>
        <w:rPr>
          <w:rFonts w:ascii="Tahoma" w:eastAsia="Times New Roman" w:hAnsi="Tahoma" w:cs="Tahoma"/>
          <w:b/>
          <w:noProof/>
          <w:color w:val="000000"/>
          <w:kern w:val="0"/>
          <w:sz w:val="20"/>
          <w:szCs w:val="24"/>
          <w14:ligatures w14:val="none"/>
        </w:rPr>
      </w:pPr>
      <w:r w:rsidRPr="0035381E">
        <w:rPr>
          <w:rFonts w:ascii="Tahoma" w:eastAsia="Times New Roman" w:hAnsi="Tahoma" w:cs="Tahoma"/>
          <w:b/>
          <w:noProof/>
          <w:color w:val="000000"/>
          <w:kern w:val="0"/>
          <w:sz w:val="20"/>
          <w:szCs w:val="24"/>
          <w14:ligatures w14:val="none"/>
        </w:rPr>
        <w:t>Sklop 2: Sadje in zelenjava; JR 1</w:t>
      </w:r>
      <w:r w:rsidR="006D3410">
        <w:rPr>
          <w:rFonts w:ascii="Tahoma" w:eastAsia="Times New Roman" w:hAnsi="Tahoma" w:cs="Tahoma"/>
          <w:b/>
          <w:noProof/>
          <w:color w:val="000000"/>
          <w:kern w:val="0"/>
          <w:sz w:val="20"/>
          <w:szCs w:val="24"/>
          <w14:ligatures w14:val="none"/>
        </w:rPr>
        <w:t>605</w:t>
      </w:r>
      <w:r w:rsidRPr="0035381E">
        <w:rPr>
          <w:rFonts w:ascii="Tahoma" w:eastAsia="Times New Roman" w:hAnsi="Tahoma" w:cs="Tahoma"/>
          <w:b/>
          <w:noProof/>
          <w:color w:val="000000"/>
          <w:kern w:val="0"/>
          <w:sz w:val="20"/>
          <w:szCs w:val="24"/>
          <w14:ligatures w14:val="none"/>
        </w:rPr>
        <w:t>-2</w:t>
      </w:r>
    </w:p>
    <w:p w14:paraId="38D4965E" w14:textId="53629CB2" w:rsidR="0035381E" w:rsidRPr="0035381E" w:rsidRDefault="0035381E" w:rsidP="0035381E">
      <w:pPr>
        <w:spacing w:after="0" w:line="240" w:lineRule="auto"/>
        <w:rPr>
          <w:rFonts w:ascii="Tahoma" w:eastAsia="Times New Roman" w:hAnsi="Tahoma" w:cs="Tahoma"/>
          <w:b/>
          <w:noProof/>
          <w:color w:val="000000"/>
          <w:kern w:val="0"/>
          <w:sz w:val="20"/>
          <w:szCs w:val="24"/>
          <w14:ligatures w14:val="none"/>
        </w:rPr>
      </w:pPr>
      <w:r w:rsidRPr="0035381E">
        <w:rPr>
          <w:rFonts w:ascii="Tahoma" w:eastAsia="Times New Roman" w:hAnsi="Tahoma" w:cs="Tahoma"/>
          <w:b/>
          <w:noProof/>
          <w:color w:val="000000"/>
          <w:kern w:val="0"/>
          <w:sz w:val="20"/>
          <w:szCs w:val="24"/>
          <w14:ligatures w14:val="none"/>
        </w:rPr>
        <w:t>Sklop 3: Ekološko pridelana živila; 1</w:t>
      </w:r>
      <w:r w:rsidR="006D3410">
        <w:rPr>
          <w:rFonts w:ascii="Tahoma" w:eastAsia="Times New Roman" w:hAnsi="Tahoma" w:cs="Tahoma"/>
          <w:b/>
          <w:noProof/>
          <w:color w:val="000000"/>
          <w:kern w:val="0"/>
          <w:sz w:val="20"/>
          <w:szCs w:val="24"/>
          <w14:ligatures w14:val="none"/>
        </w:rPr>
        <w:t>605</w:t>
      </w:r>
      <w:r w:rsidRPr="0035381E">
        <w:rPr>
          <w:rFonts w:ascii="Tahoma" w:eastAsia="Times New Roman" w:hAnsi="Tahoma" w:cs="Tahoma"/>
          <w:b/>
          <w:noProof/>
          <w:color w:val="000000"/>
          <w:kern w:val="0"/>
          <w:sz w:val="20"/>
          <w:szCs w:val="24"/>
          <w14:ligatures w14:val="none"/>
        </w:rPr>
        <w:t>-3</w:t>
      </w:r>
    </w:p>
    <w:p w14:paraId="4E997601" w14:textId="3B4B3058" w:rsidR="0035381E" w:rsidRPr="0035381E" w:rsidRDefault="0035381E" w:rsidP="0035381E">
      <w:pPr>
        <w:spacing w:after="0" w:line="240" w:lineRule="auto"/>
        <w:rPr>
          <w:rFonts w:ascii="Tahoma" w:eastAsia="Times New Roman" w:hAnsi="Tahoma" w:cs="Tahoma"/>
          <w:noProof/>
          <w:color w:val="000000"/>
          <w:kern w:val="0"/>
          <w:sz w:val="20"/>
          <w:szCs w:val="24"/>
          <w14:ligatures w14:val="none"/>
        </w:rPr>
      </w:pPr>
      <w:r w:rsidRPr="0035381E">
        <w:rPr>
          <w:rFonts w:ascii="Tahoma" w:eastAsia="Times New Roman" w:hAnsi="Tahoma" w:cs="Tahoma"/>
          <w:b/>
          <w:noProof/>
          <w:color w:val="000000"/>
          <w:kern w:val="0"/>
          <w:sz w:val="20"/>
          <w:szCs w:val="24"/>
          <w14:ligatures w14:val="none"/>
        </w:rPr>
        <w:t>Sklop 4: Lokalno pridelano sadje in zelenjava; JR 1</w:t>
      </w:r>
      <w:r w:rsidR="006D3410">
        <w:rPr>
          <w:rFonts w:ascii="Tahoma" w:eastAsia="Times New Roman" w:hAnsi="Tahoma" w:cs="Tahoma"/>
          <w:b/>
          <w:noProof/>
          <w:color w:val="000000"/>
          <w:kern w:val="0"/>
          <w:sz w:val="20"/>
          <w:szCs w:val="24"/>
          <w14:ligatures w14:val="none"/>
        </w:rPr>
        <w:t>605</w:t>
      </w:r>
      <w:r w:rsidRPr="0035381E">
        <w:rPr>
          <w:rFonts w:ascii="Tahoma" w:eastAsia="Times New Roman" w:hAnsi="Tahoma" w:cs="Tahoma"/>
          <w:b/>
          <w:noProof/>
          <w:color w:val="000000"/>
          <w:kern w:val="0"/>
          <w:sz w:val="20"/>
          <w:szCs w:val="24"/>
          <w14:ligatures w14:val="none"/>
        </w:rPr>
        <w:t>-4</w:t>
      </w:r>
    </w:p>
    <w:bookmarkEnd w:id="0"/>
    <w:p w14:paraId="7050E6BE" w14:textId="77777777" w:rsidR="0035381E" w:rsidRPr="0035381E" w:rsidRDefault="0035381E" w:rsidP="0035381E">
      <w:pPr>
        <w:spacing w:after="0" w:line="240" w:lineRule="auto"/>
        <w:jc w:val="center"/>
        <w:rPr>
          <w:rFonts w:ascii="Tahoma" w:eastAsia="Times New Roman" w:hAnsi="Tahoma" w:cs="Tahoma"/>
          <w:noProof/>
          <w:color w:val="000000"/>
          <w:kern w:val="0"/>
          <w:sz w:val="20"/>
          <w:szCs w:val="24"/>
          <w14:ligatures w14:val="none"/>
        </w:rPr>
      </w:pPr>
    </w:p>
    <w:p w14:paraId="6AB0F3D1" w14:textId="77777777" w:rsidR="0035381E" w:rsidRPr="0035381E" w:rsidRDefault="0035381E" w:rsidP="0035381E">
      <w:pPr>
        <w:spacing w:after="0" w:line="240" w:lineRule="auto"/>
        <w:jc w:val="center"/>
        <w:rPr>
          <w:rFonts w:ascii="Tahoma" w:eastAsia="Times New Roman" w:hAnsi="Tahoma" w:cs="Tahoma"/>
          <w:noProof/>
          <w:color w:val="000000"/>
          <w:kern w:val="0"/>
          <w:sz w:val="20"/>
          <w:szCs w:val="24"/>
          <w14:ligatures w14:val="none"/>
        </w:rPr>
      </w:pPr>
    </w:p>
    <w:p w14:paraId="21868F3D" w14:textId="77777777" w:rsidR="0035381E" w:rsidRPr="0035381E" w:rsidRDefault="0035381E" w:rsidP="0035381E">
      <w:pPr>
        <w:spacing w:after="0" w:line="240" w:lineRule="auto"/>
        <w:jc w:val="center"/>
        <w:rPr>
          <w:rFonts w:ascii="Tahoma" w:eastAsia="Times New Roman" w:hAnsi="Tahoma" w:cs="Tahoma"/>
          <w:noProof/>
          <w:color w:val="000000"/>
          <w:kern w:val="0"/>
          <w:sz w:val="20"/>
          <w:szCs w:val="24"/>
          <w14:ligatures w14:val="none"/>
        </w:rPr>
      </w:pPr>
    </w:p>
    <w:p w14:paraId="4231E9BB" w14:textId="194256AF" w:rsidR="0035381E" w:rsidRPr="0035381E" w:rsidRDefault="0035381E" w:rsidP="0035381E">
      <w:pPr>
        <w:spacing w:after="0" w:line="240" w:lineRule="auto"/>
        <w:jc w:val="center"/>
        <w:rPr>
          <w:rFonts w:ascii="Tahoma" w:eastAsia="Times New Roman" w:hAnsi="Tahoma" w:cs="Tahoma"/>
          <w:b/>
          <w:noProof/>
          <w:color w:val="000000"/>
          <w:kern w:val="0"/>
          <w:sz w:val="20"/>
          <w:szCs w:val="24"/>
          <w14:ligatures w14:val="none"/>
        </w:rPr>
      </w:pPr>
      <w:r w:rsidRPr="0035381E">
        <w:rPr>
          <w:rFonts w:ascii="Tahoma" w:eastAsia="Times New Roman" w:hAnsi="Tahoma" w:cs="Tahoma"/>
          <w:b/>
          <w:noProof/>
          <w:color w:val="000000"/>
          <w:kern w:val="0"/>
          <w:sz w:val="20"/>
          <w:szCs w:val="24"/>
          <w14:ligatures w14:val="none"/>
        </w:rPr>
        <w:t>Št.: 220-1/202</w:t>
      </w:r>
      <w:r w:rsidR="006D3410">
        <w:rPr>
          <w:rFonts w:ascii="Tahoma" w:eastAsia="Times New Roman" w:hAnsi="Tahoma" w:cs="Tahoma"/>
          <w:b/>
          <w:noProof/>
          <w:color w:val="000000"/>
          <w:kern w:val="0"/>
          <w:sz w:val="20"/>
          <w:szCs w:val="24"/>
          <w14:ligatures w14:val="none"/>
        </w:rPr>
        <w:t>6-</w:t>
      </w:r>
      <w:r w:rsidR="00281E0C">
        <w:rPr>
          <w:rFonts w:ascii="Tahoma" w:eastAsia="Times New Roman" w:hAnsi="Tahoma" w:cs="Tahoma"/>
          <w:b/>
          <w:noProof/>
          <w:color w:val="000000"/>
          <w:kern w:val="0"/>
          <w:sz w:val="20"/>
          <w:szCs w:val="24"/>
          <w14:ligatures w14:val="none"/>
        </w:rPr>
        <w:t>6</w:t>
      </w:r>
    </w:p>
    <w:p w14:paraId="303B95C2"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9C5A6DB"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3B01147"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1A3C7E6"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0D6FDB5"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79A27EB"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0852F570"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9C13415"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48CFB967"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4ACBDFA"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5A039F3D"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19C9BCB"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97EBE35"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2B9ACD1"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434DA808"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A8B2F5F"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EF1A441"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4834EDB6"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7C41496D"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A986534"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3E9301A2" w14:textId="77777777"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NAVODILA ZA IZDELAVO PONUDBE</w:t>
      </w:r>
    </w:p>
    <w:p w14:paraId="28B27F6A" w14:textId="17FE3B92"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ZA JAVNO NAROČILO</w:t>
      </w:r>
    </w:p>
    <w:p w14:paraId="62CEDDFF" w14:textId="5F95B37D"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 xml:space="preserve">PO </w:t>
      </w:r>
      <w:r w:rsidR="008A2BE8">
        <w:rPr>
          <w:rFonts w:ascii="Tahoma" w:hAnsi="Tahoma" w:cs="Tahoma"/>
          <w:b/>
          <w:bCs/>
          <w:sz w:val="28"/>
          <w:szCs w:val="28"/>
        </w:rPr>
        <w:t xml:space="preserve">ODPRTEM </w:t>
      </w:r>
      <w:r w:rsidRPr="008A2BE8">
        <w:rPr>
          <w:rFonts w:ascii="Tahoma" w:hAnsi="Tahoma" w:cs="Tahoma"/>
          <w:b/>
          <w:bCs/>
          <w:sz w:val="28"/>
          <w:szCs w:val="28"/>
        </w:rPr>
        <w:t xml:space="preserve">POSTOPKU </w:t>
      </w:r>
    </w:p>
    <w:p w14:paraId="35276D55" w14:textId="77777777"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Z OKVIRNIM SPORAZUMOM</w:t>
      </w:r>
    </w:p>
    <w:p w14:paraId="449A2CB9" w14:textId="0F40011F"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ZA JN</w:t>
      </w:r>
    </w:p>
    <w:p w14:paraId="696EC263" w14:textId="38B43E4F" w:rsidR="000F3A33" w:rsidRPr="000F3A33" w:rsidRDefault="000F3A33" w:rsidP="000F3A33">
      <w:pPr>
        <w:pStyle w:val="Naslov1"/>
        <w:jc w:val="center"/>
        <w:rPr>
          <w:rFonts w:ascii="Tahoma" w:eastAsia="Times New Roman" w:hAnsi="Tahoma" w:cs="Tahoma"/>
          <w:b/>
          <w:bCs/>
          <w:noProof/>
          <w:color w:val="000000"/>
          <w:kern w:val="32"/>
          <w:sz w:val="32"/>
          <w:szCs w:val="32"/>
          <w14:ligatures w14:val="none"/>
        </w:rPr>
      </w:pPr>
      <w:r w:rsidRPr="000F3A33">
        <w:rPr>
          <w:rFonts w:ascii="Tahoma" w:eastAsia="Times New Roman" w:hAnsi="Tahoma" w:cs="Tahoma"/>
          <w:b/>
          <w:bCs/>
          <w:noProof/>
          <w:color w:val="000000"/>
          <w:kern w:val="32"/>
          <w:sz w:val="32"/>
          <w:szCs w:val="32"/>
          <w14:ligatures w14:val="none"/>
        </w:rPr>
        <w:t>»Ekološka, kakovostnejša in konvencionalna živila in material za prehrano«</w:t>
      </w:r>
    </w:p>
    <w:p w14:paraId="592436B1" w14:textId="77777777" w:rsidR="000F3A33" w:rsidRPr="000F3A33" w:rsidRDefault="000F3A33" w:rsidP="000F3A33">
      <w:pPr>
        <w:spacing w:after="0" w:line="240" w:lineRule="auto"/>
        <w:rPr>
          <w:rFonts w:ascii="Tahoma" w:eastAsia="Times New Roman" w:hAnsi="Tahoma" w:cs="Tahoma"/>
          <w:b/>
          <w:noProof/>
          <w:color w:val="000000"/>
          <w:kern w:val="0"/>
          <w:sz w:val="20"/>
          <w:szCs w:val="24"/>
          <w14:ligatures w14:val="none"/>
        </w:rPr>
      </w:pPr>
    </w:p>
    <w:p w14:paraId="5D52FF43" w14:textId="58B27C69" w:rsidR="000F3A33" w:rsidRPr="000F3A33" w:rsidRDefault="000F3A33" w:rsidP="000F3A33">
      <w:pPr>
        <w:spacing w:after="0" w:line="240" w:lineRule="auto"/>
        <w:rPr>
          <w:rFonts w:ascii="Tahoma" w:eastAsia="Times New Roman" w:hAnsi="Tahoma" w:cs="Tahoma"/>
          <w:b/>
          <w:noProof/>
          <w:color w:val="000000"/>
          <w:kern w:val="0"/>
          <w:sz w:val="20"/>
          <w:szCs w:val="24"/>
          <w14:ligatures w14:val="none"/>
        </w:rPr>
      </w:pPr>
      <w:r w:rsidRPr="000F3A33">
        <w:rPr>
          <w:rFonts w:ascii="Tahoma" w:eastAsia="Times New Roman" w:hAnsi="Tahoma" w:cs="Tahoma"/>
          <w:b/>
          <w:noProof/>
          <w:color w:val="000000"/>
          <w:kern w:val="0"/>
          <w:sz w:val="20"/>
          <w:szCs w:val="24"/>
          <w14:ligatures w14:val="none"/>
        </w:rPr>
        <w:t xml:space="preserve">Sklop 1: Ostalo prehrambeno blago; JR </w:t>
      </w:r>
      <w:r w:rsidR="006D3410">
        <w:rPr>
          <w:rFonts w:ascii="Tahoma" w:eastAsia="Times New Roman" w:hAnsi="Tahoma" w:cs="Tahoma"/>
          <w:b/>
          <w:noProof/>
          <w:color w:val="000000"/>
          <w:kern w:val="0"/>
          <w:sz w:val="20"/>
          <w:szCs w:val="24"/>
          <w14:ligatures w14:val="none"/>
        </w:rPr>
        <w:t>1605</w:t>
      </w:r>
      <w:r w:rsidRPr="000F3A33">
        <w:rPr>
          <w:rFonts w:ascii="Tahoma" w:eastAsia="Times New Roman" w:hAnsi="Tahoma" w:cs="Tahoma"/>
          <w:b/>
          <w:noProof/>
          <w:color w:val="000000"/>
          <w:kern w:val="0"/>
          <w:sz w:val="20"/>
          <w:szCs w:val="24"/>
          <w14:ligatures w14:val="none"/>
        </w:rPr>
        <w:t>-1</w:t>
      </w:r>
    </w:p>
    <w:p w14:paraId="54179ACF" w14:textId="53A8FBE2" w:rsidR="000F3A33" w:rsidRPr="000F3A33" w:rsidRDefault="000F3A33" w:rsidP="000F3A33">
      <w:pPr>
        <w:spacing w:after="0" w:line="240" w:lineRule="auto"/>
        <w:rPr>
          <w:rFonts w:ascii="Tahoma" w:eastAsia="Times New Roman" w:hAnsi="Tahoma" w:cs="Tahoma"/>
          <w:b/>
          <w:noProof/>
          <w:color w:val="000000"/>
          <w:kern w:val="0"/>
          <w:sz w:val="20"/>
          <w:szCs w:val="24"/>
          <w14:ligatures w14:val="none"/>
        </w:rPr>
      </w:pPr>
      <w:r w:rsidRPr="000F3A33">
        <w:rPr>
          <w:rFonts w:ascii="Tahoma" w:eastAsia="Times New Roman" w:hAnsi="Tahoma" w:cs="Tahoma"/>
          <w:b/>
          <w:noProof/>
          <w:color w:val="000000"/>
          <w:kern w:val="0"/>
          <w:sz w:val="20"/>
          <w:szCs w:val="24"/>
          <w14:ligatures w14:val="none"/>
        </w:rPr>
        <w:t>Sklop 2: Sadje in zelenjava; JR 1</w:t>
      </w:r>
      <w:r w:rsidR="006D3410">
        <w:rPr>
          <w:rFonts w:ascii="Tahoma" w:eastAsia="Times New Roman" w:hAnsi="Tahoma" w:cs="Tahoma"/>
          <w:b/>
          <w:noProof/>
          <w:color w:val="000000"/>
          <w:kern w:val="0"/>
          <w:sz w:val="20"/>
          <w:szCs w:val="24"/>
          <w14:ligatures w14:val="none"/>
        </w:rPr>
        <w:t>605</w:t>
      </w:r>
      <w:r w:rsidRPr="000F3A33">
        <w:rPr>
          <w:rFonts w:ascii="Tahoma" w:eastAsia="Times New Roman" w:hAnsi="Tahoma" w:cs="Tahoma"/>
          <w:b/>
          <w:noProof/>
          <w:color w:val="000000"/>
          <w:kern w:val="0"/>
          <w:sz w:val="20"/>
          <w:szCs w:val="24"/>
          <w14:ligatures w14:val="none"/>
        </w:rPr>
        <w:t>-2</w:t>
      </w:r>
    </w:p>
    <w:p w14:paraId="289ADF80" w14:textId="7AB09F64" w:rsidR="000F3A33" w:rsidRPr="000F3A33" w:rsidRDefault="000F3A33" w:rsidP="000F3A33">
      <w:pPr>
        <w:spacing w:after="0" w:line="240" w:lineRule="auto"/>
        <w:rPr>
          <w:rFonts w:ascii="Tahoma" w:eastAsia="Times New Roman" w:hAnsi="Tahoma" w:cs="Tahoma"/>
          <w:b/>
          <w:noProof/>
          <w:color w:val="000000"/>
          <w:kern w:val="0"/>
          <w:sz w:val="20"/>
          <w:szCs w:val="24"/>
          <w14:ligatures w14:val="none"/>
        </w:rPr>
      </w:pPr>
      <w:r w:rsidRPr="000F3A33">
        <w:rPr>
          <w:rFonts w:ascii="Tahoma" w:eastAsia="Times New Roman" w:hAnsi="Tahoma" w:cs="Tahoma"/>
          <w:b/>
          <w:noProof/>
          <w:color w:val="000000"/>
          <w:kern w:val="0"/>
          <w:sz w:val="20"/>
          <w:szCs w:val="24"/>
          <w14:ligatures w14:val="none"/>
        </w:rPr>
        <w:t>Sklop 3: Ekološko pridelana živila; 1</w:t>
      </w:r>
      <w:r w:rsidR="006D3410">
        <w:rPr>
          <w:rFonts w:ascii="Tahoma" w:eastAsia="Times New Roman" w:hAnsi="Tahoma" w:cs="Tahoma"/>
          <w:b/>
          <w:noProof/>
          <w:color w:val="000000"/>
          <w:kern w:val="0"/>
          <w:sz w:val="20"/>
          <w:szCs w:val="24"/>
          <w14:ligatures w14:val="none"/>
        </w:rPr>
        <w:t>605</w:t>
      </w:r>
      <w:r w:rsidRPr="000F3A33">
        <w:rPr>
          <w:rFonts w:ascii="Tahoma" w:eastAsia="Times New Roman" w:hAnsi="Tahoma" w:cs="Tahoma"/>
          <w:b/>
          <w:noProof/>
          <w:color w:val="000000"/>
          <w:kern w:val="0"/>
          <w:sz w:val="20"/>
          <w:szCs w:val="24"/>
          <w14:ligatures w14:val="none"/>
        </w:rPr>
        <w:t>-3</w:t>
      </w:r>
    </w:p>
    <w:p w14:paraId="587D0558" w14:textId="54BDE41B" w:rsidR="000F3A33" w:rsidRPr="000F3A33" w:rsidRDefault="000F3A33" w:rsidP="000F3A33">
      <w:pPr>
        <w:spacing w:after="0" w:line="240" w:lineRule="auto"/>
        <w:rPr>
          <w:rFonts w:ascii="Tahoma" w:eastAsia="Times New Roman" w:hAnsi="Tahoma" w:cs="Tahoma"/>
          <w:noProof/>
          <w:color w:val="000000"/>
          <w:kern w:val="0"/>
          <w:sz w:val="20"/>
          <w:szCs w:val="24"/>
          <w14:ligatures w14:val="none"/>
        </w:rPr>
      </w:pPr>
      <w:r w:rsidRPr="000F3A33">
        <w:rPr>
          <w:rFonts w:ascii="Tahoma" w:eastAsia="Times New Roman" w:hAnsi="Tahoma" w:cs="Tahoma"/>
          <w:b/>
          <w:noProof/>
          <w:color w:val="000000"/>
          <w:kern w:val="0"/>
          <w:sz w:val="20"/>
          <w:szCs w:val="24"/>
          <w14:ligatures w14:val="none"/>
        </w:rPr>
        <w:t>Sklop 4: Lokalno pridelano sadje in zelenjava; JR 1</w:t>
      </w:r>
      <w:r w:rsidR="006D3410">
        <w:rPr>
          <w:rFonts w:ascii="Tahoma" w:eastAsia="Times New Roman" w:hAnsi="Tahoma" w:cs="Tahoma"/>
          <w:b/>
          <w:noProof/>
          <w:color w:val="000000"/>
          <w:kern w:val="0"/>
          <w:sz w:val="20"/>
          <w:szCs w:val="24"/>
          <w14:ligatures w14:val="none"/>
        </w:rPr>
        <w:t>605</w:t>
      </w:r>
      <w:r w:rsidRPr="000F3A33">
        <w:rPr>
          <w:rFonts w:ascii="Tahoma" w:eastAsia="Times New Roman" w:hAnsi="Tahoma" w:cs="Tahoma"/>
          <w:b/>
          <w:noProof/>
          <w:color w:val="000000"/>
          <w:kern w:val="0"/>
          <w:sz w:val="20"/>
          <w:szCs w:val="24"/>
          <w14:ligatures w14:val="none"/>
        </w:rPr>
        <w:t>-4</w:t>
      </w:r>
    </w:p>
    <w:p w14:paraId="69B27CB0" w14:textId="75C727C6" w:rsidR="00EE5B86" w:rsidRPr="008A2BE8" w:rsidRDefault="00EE5B86" w:rsidP="002D4D31">
      <w:pPr>
        <w:spacing w:after="0"/>
        <w:jc w:val="center"/>
        <w:rPr>
          <w:rFonts w:ascii="Tahoma" w:hAnsi="Tahoma" w:cs="Tahoma"/>
          <w:b/>
          <w:bCs/>
          <w:sz w:val="28"/>
          <w:szCs w:val="28"/>
        </w:rPr>
      </w:pPr>
    </w:p>
    <w:p w14:paraId="17EE8EE4" w14:textId="77777777" w:rsidR="002D4D31" w:rsidRDefault="002D4D31" w:rsidP="002D4D31">
      <w:pPr>
        <w:spacing w:after="0"/>
        <w:jc w:val="center"/>
        <w:rPr>
          <w:rFonts w:ascii="Tahoma" w:hAnsi="Tahoma" w:cs="Tahoma"/>
          <w:b/>
          <w:bCs/>
          <w:sz w:val="32"/>
          <w:szCs w:val="32"/>
        </w:rPr>
      </w:pPr>
    </w:p>
    <w:p w14:paraId="4DC8E864" w14:textId="77777777" w:rsidR="002D4D31" w:rsidRDefault="002D4D31" w:rsidP="002D4D31">
      <w:pPr>
        <w:spacing w:after="0"/>
        <w:jc w:val="center"/>
        <w:rPr>
          <w:rFonts w:ascii="Tahoma" w:hAnsi="Tahoma" w:cs="Tahoma"/>
          <w:b/>
          <w:bCs/>
          <w:sz w:val="32"/>
          <w:szCs w:val="32"/>
        </w:rPr>
      </w:pPr>
    </w:p>
    <w:p w14:paraId="16362F8F" w14:textId="77777777" w:rsidR="002D4D31" w:rsidRDefault="002D4D31" w:rsidP="002D4D31">
      <w:pPr>
        <w:spacing w:after="0"/>
        <w:jc w:val="center"/>
        <w:rPr>
          <w:rFonts w:ascii="Tahoma" w:hAnsi="Tahoma" w:cs="Tahoma"/>
          <w:b/>
          <w:bCs/>
          <w:sz w:val="32"/>
          <w:szCs w:val="32"/>
        </w:rPr>
      </w:pPr>
    </w:p>
    <w:p w14:paraId="0D2AC2CB" w14:textId="77777777" w:rsidR="002D4D31" w:rsidRDefault="002D4D31" w:rsidP="002D4D31">
      <w:pPr>
        <w:spacing w:after="0"/>
        <w:jc w:val="center"/>
        <w:rPr>
          <w:rFonts w:ascii="Tahoma" w:hAnsi="Tahoma" w:cs="Tahoma"/>
          <w:b/>
          <w:bCs/>
          <w:sz w:val="32"/>
          <w:szCs w:val="32"/>
        </w:rPr>
      </w:pPr>
    </w:p>
    <w:p w14:paraId="083F7933" w14:textId="77777777" w:rsidR="002D4D31" w:rsidRDefault="002D4D31" w:rsidP="002D4D31">
      <w:pPr>
        <w:spacing w:after="0"/>
        <w:jc w:val="center"/>
        <w:rPr>
          <w:rFonts w:ascii="Tahoma" w:hAnsi="Tahoma" w:cs="Tahoma"/>
          <w:b/>
          <w:bCs/>
          <w:sz w:val="32"/>
          <w:szCs w:val="32"/>
        </w:rPr>
      </w:pPr>
    </w:p>
    <w:p w14:paraId="131957A2" w14:textId="77777777" w:rsidR="002D4D31" w:rsidRDefault="002D4D31" w:rsidP="002D4D31">
      <w:pPr>
        <w:spacing w:after="0"/>
        <w:jc w:val="center"/>
        <w:rPr>
          <w:rFonts w:ascii="Tahoma" w:hAnsi="Tahoma" w:cs="Tahoma"/>
          <w:b/>
          <w:bCs/>
          <w:sz w:val="32"/>
          <w:szCs w:val="32"/>
        </w:rPr>
      </w:pPr>
    </w:p>
    <w:p w14:paraId="14738A48" w14:textId="77777777" w:rsidR="002D4D31" w:rsidRDefault="002D4D31" w:rsidP="002D4D31">
      <w:pPr>
        <w:spacing w:after="0"/>
        <w:jc w:val="center"/>
        <w:rPr>
          <w:rFonts w:ascii="Tahoma" w:hAnsi="Tahoma" w:cs="Tahoma"/>
          <w:b/>
          <w:bCs/>
          <w:sz w:val="32"/>
          <w:szCs w:val="32"/>
        </w:rPr>
      </w:pPr>
    </w:p>
    <w:p w14:paraId="42A3A6B4" w14:textId="77777777" w:rsidR="002D4D31" w:rsidRDefault="002D4D31" w:rsidP="002D4D31">
      <w:pPr>
        <w:spacing w:after="0"/>
        <w:jc w:val="center"/>
        <w:rPr>
          <w:rFonts w:ascii="Tahoma" w:hAnsi="Tahoma" w:cs="Tahoma"/>
          <w:b/>
          <w:bCs/>
          <w:sz w:val="32"/>
          <w:szCs w:val="32"/>
        </w:rPr>
      </w:pPr>
    </w:p>
    <w:p w14:paraId="5E275A68" w14:textId="77777777" w:rsidR="002D4D31" w:rsidRDefault="002D4D31" w:rsidP="002D4D31">
      <w:pPr>
        <w:spacing w:after="0"/>
        <w:jc w:val="center"/>
        <w:rPr>
          <w:rFonts w:ascii="Tahoma" w:hAnsi="Tahoma" w:cs="Tahoma"/>
          <w:b/>
          <w:bCs/>
          <w:sz w:val="32"/>
          <w:szCs w:val="32"/>
        </w:rPr>
      </w:pPr>
    </w:p>
    <w:p w14:paraId="5232C9EB" w14:textId="77777777" w:rsidR="002D4D31" w:rsidRDefault="002D4D31" w:rsidP="002D4D31">
      <w:pPr>
        <w:spacing w:after="0"/>
        <w:jc w:val="center"/>
        <w:rPr>
          <w:rFonts w:ascii="Tahoma" w:hAnsi="Tahoma" w:cs="Tahoma"/>
          <w:b/>
          <w:bCs/>
          <w:sz w:val="32"/>
          <w:szCs w:val="32"/>
        </w:rPr>
      </w:pPr>
    </w:p>
    <w:p w14:paraId="1D980451" w14:textId="77777777" w:rsidR="002D4D31" w:rsidRDefault="002D4D31" w:rsidP="002D4D31">
      <w:pPr>
        <w:spacing w:after="0"/>
        <w:jc w:val="center"/>
        <w:rPr>
          <w:rFonts w:ascii="Tahoma" w:hAnsi="Tahoma" w:cs="Tahoma"/>
          <w:b/>
          <w:bCs/>
          <w:sz w:val="32"/>
          <w:szCs w:val="32"/>
        </w:rPr>
      </w:pPr>
    </w:p>
    <w:p w14:paraId="19421AD3" w14:textId="77777777" w:rsidR="002D4D31" w:rsidRDefault="002D4D31" w:rsidP="002D4D31">
      <w:pPr>
        <w:spacing w:after="0"/>
        <w:jc w:val="center"/>
        <w:rPr>
          <w:rFonts w:ascii="Tahoma" w:hAnsi="Tahoma" w:cs="Tahoma"/>
          <w:b/>
          <w:bCs/>
          <w:sz w:val="32"/>
          <w:szCs w:val="32"/>
        </w:rPr>
      </w:pPr>
    </w:p>
    <w:p w14:paraId="15E5FDDF" w14:textId="77777777" w:rsidR="002D4D31" w:rsidRDefault="002D4D31" w:rsidP="002D4D31">
      <w:pPr>
        <w:spacing w:after="0"/>
        <w:jc w:val="center"/>
        <w:rPr>
          <w:rFonts w:ascii="Tahoma" w:hAnsi="Tahoma" w:cs="Tahoma"/>
          <w:b/>
          <w:bCs/>
          <w:sz w:val="32"/>
          <w:szCs w:val="32"/>
        </w:rPr>
      </w:pPr>
    </w:p>
    <w:p w14:paraId="1485CE84" w14:textId="77777777" w:rsidR="002D4D31" w:rsidRDefault="002D4D31" w:rsidP="002D4D31">
      <w:pPr>
        <w:spacing w:after="0"/>
        <w:jc w:val="center"/>
        <w:rPr>
          <w:rFonts w:ascii="Tahoma" w:hAnsi="Tahoma" w:cs="Tahoma"/>
          <w:b/>
          <w:bCs/>
          <w:sz w:val="32"/>
          <w:szCs w:val="32"/>
        </w:rPr>
      </w:pPr>
    </w:p>
    <w:p w14:paraId="608A380B" w14:textId="77777777" w:rsidR="002D4D31" w:rsidRPr="00EE5B86" w:rsidRDefault="002D4D31" w:rsidP="002D4D31">
      <w:pPr>
        <w:spacing w:after="0"/>
        <w:jc w:val="center"/>
        <w:rPr>
          <w:rFonts w:ascii="Tahoma" w:hAnsi="Tahoma" w:cs="Tahoma"/>
          <w:b/>
          <w:bCs/>
          <w:sz w:val="32"/>
          <w:szCs w:val="32"/>
        </w:rPr>
      </w:pPr>
    </w:p>
    <w:tbl>
      <w:tblPr>
        <w:tblStyle w:val="Tabelamrea"/>
        <w:tblW w:w="0" w:type="auto"/>
        <w:shd w:val="clear" w:color="auto" w:fill="99CC00"/>
        <w:tblLook w:val="04A0" w:firstRow="1" w:lastRow="0" w:firstColumn="1" w:lastColumn="0" w:noHBand="0" w:noVBand="1"/>
      </w:tblPr>
      <w:tblGrid>
        <w:gridCol w:w="9062"/>
      </w:tblGrid>
      <w:tr w:rsidR="00EE5B86" w:rsidRPr="00313A88" w14:paraId="25ED1778" w14:textId="77777777" w:rsidTr="00EE5B86">
        <w:tc>
          <w:tcPr>
            <w:tcW w:w="9062" w:type="dxa"/>
            <w:shd w:val="clear" w:color="auto" w:fill="99CC00"/>
          </w:tcPr>
          <w:p w14:paraId="17B21570" w14:textId="172EAC0A" w:rsidR="00EE5B86" w:rsidRPr="00313A88" w:rsidRDefault="00EE5B86"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EE5B86">
              <w:rPr>
                <w:rFonts w:ascii="Tahoma" w:eastAsia="Calibri" w:hAnsi="Tahoma" w:cs="Tahoma"/>
                <w:kern w:val="0"/>
                <w:sz w:val="18"/>
                <w:szCs w:val="18"/>
                <w:lang w:eastAsia="zh-CN"/>
                <w14:ligatures w14:val="none"/>
              </w:rPr>
              <w:lastRenderedPageBreak/>
              <w:t xml:space="preserve">1. </w:t>
            </w:r>
            <w:r w:rsidR="00284C23">
              <w:rPr>
                <w:rFonts w:ascii="Tahoma" w:eastAsia="Calibri" w:hAnsi="Tahoma" w:cs="Tahoma"/>
                <w:kern w:val="0"/>
                <w:sz w:val="18"/>
                <w:szCs w:val="18"/>
                <w:lang w:eastAsia="zh-CN"/>
                <w14:ligatures w14:val="none"/>
              </w:rPr>
              <w:t>Pravna p</w:t>
            </w:r>
            <w:r w:rsidRPr="00EE5B86">
              <w:rPr>
                <w:rFonts w:ascii="Tahoma" w:eastAsia="Calibri" w:hAnsi="Tahoma" w:cs="Tahoma"/>
                <w:kern w:val="0"/>
                <w:sz w:val="18"/>
                <w:szCs w:val="18"/>
                <w:lang w:eastAsia="zh-CN"/>
                <w14:ligatures w14:val="none"/>
              </w:rPr>
              <w:t xml:space="preserve">odlaga </w:t>
            </w:r>
          </w:p>
        </w:tc>
      </w:tr>
    </w:tbl>
    <w:p w14:paraId="067B21B6" w14:textId="77777777" w:rsid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495FBF1" w14:textId="0CA13190" w:rsidR="00EE5B86" w:rsidRPr="00313A88" w:rsidRDefault="00EE5B86"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Zakon o javnem naročanju (Uradni list RS, št. 91/2015 s spremembami in dopolnitvami; v nadaljevanju ZJN-3) - 4</w:t>
      </w:r>
      <w:r w:rsidR="005B5177">
        <w:rPr>
          <w:rFonts w:ascii="Tahoma" w:eastAsia="Times New Roman" w:hAnsi="Tahoma" w:cs="Tahoma"/>
          <w:color w:val="000000"/>
          <w:sz w:val="18"/>
          <w:szCs w:val="18"/>
          <w:lang w:eastAsia="zh-CN"/>
          <w14:ligatures w14:val="none"/>
        </w:rPr>
        <w:t>0</w:t>
      </w:r>
      <w:r w:rsidRPr="00313A88">
        <w:rPr>
          <w:rFonts w:ascii="Tahoma" w:eastAsia="Times New Roman" w:hAnsi="Tahoma" w:cs="Tahoma"/>
          <w:color w:val="000000"/>
          <w:sz w:val="18"/>
          <w:szCs w:val="18"/>
          <w:lang w:eastAsia="zh-CN"/>
          <w14:ligatures w14:val="none"/>
        </w:rPr>
        <w:t>. člen v povezavi z 48. členom,</w:t>
      </w:r>
    </w:p>
    <w:p w14:paraId="08EEFF95" w14:textId="77777777" w:rsidR="00EE5B86" w:rsidRPr="00313A88" w:rsidRDefault="00EE5B86"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xml:space="preserve">- podzakonski akti, ki urejajo javno naročanje, </w:t>
      </w:r>
    </w:p>
    <w:p w14:paraId="3588018A" w14:textId="47A28F4A" w:rsidR="00F036D1" w:rsidRDefault="00EE5B86"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veljavna zakonodaja za področje predmeta javnega naročila</w:t>
      </w:r>
      <w:r w:rsidR="008A2BE8">
        <w:rPr>
          <w:rFonts w:ascii="Tahoma" w:eastAsia="Times New Roman" w:hAnsi="Tahoma" w:cs="Tahoma"/>
          <w:color w:val="000000"/>
          <w:sz w:val="18"/>
          <w:szCs w:val="18"/>
          <w:lang w:eastAsia="zh-CN"/>
          <w14:ligatures w14:val="none"/>
        </w:rPr>
        <w:t>,</w:t>
      </w:r>
    </w:p>
    <w:p w14:paraId="27B4444C" w14:textId="77777777" w:rsidR="000F3A33" w:rsidRDefault="00F036D1"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 xml:space="preserve">- veljavna zakonodaja, ki ureja področje javnih financ </w:t>
      </w:r>
      <w:r w:rsidRPr="00313A88">
        <w:rPr>
          <w:rFonts w:ascii="Tahoma" w:eastAsia="Times New Roman" w:hAnsi="Tahoma" w:cs="Tahoma"/>
          <w:color w:val="000000"/>
          <w:sz w:val="18"/>
          <w:szCs w:val="18"/>
          <w:lang w:eastAsia="zh-CN"/>
          <w14:ligatures w14:val="none"/>
        </w:rPr>
        <w:t xml:space="preserve"> </w:t>
      </w:r>
    </w:p>
    <w:p w14:paraId="53CF9EFD" w14:textId="5AD92FC8" w:rsidR="00EE5B86" w:rsidRPr="00313A88"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 xml:space="preserve">- </w:t>
      </w:r>
      <w:r w:rsidRPr="000F3A33">
        <w:rPr>
          <w:rFonts w:ascii="Tahoma" w:eastAsia="Times New Roman" w:hAnsi="Tahoma" w:cs="Tahoma"/>
          <w:noProof/>
          <w:color w:val="000000"/>
          <w:kern w:val="0"/>
          <w:sz w:val="18"/>
          <w:szCs w:val="18"/>
          <w14:ligatures w14:val="none"/>
        </w:rPr>
        <w:t>Uredba o zelenem javnem naročanju (Uradni list RS, št. 51/2017 s spremembami in dopolnitvami)</w:t>
      </w:r>
      <w:r>
        <w:rPr>
          <w:rFonts w:ascii="Tahoma" w:eastAsia="Times New Roman" w:hAnsi="Tahoma" w:cs="Tahoma"/>
          <w:noProof/>
          <w:color w:val="000000"/>
          <w:kern w:val="0"/>
          <w:sz w:val="18"/>
          <w:szCs w:val="18"/>
          <w14:ligatures w14:val="none"/>
        </w:rPr>
        <w:t xml:space="preserve"> </w:t>
      </w:r>
      <w:r w:rsidR="00F036D1" w:rsidRPr="00313A88">
        <w:rPr>
          <w:rFonts w:ascii="Tahoma" w:eastAsia="Times New Roman" w:hAnsi="Tahoma" w:cs="Tahoma"/>
          <w:color w:val="000000"/>
          <w:sz w:val="18"/>
          <w:szCs w:val="18"/>
          <w:lang w:eastAsia="zh-CN"/>
          <w14:ligatures w14:val="none"/>
        </w:rPr>
        <w:t xml:space="preserve">ter </w:t>
      </w:r>
      <w:r w:rsidR="00EE5B86" w:rsidRPr="00313A88">
        <w:rPr>
          <w:rFonts w:ascii="Tahoma" w:eastAsia="Times New Roman" w:hAnsi="Tahoma" w:cs="Tahoma"/>
          <w:color w:val="000000"/>
          <w:sz w:val="18"/>
          <w:szCs w:val="18"/>
          <w:lang w:eastAsia="zh-CN"/>
          <w14:ligatures w14:val="none"/>
        </w:rPr>
        <w:t xml:space="preserve"> </w:t>
      </w:r>
    </w:p>
    <w:p w14:paraId="0EDACE96" w14:textId="5F134206" w:rsidR="00EE5B86" w:rsidRPr="00313A88" w:rsidRDefault="00EE5B86"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drugi veljavni predpisi.</w:t>
      </w:r>
    </w:p>
    <w:p w14:paraId="6C5AA298" w14:textId="77777777" w:rsidR="00EE5B86" w:rsidRPr="00313A88" w:rsidRDefault="00EE5B86"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EE5B86" w:rsidRPr="00313A88" w14:paraId="7E476FFA" w14:textId="77777777" w:rsidTr="00EE5B86">
        <w:tc>
          <w:tcPr>
            <w:tcW w:w="9062" w:type="dxa"/>
            <w:shd w:val="clear" w:color="auto" w:fill="99CC00"/>
          </w:tcPr>
          <w:p w14:paraId="2AF7C4D9" w14:textId="06F0EE3F" w:rsidR="00EE5B86" w:rsidRPr="00313A88" w:rsidRDefault="00EE5B86"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 </w:t>
            </w:r>
            <w:r w:rsidRPr="00EE5B86">
              <w:rPr>
                <w:rFonts w:ascii="Tahoma" w:eastAsia="Calibri" w:hAnsi="Tahoma" w:cs="Tahoma"/>
                <w:kern w:val="0"/>
                <w:sz w:val="18"/>
                <w:szCs w:val="18"/>
                <w:lang w:eastAsia="zh-CN"/>
                <w14:ligatures w14:val="none"/>
              </w:rPr>
              <w:t>Predmet javnega naročila (JN)</w:t>
            </w:r>
          </w:p>
        </w:tc>
      </w:tr>
    </w:tbl>
    <w:p w14:paraId="2B3EFCE6" w14:textId="77777777" w:rsidR="00EE5B86" w:rsidRPr="00313A88" w:rsidRDefault="00EE5B86"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6F9B9BA" w14:textId="77777777" w:rsidR="000F3A33" w:rsidRP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F3A33">
        <w:rPr>
          <w:rFonts w:ascii="Tahoma" w:eastAsia="Times New Roman" w:hAnsi="Tahoma" w:cs="Tahoma"/>
          <w:color w:val="000000"/>
          <w:sz w:val="18"/>
          <w:szCs w:val="18"/>
          <w:lang w:eastAsia="zh-CN"/>
          <w14:ligatures w14:val="none"/>
        </w:rPr>
        <w:t xml:space="preserve">Predmet javnega naročila je dobava živil in materiala za prehrano po specifikacijah predmeta JN  kot se nahajajo v programu Go-Soft pod šiframi razpisa: </w:t>
      </w:r>
    </w:p>
    <w:p w14:paraId="3556C832" w14:textId="0605E98D" w:rsidR="000F3A33" w:rsidRP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F3A33">
        <w:rPr>
          <w:rFonts w:ascii="Tahoma" w:eastAsia="Times New Roman" w:hAnsi="Tahoma" w:cs="Tahoma"/>
          <w:color w:val="000000"/>
          <w:sz w:val="18"/>
          <w:szCs w:val="18"/>
          <w:lang w:eastAsia="zh-CN"/>
          <w14:ligatures w14:val="none"/>
        </w:rPr>
        <w:t>Sklop 1: Ostalo prehrambeno blago; JR 1</w:t>
      </w:r>
      <w:r w:rsidR="006D3410">
        <w:rPr>
          <w:rFonts w:ascii="Tahoma" w:eastAsia="Times New Roman" w:hAnsi="Tahoma" w:cs="Tahoma"/>
          <w:color w:val="000000"/>
          <w:sz w:val="18"/>
          <w:szCs w:val="18"/>
          <w:lang w:eastAsia="zh-CN"/>
          <w14:ligatures w14:val="none"/>
        </w:rPr>
        <w:t>605</w:t>
      </w:r>
      <w:r w:rsidRPr="000F3A33">
        <w:rPr>
          <w:rFonts w:ascii="Tahoma" w:eastAsia="Times New Roman" w:hAnsi="Tahoma" w:cs="Tahoma"/>
          <w:color w:val="000000"/>
          <w:sz w:val="18"/>
          <w:szCs w:val="18"/>
          <w:lang w:eastAsia="zh-CN"/>
          <w14:ligatures w14:val="none"/>
        </w:rPr>
        <w:t>-1</w:t>
      </w:r>
    </w:p>
    <w:p w14:paraId="5D4B05C5" w14:textId="4389B1AA" w:rsidR="000F3A33" w:rsidRP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F3A33">
        <w:rPr>
          <w:rFonts w:ascii="Tahoma" w:eastAsia="Times New Roman" w:hAnsi="Tahoma" w:cs="Tahoma"/>
          <w:color w:val="000000"/>
          <w:sz w:val="18"/>
          <w:szCs w:val="18"/>
          <w:lang w:eastAsia="zh-CN"/>
          <w14:ligatures w14:val="none"/>
        </w:rPr>
        <w:t>Sklop 2: Sadje in zelenjava; JR 1</w:t>
      </w:r>
      <w:r w:rsidR="006D3410">
        <w:rPr>
          <w:rFonts w:ascii="Tahoma" w:eastAsia="Times New Roman" w:hAnsi="Tahoma" w:cs="Tahoma"/>
          <w:color w:val="000000"/>
          <w:sz w:val="18"/>
          <w:szCs w:val="18"/>
          <w:lang w:eastAsia="zh-CN"/>
          <w14:ligatures w14:val="none"/>
        </w:rPr>
        <w:t>605</w:t>
      </w:r>
      <w:r w:rsidRPr="000F3A33">
        <w:rPr>
          <w:rFonts w:ascii="Tahoma" w:eastAsia="Times New Roman" w:hAnsi="Tahoma" w:cs="Tahoma"/>
          <w:color w:val="000000"/>
          <w:sz w:val="18"/>
          <w:szCs w:val="18"/>
          <w:lang w:eastAsia="zh-CN"/>
          <w14:ligatures w14:val="none"/>
        </w:rPr>
        <w:t>-2</w:t>
      </w:r>
    </w:p>
    <w:p w14:paraId="22294E14" w14:textId="4B6D4B03" w:rsidR="000F3A33" w:rsidRP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F3A33">
        <w:rPr>
          <w:rFonts w:ascii="Tahoma" w:eastAsia="Times New Roman" w:hAnsi="Tahoma" w:cs="Tahoma"/>
          <w:color w:val="000000"/>
          <w:sz w:val="18"/>
          <w:szCs w:val="18"/>
          <w:lang w:eastAsia="zh-CN"/>
          <w14:ligatures w14:val="none"/>
        </w:rPr>
        <w:t>Sklop 3: Ekološko pridelana živila; 1</w:t>
      </w:r>
      <w:r w:rsidR="006D3410">
        <w:rPr>
          <w:rFonts w:ascii="Tahoma" w:eastAsia="Times New Roman" w:hAnsi="Tahoma" w:cs="Tahoma"/>
          <w:color w:val="000000"/>
          <w:sz w:val="18"/>
          <w:szCs w:val="18"/>
          <w:lang w:eastAsia="zh-CN"/>
          <w14:ligatures w14:val="none"/>
        </w:rPr>
        <w:t>605</w:t>
      </w:r>
      <w:r w:rsidRPr="000F3A33">
        <w:rPr>
          <w:rFonts w:ascii="Tahoma" w:eastAsia="Times New Roman" w:hAnsi="Tahoma" w:cs="Tahoma"/>
          <w:color w:val="000000"/>
          <w:sz w:val="18"/>
          <w:szCs w:val="18"/>
          <w:lang w:eastAsia="zh-CN"/>
          <w14:ligatures w14:val="none"/>
        </w:rPr>
        <w:t>-3</w:t>
      </w:r>
    </w:p>
    <w:p w14:paraId="25A5243E" w14:textId="39CD1E6C" w:rsidR="000F3A33" w:rsidRP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F3A33">
        <w:rPr>
          <w:rFonts w:ascii="Tahoma" w:eastAsia="Times New Roman" w:hAnsi="Tahoma" w:cs="Tahoma"/>
          <w:color w:val="000000"/>
          <w:sz w:val="18"/>
          <w:szCs w:val="18"/>
          <w:lang w:eastAsia="zh-CN"/>
          <w14:ligatures w14:val="none"/>
        </w:rPr>
        <w:t>Sklop 4: Lokalno pridelano sadje in zelenjava; JR 1</w:t>
      </w:r>
      <w:r w:rsidR="006D3410">
        <w:rPr>
          <w:rFonts w:ascii="Tahoma" w:eastAsia="Times New Roman" w:hAnsi="Tahoma" w:cs="Tahoma"/>
          <w:color w:val="000000"/>
          <w:sz w:val="18"/>
          <w:szCs w:val="18"/>
          <w:lang w:eastAsia="zh-CN"/>
          <w14:ligatures w14:val="none"/>
        </w:rPr>
        <w:t>605</w:t>
      </w:r>
      <w:r w:rsidRPr="000F3A33">
        <w:rPr>
          <w:rFonts w:ascii="Tahoma" w:eastAsia="Times New Roman" w:hAnsi="Tahoma" w:cs="Tahoma"/>
          <w:color w:val="000000"/>
          <w:sz w:val="18"/>
          <w:szCs w:val="18"/>
          <w:lang w:eastAsia="zh-CN"/>
          <w14:ligatures w14:val="none"/>
        </w:rPr>
        <w:t>-4</w:t>
      </w:r>
    </w:p>
    <w:p w14:paraId="4B6C233B" w14:textId="77777777" w:rsidR="000F3A33" w:rsidRP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7E4AFC1" w14:textId="0E907DEE" w:rsidR="00EE5B86" w:rsidRPr="00313A88" w:rsidRDefault="000F3A33"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r w:rsidRPr="000F3A33">
        <w:rPr>
          <w:rFonts w:ascii="Tahoma" w:eastAsia="Times New Roman" w:hAnsi="Tahoma" w:cs="Tahoma"/>
          <w:color w:val="000000"/>
          <w:sz w:val="18"/>
          <w:szCs w:val="18"/>
          <w:lang w:eastAsia="zh-CN"/>
          <w14:ligatures w14:val="none"/>
        </w:rPr>
        <w:t>(povezava: https://sjn.bolnisnica-go.si/jr/).</w:t>
      </w:r>
    </w:p>
    <w:tbl>
      <w:tblPr>
        <w:tblStyle w:val="Tabelamrea"/>
        <w:tblW w:w="0" w:type="auto"/>
        <w:shd w:val="clear" w:color="auto" w:fill="99CC00"/>
        <w:tblLook w:val="04A0" w:firstRow="1" w:lastRow="0" w:firstColumn="1" w:lastColumn="0" w:noHBand="0" w:noVBand="1"/>
      </w:tblPr>
      <w:tblGrid>
        <w:gridCol w:w="9062"/>
      </w:tblGrid>
      <w:tr w:rsidR="00EE5B86" w:rsidRPr="00313A88" w14:paraId="5E6DDDC7" w14:textId="77777777" w:rsidTr="00EE5B86">
        <w:tc>
          <w:tcPr>
            <w:tcW w:w="9062" w:type="dxa"/>
            <w:shd w:val="clear" w:color="auto" w:fill="99CC00"/>
          </w:tcPr>
          <w:p w14:paraId="72A27BA2" w14:textId="125A8A74" w:rsidR="00EE5B86" w:rsidRPr="00313A88" w:rsidRDefault="00EE5B86"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2.1. Vrsta </w:t>
            </w:r>
          </w:p>
        </w:tc>
      </w:tr>
    </w:tbl>
    <w:p w14:paraId="118F367D" w14:textId="77777777" w:rsidR="00EE5B86" w:rsidRPr="00313A88" w:rsidRDefault="00EE5B86"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W w:w="0" w:type="auto"/>
        <w:tblLayout w:type="fixed"/>
        <w:tblLook w:val="0000" w:firstRow="0" w:lastRow="0" w:firstColumn="0" w:lastColumn="0" w:noHBand="0" w:noVBand="0"/>
      </w:tblPr>
      <w:tblGrid>
        <w:gridCol w:w="2975"/>
        <w:gridCol w:w="2975"/>
        <w:gridCol w:w="2976"/>
      </w:tblGrid>
      <w:tr w:rsidR="00EE5B86" w:rsidRPr="00EE5B86" w14:paraId="0693281D" w14:textId="77777777" w:rsidTr="00EE5B86">
        <w:tc>
          <w:tcPr>
            <w:tcW w:w="2975" w:type="dxa"/>
            <w:tcBorders>
              <w:top w:val="single" w:sz="4" w:space="0" w:color="669999"/>
              <w:left w:val="single" w:sz="4" w:space="0" w:color="669999"/>
              <w:bottom w:val="single" w:sz="4" w:space="0" w:color="669999"/>
            </w:tcBorders>
          </w:tcPr>
          <w:p w14:paraId="7AB8EBD6" w14:textId="77777777" w:rsidR="00EE5B86" w:rsidRPr="00EE5B86" w:rsidRDefault="00EE5B86" w:rsidP="007B662E">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EE5B86">
              <w:rPr>
                <w:rFonts w:ascii="Tahoma" w:eastAsia="Times New Roman" w:hAnsi="Tahoma" w:cs="Tahoma"/>
                <w:color w:val="000000"/>
                <w:sz w:val="18"/>
                <w:szCs w:val="18"/>
                <w:lang w:eastAsia="zh-CN"/>
                <w14:ligatures w14:val="none"/>
              </w:rPr>
              <w:t>Blago</w:t>
            </w:r>
          </w:p>
        </w:tc>
        <w:tc>
          <w:tcPr>
            <w:tcW w:w="2975" w:type="dxa"/>
            <w:tcBorders>
              <w:top w:val="single" w:sz="4" w:space="0" w:color="669999"/>
              <w:left w:val="single" w:sz="4" w:space="0" w:color="669999"/>
              <w:bottom w:val="single" w:sz="4" w:space="0" w:color="669999"/>
            </w:tcBorders>
          </w:tcPr>
          <w:p w14:paraId="233C72AC" w14:textId="77777777" w:rsidR="00EE5B86" w:rsidRPr="00EE5B86" w:rsidRDefault="00EE5B86" w:rsidP="007B662E">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EE5B86">
              <w:rPr>
                <w:rFonts w:ascii="Tahoma" w:eastAsia="Times New Roman" w:hAnsi="Tahoma" w:cs="Tahoma"/>
                <w:color w:val="000000"/>
                <w:sz w:val="18"/>
                <w:szCs w:val="18"/>
                <w:lang w:eastAsia="zh-CN"/>
                <w14:ligatures w14:val="none"/>
              </w:rPr>
              <w:t>Storitev</w:t>
            </w:r>
          </w:p>
        </w:tc>
        <w:tc>
          <w:tcPr>
            <w:tcW w:w="2976" w:type="dxa"/>
            <w:tcBorders>
              <w:top w:val="single" w:sz="4" w:space="0" w:color="669999"/>
              <w:left w:val="single" w:sz="4" w:space="0" w:color="669999"/>
              <w:bottom w:val="single" w:sz="4" w:space="0" w:color="669999"/>
              <w:right w:val="single" w:sz="4" w:space="0" w:color="669999"/>
            </w:tcBorders>
          </w:tcPr>
          <w:p w14:paraId="6107E2C2" w14:textId="77777777" w:rsidR="00EE5B86" w:rsidRPr="00EE5B86" w:rsidRDefault="00EE5B86" w:rsidP="007B662E">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EE5B86">
              <w:rPr>
                <w:rFonts w:ascii="Tahoma" w:eastAsia="Times New Roman" w:hAnsi="Tahoma" w:cs="Tahoma"/>
                <w:color w:val="000000"/>
                <w:sz w:val="18"/>
                <w:szCs w:val="18"/>
                <w:lang w:eastAsia="zh-CN"/>
                <w14:ligatures w14:val="none"/>
              </w:rPr>
              <w:t>Gradnja</w:t>
            </w:r>
          </w:p>
        </w:tc>
      </w:tr>
      <w:tr w:rsidR="00EE5B86" w:rsidRPr="00EE5B86" w14:paraId="5DE2793E" w14:textId="77777777" w:rsidTr="00EE5B86">
        <w:tc>
          <w:tcPr>
            <w:tcW w:w="2975" w:type="dxa"/>
            <w:tcBorders>
              <w:top w:val="single" w:sz="4" w:space="0" w:color="669999"/>
              <w:left w:val="single" w:sz="4" w:space="0" w:color="669999"/>
              <w:bottom w:val="single" w:sz="4" w:space="0" w:color="669999"/>
            </w:tcBorders>
          </w:tcPr>
          <w:p w14:paraId="567688C5" w14:textId="7DBE5E3F" w:rsidR="00EE5B86" w:rsidRPr="00313A88" w:rsidRDefault="00EE5B86" w:rsidP="007B662E">
            <w:pPr>
              <w:pStyle w:val="Odstavekseznama"/>
              <w:keepNext/>
              <w:numPr>
                <w:ilvl w:val="0"/>
                <w:numId w:val="3"/>
              </w:numPr>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c>
          <w:tcPr>
            <w:tcW w:w="2975" w:type="dxa"/>
            <w:tcBorders>
              <w:top w:val="single" w:sz="4" w:space="0" w:color="669999"/>
              <w:left w:val="single" w:sz="4" w:space="0" w:color="669999"/>
              <w:bottom w:val="single" w:sz="4" w:space="0" w:color="669999"/>
            </w:tcBorders>
          </w:tcPr>
          <w:p w14:paraId="1C69DC2A" w14:textId="77777777" w:rsidR="00EE5B86" w:rsidRPr="00EE5B86" w:rsidRDefault="00EE5B86" w:rsidP="007B662E">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c>
          <w:tcPr>
            <w:tcW w:w="2976" w:type="dxa"/>
            <w:tcBorders>
              <w:top w:val="single" w:sz="4" w:space="0" w:color="669999"/>
              <w:left w:val="single" w:sz="4" w:space="0" w:color="669999"/>
              <w:bottom w:val="single" w:sz="4" w:space="0" w:color="669999"/>
              <w:right w:val="single" w:sz="4" w:space="0" w:color="669999"/>
            </w:tcBorders>
          </w:tcPr>
          <w:p w14:paraId="242FEEA2" w14:textId="77777777" w:rsidR="00EE5B86" w:rsidRPr="00EE5B86" w:rsidRDefault="00EE5B86" w:rsidP="007B662E">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r>
    </w:tbl>
    <w:p w14:paraId="3A6F9FEF" w14:textId="77777777" w:rsidR="00EE5B86" w:rsidRPr="00313A88" w:rsidRDefault="00EE5B86"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16B5BEFB" w14:textId="77777777" w:rsidTr="00AF76F2">
        <w:tc>
          <w:tcPr>
            <w:tcW w:w="9062" w:type="dxa"/>
            <w:shd w:val="clear" w:color="auto" w:fill="99CC00"/>
          </w:tcPr>
          <w:p w14:paraId="7C8508F6" w14:textId="17A9519D" w:rsidR="00313A88" w:rsidRPr="00313A88" w:rsidRDefault="00313A88"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2.2. Naslov JN </w:t>
            </w:r>
          </w:p>
        </w:tc>
      </w:tr>
    </w:tbl>
    <w:p w14:paraId="31A88BED" w14:textId="77777777" w:rsidR="000F3A33" w:rsidRPr="000F3A33" w:rsidRDefault="000F3A33" w:rsidP="007B662E">
      <w:pPr>
        <w:keepNext/>
        <w:spacing w:before="240" w:after="60" w:line="240" w:lineRule="auto"/>
        <w:jc w:val="both"/>
        <w:outlineLvl w:val="1"/>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JN »Ekološka, kakovostnejša in konvencionalna živila in material za prehrano«</w:t>
      </w:r>
    </w:p>
    <w:p w14:paraId="2A0CD406" w14:textId="6305BF0B" w:rsidR="000F3A33" w:rsidRPr="000F3A33" w:rsidRDefault="000F3A33" w:rsidP="007B662E">
      <w:pPr>
        <w:spacing w:after="0" w:line="240" w:lineRule="auto"/>
        <w:jc w:val="both"/>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Sklop 1: Ostalo prehrambeno blago; JR 1</w:t>
      </w:r>
      <w:r w:rsidR="006D3410">
        <w:rPr>
          <w:rFonts w:ascii="Tahoma" w:eastAsia="Calibri" w:hAnsi="Tahoma" w:cs="Tahoma"/>
          <w:noProof/>
          <w:kern w:val="0"/>
          <w:sz w:val="18"/>
          <w:szCs w:val="18"/>
          <w:lang w:eastAsia="sl-SI"/>
          <w14:ligatures w14:val="none"/>
        </w:rPr>
        <w:t>605</w:t>
      </w:r>
      <w:r w:rsidRPr="000F3A33">
        <w:rPr>
          <w:rFonts w:ascii="Tahoma" w:eastAsia="Calibri" w:hAnsi="Tahoma" w:cs="Tahoma"/>
          <w:noProof/>
          <w:kern w:val="0"/>
          <w:sz w:val="18"/>
          <w:szCs w:val="18"/>
          <w:lang w:eastAsia="sl-SI"/>
          <w14:ligatures w14:val="none"/>
        </w:rPr>
        <w:t>-1</w:t>
      </w:r>
    </w:p>
    <w:p w14:paraId="492EA440" w14:textId="7D925E33" w:rsidR="000F3A33" w:rsidRPr="000F3A33" w:rsidRDefault="000F3A33" w:rsidP="007B662E">
      <w:pPr>
        <w:spacing w:after="0" w:line="240" w:lineRule="auto"/>
        <w:jc w:val="both"/>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Sklop 2: Sadje in zelenjava; JR 1</w:t>
      </w:r>
      <w:r w:rsidR="006D3410">
        <w:rPr>
          <w:rFonts w:ascii="Tahoma" w:eastAsia="Calibri" w:hAnsi="Tahoma" w:cs="Tahoma"/>
          <w:noProof/>
          <w:kern w:val="0"/>
          <w:sz w:val="18"/>
          <w:szCs w:val="18"/>
          <w:lang w:eastAsia="sl-SI"/>
          <w14:ligatures w14:val="none"/>
        </w:rPr>
        <w:t>605</w:t>
      </w:r>
      <w:r w:rsidRPr="000F3A33">
        <w:rPr>
          <w:rFonts w:ascii="Tahoma" w:eastAsia="Calibri" w:hAnsi="Tahoma" w:cs="Tahoma"/>
          <w:noProof/>
          <w:kern w:val="0"/>
          <w:sz w:val="18"/>
          <w:szCs w:val="18"/>
          <w:lang w:eastAsia="sl-SI"/>
          <w14:ligatures w14:val="none"/>
        </w:rPr>
        <w:t>-2</w:t>
      </w:r>
    </w:p>
    <w:p w14:paraId="1D5FFC53" w14:textId="3E910C90" w:rsidR="000F3A33" w:rsidRPr="000F3A33" w:rsidRDefault="000F3A33" w:rsidP="007B662E">
      <w:pPr>
        <w:spacing w:after="0" w:line="240" w:lineRule="auto"/>
        <w:jc w:val="both"/>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Sklop 3: Ekološko pridelana živila; 1</w:t>
      </w:r>
      <w:r w:rsidR="006D3410">
        <w:rPr>
          <w:rFonts w:ascii="Tahoma" w:eastAsia="Calibri" w:hAnsi="Tahoma" w:cs="Tahoma"/>
          <w:noProof/>
          <w:kern w:val="0"/>
          <w:sz w:val="18"/>
          <w:szCs w:val="18"/>
          <w:lang w:eastAsia="sl-SI"/>
          <w14:ligatures w14:val="none"/>
        </w:rPr>
        <w:t>605</w:t>
      </w:r>
      <w:r w:rsidRPr="000F3A33">
        <w:rPr>
          <w:rFonts w:ascii="Tahoma" w:eastAsia="Calibri" w:hAnsi="Tahoma" w:cs="Tahoma"/>
          <w:noProof/>
          <w:kern w:val="0"/>
          <w:sz w:val="18"/>
          <w:szCs w:val="18"/>
          <w:lang w:eastAsia="sl-SI"/>
          <w14:ligatures w14:val="none"/>
        </w:rPr>
        <w:t>-3</w:t>
      </w:r>
    </w:p>
    <w:p w14:paraId="3AAFD6F8" w14:textId="1D86A31F" w:rsidR="00EE5B86" w:rsidRDefault="000F3A33" w:rsidP="007B662E">
      <w:pPr>
        <w:keepNext/>
        <w:suppressAutoHyphens/>
        <w:spacing w:after="0" w:line="240" w:lineRule="auto"/>
        <w:jc w:val="both"/>
        <w:outlineLvl w:val="0"/>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Sklop 4: Lokalno pridelano sadje in zelenjava; JR 1</w:t>
      </w:r>
      <w:r w:rsidR="006D3410">
        <w:rPr>
          <w:rFonts w:ascii="Tahoma" w:eastAsia="Calibri" w:hAnsi="Tahoma" w:cs="Tahoma"/>
          <w:noProof/>
          <w:kern w:val="0"/>
          <w:sz w:val="18"/>
          <w:szCs w:val="18"/>
          <w:lang w:eastAsia="sl-SI"/>
          <w14:ligatures w14:val="none"/>
        </w:rPr>
        <w:t>605</w:t>
      </w:r>
      <w:r w:rsidRPr="000F3A33">
        <w:rPr>
          <w:rFonts w:ascii="Tahoma" w:eastAsia="Calibri" w:hAnsi="Tahoma" w:cs="Tahoma"/>
          <w:noProof/>
          <w:kern w:val="0"/>
          <w:sz w:val="18"/>
          <w:szCs w:val="18"/>
          <w:lang w:eastAsia="sl-SI"/>
          <w14:ligatures w14:val="none"/>
        </w:rPr>
        <w:t>-4</w:t>
      </w:r>
    </w:p>
    <w:p w14:paraId="5637E7F5" w14:textId="77777777" w:rsidR="000F3A33" w:rsidRPr="00313A88" w:rsidRDefault="000F3A33"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23597BA8" w14:textId="77777777" w:rsidTr="00AF76F2">
        <w:tc>
          <w:tcPr>
            <w:tcW w:w="9062" w:type="dxa"/>
            <w:shd w:val="clear" w:color="auto" w:fill="99CC00"/>
          </w:tcPr>
          <w:p w14:paraId="0DDAF0ED" w14:textId="75C7A5B2" w:rsidR="00313A88" w:rsidRPr="00313A88" w:rsidRDefault="00313A88"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2.3. Trajanje JN </w:t>
            </w:r>
          </w:p>
        </w:tc>
      </w:tr>
    </w:tbl>
    <w:p w14:paraId="77706447" w14:textId="77777777" w:rsidR="00EE5B86" w:rsidRPr="00313A88" w:rsidRDefault="00EE5B86"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4CCA884A" w14:textId="77777777" w:rsidR="000F3A33" w:rsidRPr="000F3A33" w:rsidRDefault="000F3A33" w:rsidP="007B662E">
      <w:pPr>
        <w:keepNext/>
        <w:suppressAutoHyphens/>
        <w:spacing w:after="0" w:line="240" w:lineRule="auto"/>
        <w:jc w:val="both"/>
        <w:outlineLvl w:val="0"/>
        <w:rPr>
          <w:rFonts w:ascii="Tahoma" w:eastAsia="Calibri" w:hAnsi="Tahoma" w:cs="Tahoma"/>
          <w:kern w:val="0"/>
          <w:sz w:val="18"/>
          <w:szCs w:val="18"/>
          <w:lang w:eastAsia="zh-CN"/>
          <w14:ligatures w14:val="none"/>
        </w:rPr>
      </w:pPr>
      <w:r w:rsidRPr="000F3A33">
        <w:rPr>
          <w:rFonts w:ascii="Tahoma" w:eastAsia="Calibri" w:hAnsi="Tahoma" w:cs="Tahoma"/>
          <w:kern w:val="0"/>
          <w:sz w:val="18"/>
          <w:szCs w:val="18"/>
          <w:lang w:eastAsia="zh-CN"/>
          <w14:ligatures w14:val="none"/>
        </w:rPr>
        <w:t>Obdobje enega (1) leta.</w:t>
      </w:r>
    </w:p>
    <w:p w14:paraId="714357BA" w14:textId="3C9EFCD6" w:rsidR="00EE5B86" w:rsidRDefault="000F3A33" w:rsidP="007B662E">
      <w:pPr>
        <w:keepNext/>
        <w:suppressAutoHyphens/>
        <w:spacing w:after="0" w:line="240" w:lineRule="auto"/>
        <w:jc w:val="both"/>
        <w:outlineLvl w:val="0"/>
        <w:rPr>
          <w:rFonts w:ascii="Tahoma" w:eastAsia="Calibri" w:hAnsi="Tahoma" w:cs="Tahoma"/>
          <w:kern w:val="0"/>
          <w:sz w:val="18"/>
          <w:szCs w:val="18"/>
          <w:lang w:eastAsia="zh-CN"/>
          <w14:ligatures w14:val="none"/>
        </w:rPr>
      </w:pPr>
      <w:r w:rsidRPr="000F3A33">
        <w:rPr>
          <w:rFonts w:ascii="Tahoma" w:eastAsia="Calibri" w:hAnsi="Tahoma" w:cs="Tahoma"/>
          <w:kern w:val="0"/>
          <w:sz w:val="18"/>
          <w:szCs w:val="18"/>
          <w:lang w:eastAsia="zh-CN"/>
          <w14:ligatures w14:val="none"/>
        </w:rPr>
        <w:t>Dobava ekoloških, kakovostnejših in konvencionalnih živil in materiala za prehrano od 01.10.202</w:t>
      </w:r>
      <w:r w:rsidR="006D3410">
        <w:rPr>
          <w:rFonts w:ascii="Tahoma" w:eastAsia="Calibri" w:hAnsi="Tahoma" w:cs="Tahoma"/>
          <w:kern w:val="0"/>
          <w:sz w:val="18"/>
          <w:szCs w:val="18"/>
          <w:lang w:eastAsia="zh-CN"/>
          <w14:ligatures w14:val="none"/>
        </w:rPr>
        <w:t>6</w:t>
      </w:r>
      <w:r w:rsidRPr="000F3A33">
        <w:rPr>
          <w:rFonts w:ascii="Tahoma" w:eastAsia="Calibri" w:hAnsi="Tahoma" w:cs="Tahoma"/>
          <w:kern w:val="0"/>
          <w:sz w:val="18"/>
          <w:szCs w:val="18"/>
          <w:lang w:eastAsia="zh-CN"/>
          <w14:ligatures w14:val="none"/>
        </w:rPr>
        <w:t xml:space="preserve"> do 30.09.202</w:t>
      </w:r>
      <w:r w:rsidR="006D3410">
        <w:rPr>
          <w:rFonts w:ascii="Tahoma" w:eastAsia="Calibri" w:hAnsi="Tahoma" w:cs="Tahoma"/>
          <w:kern w:val="0"/>
          <w:sz w:val="18"/>
          <w:szCs w:val="18"/>
          <w:lang w:eastAsia="zh-CN"/>
          <w14:ligatures w14:val="none"/>
        </w:rPr>
        <w:t>7</w:t>
      </w:r>
      <w:r w:rsidRPr="000F3A33">
        <w:rPr>
          <w:rFonts w:ascii="Tahoma" w:eastAsia="Calibri" w:hAnsi="Tahoma" w:cs="Tahoma"/>
          <w:kern w:val="0"/>
          <w:sz w:val="18"/>
          <w:szCs w:val="18"/>
          <w:lang w:eastAsia="zh-CN"/>
          <w14:ligatures w14:val="none"/>
        </w:rPr>
        <w:t>.</w:t>
      </w:r>
    </w:p>
    <w:p w14:paraId="64D7EDFA" w14:textId="77777777" w:rsidR="000F3A33" w:rsidRPr="00313A88" w:rsidRDefault="000F3A33"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394D803C" w14:textId="77777777" w:rsidTr="00AF76F2">
        <w:tc>
          <w:tcPr>
            <w:tcW w:w="9062" w:type="dxa"/>
            <w:shd w:val="clear" w:color="auto" w:fill="99CC00"/>
          </w:tcPr>
          <w:p w14:paraId="50BE8DAA" w14:textId="6B349A38" w:rsidR="00313A88" w:rsidRPr="00313A88" w:rsidRDefault="00313A88"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4</w:t>
            </w:r>
            <w:r w:rsidRPr="00313A88">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Ocenjena vrednost JN</w:t>
            </w:r>
            <w:r w:rsidRPr="00313A88">
              <w:rPr>
                <w:rFonts w:ascii="Tahoma" w:eastAsia="Calibri" w:hAnsi="Tahoma" w:cs="Tahoma"/>
                <w:kern w:val="0"/>
                <w:sz w:val="18"/>
                <w:szCs w:val="18"/>
                <w:lang w:eastAsia="zh-CN"/>
                <w14:ligatures w14:val="none"/>
              </w:rPr>
              <w:t xml:space="preserve"> </w:t>
            </w:r>
          </w:p>
        </w:tc>
      </w:tr>
    </w:tbl>
    <w:p w14:paraId="14A2D8DC" w14:textId="77777777" w:rsidR="00EE5B86" w:rsidRPr="00284C23" w:rsidRDefault="00EE5B86"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58E160C9" w14:textId="0F4652C0" w:rsidR="00EE5B86" w:rsidRPr="00313A88" w:rsidRDefault="00B301A0"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r>
        <w:rPr>
          <w:rFonts w:ascii="Tahoma" w:eastAsia="Times New Roman" w:hAnsi="Tahoma" w:cs="Tahoma"/>
          <w:b/>
          <w:bCs/>
          <w:color w:val="000000"/>
          <w:sz w:val="18"/>
          <w:szCs w:val="18"/>
          <w:lang w:eastAsia="zh-CN"/>
          <w14:ligatures w14:val="none"/>
        </w:rPr>
        <w:t>/</w:t>
      </w:r>
    </w:p>
    <w:p w14:paraId="26F2A728" w14:textId="77777777" w:rsidR="00EE5B86" w:rsidRDefault="00EE5B86"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1C89BB45" w14:textId="77777777" w:rsidTr="00AF76F2">
        <w:tc>
          <w:tcPr>
            <w:tcW w:w="9062" w:type="dxa"/>
            <w:shd w:val="clear" w:color="auto" w:fill="99CC00"/>
          </w:tcPr>
          <w:p w14:paraId="49109750" w14:textId="7F0CDB55" w:rsidR="00313A88" w:rsidRPr="00313A88" w:rsidRDefault="00313A88"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5</w:t>
            </w:r>
            <w:r w:rsidRPr="00313A88">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Vrsta postopka</w:t>
            </w:r>
            <w:r w:rsidRPr="00313A88">
              <w:rPr>
                <w:rFonts w:ascii="Tahoma" w:eastAsia="Calibri" w:hAnsi="Tahoma" w:cs="Tahoma"/>
                <w:kern w:val="0"/>
                <w:sz w:val="18"/>
                <w:szCs w:val="18"/>
                <w:lang w:eastAsia="zh-CN"/>
                <w14:ligatures w14:val="none"/>
              </w:rPr>
              <w:t xml:space="preserve"> </w:t>
            </w:r>
          </w:p>
        </w:tc>
      </w:tr>
    </w:tbl>
    <w:p w14:paraId="1EECD4F2" w14:textId="77777777" w:rsidR="000F3A33" w:rsidRPr="000F3A33" w:rsidRDefault="000F3A33" w:rsidP="007B662E">
      <w:pPr>
        <w:keepNext/>
        <w:spacing w:before="240" w:after="60" w:line="240" w:lineRule="auto"/>
        <w:jc w:val="both"/>
        <w:outlineLvl w:val="1"/>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Oddaja naročila po odprtem postopku z okvirnim sporazumom (40. člen v povezavi z 48. členom ZJN-3).</w:t>
      </w:r>
    </w:p>
    <w:p w14:paraId="7EB21A7B" w14:textId="77777777" w:rsidR="000F3A33" w:rsidRPr="000F3A33" w:rsidRDefault="000F3A33" w:rsidP="007B662E">
      <w:pPr>
        <w:spacing w:after="0" w:line="240" w:lineRule="auto"/>
        <w:jc w:val="both"/>
        <w:rPr>
          <w:rFonts w:ascii="Verdana" w:eastAsia="Times New Roman" w:hAnsi="Verdana" w:cs="Arial"/>
          <w:noProof/>
          <w:color w:val="000000"/>
          <w:kern w:val="0"/>
          <w:sz w:val="20"/>
          <w:szCs w:val="24"/>
          <w:lang w:eastAsia="sl-SI"/>
          <w14:ligatures w14:val="none"/>
        </w:rPr>
      </w:pPr>
    </w:p>
    <w:p w14:paraId="11AEE755" w14:textId="77777777" w:rsidR="000F3A33" w:rsidRPr="000F3A33" w:rsidRDefault="000F3A33" w:rsidP="007B662E">
      <w:pPr>
        <w:spacing w:after="0" w:line="240" w:lineRule="auto"/>
        <w:jc w:val="both"/>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Naročnik bo odpiral konkurenco predvidoma za naslednja obdobja:</w:t>
      </w:r>
    </w:p>
    <w:p w14:paraId="7DED6B16" w14:textId="25A26AEA" w:rsidR="000F3A33" w:rsidRPr="000F3A33" w:rsidRDefault="000F3A33" w:rsidP="007B662E">
      <w:pPr>
        <w:spacing w:after="0" w:line="240" w:lineRule="auto"/>
        <w:jc w:val="both"/>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- 1. obdobje: 01.10.202</w:t>
      </w:r>
      <w:r w:rsidR="006D3410">
        <w:rPr>
          <w:rFonts w:ascii="Tahoma" w:eastAsia="Calibri" w:hAnsi="Tahoma" w:cs="Tahoma"/>
          <w:noProof/>
          <w:kern w:val="0"/>
          <w:sz w:val="18"/>
          <w:szCs w:val="18"/>
          <w:lang w:eastAsia="sl-SI"/>
          <w14:ligatures w14:val="none"/>
        </w:rPr>
        <w:t>6</w:t>
      </w:r>
      <w:r w:rsidRPr="000F3A33">
        <w:rPr>
          <w:rFonts w:ascii="Tahoma" w:eastAsia="Calibri" w:hAnsi="Tahoma" w:cs="Tahoma"/>
          <w:noProof/>
          <w:kern w:val="0"/>
          <w:sz w:val="18"/>
          <w:szCs w:val="18"/>
          <w:lang w:eastAsia="sl-SI"/>
          <w14:ligatures w14:val="none"/>
        </w:rPr>
        <w:t xml:space="preserve"> do 31.03.202</w:t>
      </w:r>
      <w:r w:rsidR="006D3410">
        <w:rPr>
          <w:rFonts w:ascii="Tahoma" w:eastAsia="Calibri" w:hAnsi="Tahoma" w:cs="Tahoma"/>
          <w:noProof/>
          <w:kern w:val="0"/>
          <w:sz w:val="18"/>
          <w:szCs w:val="18"/>
          <w:lang w:eastAsia="sl-SI"/>
          <w14:ligatures w14:val="none"/>
        </w:rPr>
        <w:t>7</w:t>
      </w:r>
    </w:p>
    <w:p w14:paraId="18322893" w14:textId="5D06552A" w:rsidR="000F3A33" w:rsidRPr="000F3A33" w:rsidRDefault="000F3A33" w:rsidP="007B662E">
      <w:pPr>
        <w:spacing w:after="0" w:line="240" w:lineRule="auto"/>
        <w:jc w:val="both"/>
        <w:rPr>
          <w:rFonts w:ascii="Tahoma" w:eastAsia="Calibri" w:hAnsi="Tahoma" w:cs="Tahoma"/>
          <w:noProof/>
          <w:kern w:val="0"/>
          <w:sz w:val="18"/>
          <w:szCs w:val="18"/>
          <w:lang w:eastAsia="sl-SI"/>
          <w14:ligatures w14:val="none"/>
        </w:rPr>
      </w:pPr>
      <w:r w:rsidRPr="000F3A33">
        <w:rPr>
          <w:rFonts w:ascii="Tahoma" w:eastAsia="Calibri" w:hAnsi="Tahoma" w:cs="Tahoma"/>
          <w:noProof/>
          <w:kern w:val="0"/>
          <w:sz w:val="18"/>
          <w:szCs w:val="18"/>
          <w:lang w:eastAsia="sl-SI"/>
          <w14:ligatures w14:val="none"/>
        </w:rPr>
        <w:t>- 2. obdobje: 01.04.202</w:t>
      </w:r>
      <w:r w:rsidR="006D3410">
        <w:rPr>
          <w:rFonts w:ascii="Tahoma" w:eastAsia="Calibri" w:hAnsi="Tahoma" w:cs="Tahoma"/>
          <w:noProof/>
          <w:kern w:val="0"/>
          <w:sz w:val="18"/>
          <w:szCs w:val="18"/>
          <w:lang w:eastAsia="sl-SI"/>
          <w14:ligatures w14:val="none"/>
        </w:rPr>
        <w:t>7</w:t>
      </w:r>
      <w:r w:rsidRPr="000F3A33">
        <w:rPr>
          <w:rFonts w:ascii="Tahoma" w:eastAsia="Calibri" w:hAnsi="Tahoma" w:cs="Tahoma"/>
          <w:noProof/>
          <w:kern w:val="0"/>
          <w:sz w:val="18"/>
          <w:szCs w:val="18"/>
          <w:lang w:eastAsia="sl-SI"/>
          <w14:ligatures w14:val="none"/>
        </w:rPr>
        <w:t xml:space="preserve"> do 30.09.202</w:t>
      </w:r>
      <w:r w:rsidR="006D3410">
        <w:rPr>
          <w:rFonts w:ascii="Tahoma" w:eastAsia="Calibri" w:hAnsi="Tahoma" w:cs="Tahoma"/>
          <w:noProof/>
          <w:kern w:val="0"/>
          <w:sz w:val="18"/>
          <w:szCs w:val="18"/>
          <w:lang w:eastAsia="sl-SI"/>
          <w14:ligatures w14:val="none"/>
        </w:rPr>
        <w:t>7</w:t>
      </w:r>
      <w:r w:rsidRPr="000F3A33">
        <w:rPr>
          <w:rFonts w:ascii="Tahoma" w:eastAsia="Calibri" w:hAnsi="Tahoma" w:cs="Tahoma"/>
          <w:noProof/>
          <w:kern w:val="0"/>
          <w:sz w:val="18"/>
          <w:szCs w:val="18"/>
          <w:lang w:eastAsia="sl-SI"/>
          <w14:ligatures w14:val="none"/>
        </w:rPr>
        <w:t>.</w:t>
      </w:r>
    </w:p>
    <w:p w14:paraId="574B535C" w14:textId="77777777" w:rsidR="000F3A33" w:rsidRPr="000F3A33" w:rsidRDefault="000F3A33" w:rsidP="007B662E">
      <w:pPr>
        <w:spacing w:after="0" w:line="240" w:lineRule="auto"/>
        <w:jc w:val="both"/>
        <w:rPr>
          <w:rFonts w:ascii="Tahoma" w:eastAsia="Calibri" w:hAnsi="Tahoma" w:cs="Tahoma"/>
          <w:noProof/>
          <w:kern w:val="0"/>
          <w:sz w:val="18"/>
          <w:szCs w:val="18"/>
          <w:lang w:eastAsia="sl-SI"/>
          <w14:ligatures w14:val="none"/>
        </w:rPr>
      </w:pPr>
    </w:p>
    <w:p w14:paraId="7FC9E6F4" w14:textId="77777777" w:rsidR="000F3A33" w:rsidRPr="000F3A33" w:rsidRDefault="000F3A33" w:rsidP="007B662E">
      <w:pPr>
        <w:spacing w:after="0" w:line="240" w:lineRule="auto"/>
        <w:jc w:val="both"/>
        <w:rPr>
          <w:rFonts w:ascii="Tahoma" w:eastAsia="Times New Roman" w:hAnsi="Tahoma" w:cs="Tahoma"/>
          <w:b/>
          <w:bCs/>
          <w:noProof/>
          <w:color w:val="000000"/>
          <w:kern w:val="0"/>
          <w:sz w:val="18"/>
          <w:szCs w:val="18"/>
          <w14:ligatures w14:val="none"/>
        </w:rPr>
      </w:pPr>
      <w:r w:rsidRPr="000F3A33">
        <w:rPr>
          <w:rFonts w:ascii="Tahoma" w:eastAsia="Times New Roman" w:hAnsi="Tahoma" w:cs="Tahoma"/>
          <w:b/>
          <w:bCs/>
          <w:noProof/>
          <w:color w:val="000000"/>
          <w:kern w:val="0"/>
          <w:sz w:val="18"/>
          <w:szCs w:val="18"/>
          <w14:ligatures w14:val="none"/>
        </w:rPr>
        <w:t>Ponudniki, ki bodo oddali ponudbo, morajo do roka določenega za oddajo ponudbe, oddati tudi ponudbo za 1. obdobje povpraševanja. Ponudniki morajo ponudbo oddati tudi v spletni aplikaciji. Ponudbe ponudnikov, ki ne bodo oddali ponudbe za 1. obdobje povpraševanja, bodo izločene kot nedopustne.</w:t>
      </w:r>
    </w:p>
    <w:p w14:paraId="7FAE2C7A" w14:textId="77777777" w:rsidR="000F3A33" w:rsidRPr="000F3A33" w:rsidRDefault="000F3A33" w:rsidP="007B662E">
      <w:pPr>
        <w:spacing w:after="0" w:line="240" w:lineRule="auto"/>
        <w:jc w:val="both"/>
        <w:rPr>
          <w:rFonts w:ascii="Tahoma" w:eastAsia="Times New Roman" w:hAnsi="Tahoma" w:cs="Tahoma"/>
          <w:b/>
          <w:bCs/>
          <w:noProof/>
          <w:color w:val="000000"/>
          <w:kern w:val="0"/>
          <w:sz w:val="18"/>
          <w:szCs w:val="18"/>
          <w14:ligatures w14:val="none"/>
        </w:rPr>
      </w:pPr>
    </w:p>
    <w:p w14:paraId="57ED3EAD" w14:textId="77777777" w:rsidR="000F3A33" w:rsidRPr="000F3A33" w:rsidRDefault="000F3A33" w:rsidP="007B662E">
      <w:pPr>
        <w:spacing w:after="0" w:line="240" w:lineRule="auto"/>
        <w:jc w:val="both"/>
        <w:rPr>
          <w:rFonts w:ascii="Tahoma" w:eastAsia="Times New Roman" w:hAnsi="Tahoma" w:cs="Tahoma"/>
          <w:b/>
          <w:bCs/>
          <w:noProof/>
          <w:color w:val="000000"/>
          <w:kern w:val="0"/>
          <w:sz w:val="18"/>
          <w:szCs w:val="18"/>
          <w14:ligatures w14:val="none"/>
        </w:rPr>
      </w:pPr>
      <w:r w:rsidRPr="000F3A33">
        <w:rPr>
          <w:rFonts w:ascii="Tahoma" w:eastAsia="Times New Roman" w:hAnsi="Tahoma" w:cs="Tahoma"/>
          <w:noProof/>
          <w:color w:val="000000"/>
          <w:kern w:val="0"/>
          <w:sz w:val="18"/>
          <w:szCs w:val="18"/>
          <w14:ligatures w14:val="none"/>
        </w:rPr>
        <w:t>Naročnik bo s ponudniki, ki bodo oddali dopustno ponudbo sklenil okvirni sporazum/pogodbo za obdobje enega (1) leta.</w:t>
      </w:r>
    </w:p>
    <w:p w14:paraId="438A6484" w14:textId="56A9FC1E" w:rsidR="000F3A33" w:rsidRPr="000F3A33" w:rsidRDefault="000F3A33" w:rsidP="007B662E">
      <w:pPr>
        <w:spacing w:after="0" w:line="240" w:lineRule="auto"/>
        <w:jc w:val="both"/>
        <w:rPr>
          <w:rFonts w:ascii="Tahoma" w:eastAsia="Times New Roman" w:hAnsi="Tahoma" w:cs="Tahoma"/>
          <w:noProof/>
          <w:color w:val="000000"/>
          <w:kern w:val="0"/>
          <w:sz w:val="18"/>
          <w:szCs w:val="18"/>
          <w14:ligatures w14:val="none"/>
        </w:rPr>
      </w:pPr>
      <w:r w:rsidRPr="000F3A33">
        <w:rPr>
          <w:rFonts w:ascii="Tahoma" w:eastAsia="Times New Roman" w:hAnsi="Tahoma" w:cs="Tahoma"/>
          <w:noProof/>
          <w:color w:val="000000"/>
          <w:kern w:val="0"/>
          <w:sz w:val="18"/>
          <w:szCs w:val="18"/>
          <w14:ligatures w14:val="none"/>
        </w:rPr>
        <w:t>Hkrati bo naročnik z najugodnejšim ponudnikom za posamezni razpisan art. znotraj posamezne šifre JR, ki bo izbran na podlagi določenih meril v tej razpisni dokumentaciji, sklenil kupoprodajno pogodbo z veljavnostjo od 01.10.202</w:t>
      </w:r>
      <w:r w:rsidR="006D3410">
        <w:rPr>
          <w:rFonts w:ascii="Tahoma" w:eastAsia="Times New Roman" w:hAnsi="Tahoma" w:cs="Tahoma"/>
          <w:noProof/>
          <w:color w:val="000000"/>
          <w:kern w:val="0"/>
          <w:sz w:val="18"/>
          <w:szCs w:val="18"/>
          <w14:ligatures w14:val="none"/>
        </w:rPr>
        <w:t>6</w:t>
      </w:r>
      <w:r w:rsidRPr="000F3A33">
        <w:rPr>
          <w:rFonts w:ascii="Tahoma" w:eastAsia="Times New Roman" w:hAnsi="Tahoma" w:cs="Tahoma"/>
          <w:noProof/>
          <w:color w:val="000000"/>
          <w:kern w:val="0"/>
          <w:sz w:val="18"/>
          <w:szCs w:val="18"/>
          <w14:ligatures w14:val="none"/>
        </w:rPr>
        <w:t xml:space="preserve"> do 31.03.202</w:t>
      </w:r>
      <w:r w:rsidR="006D3410">
        <w:rPr>
          <w:rFonts w:ascii="Tahoma" w:eastAsia="Times New Roman" w:hAnsi="Tahoma" w:cs="Tahoma"/>
          <w:noProof/>
          <w:color w:val="000000"/>
          <w:kern w:val="0"/>
          <w:sz w:val="18"/>
          <w:szCs w:val="18"/>
          <w14:ligatures w14:val="none"/>
        </w:rPr>
        <w:t>7</w:t>
      </w:r>
      <w:r w:rsidRPr="000F3A33">
        <w:rPr>
          <w:rFonts w:ascii="Tahoma" w:eastAsia="Times New Roman" w:hAnsi="Tahoma" w:cs="Tahoma"/>
          <w:noProof/>
          <w:color w:val="000000"/>
          <w:kern w:val="0"/>
          <w:sz w:val="18"/>
          <w:szCs w:val="18"/>
          <w14:ligatures w14:val="none"/>
        </w:rPr>
        <w:t>.</w:t>
      </w:r>
    </w:p>
    <w:p w14:paraId="2F3EE47C" w14:textId="77777777" w:rsidR="000F3A33" w:rsidRPr="000F3A33" w:rsidRDefault="000F3A33" w:rsidP="007B662E">
      <w:pPr>
        <w:spacing w:after="0" w:line="240" w:lineRule="auto"/>
        <w:jc w:val="both"/>
        <w:rPr>
          <w:rFonts w:ascii="Tahoma" w:eastAsia="Times New Roman" w:hAnsi="Tahoma" w:cs="Tahoma"/>
          <w:b/>
          <w:bCs/>
          <w:noProof/>
          <w:color w:val="000000"/>
          <w:kern w:val="0"/>
          <w:sz w:val="18"/>
          <w:szCs w:val="18"/>
          <w14:ligatures w14:val="none"/>
        </w:rPr>
      </w:pPr>
    </w:p>
    <w:p w14:paraId="1AD03C4B"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lastRenderedPageBreak/>
        <w:t xml:space="preserve">Naročnik bo v obdobju veljavnosti okvirnega sporazuma odpiral konkurenco oziroma bo izvajal nabave za določeno količino posameznih artiklov pod pogoji, določenimi v posameznem povpraševanju. V 2. obdobju povpraševanja bo tako povabil ponudnike, s katerimi bo imel sklenjen okvirni sporazum, k predložitvi ponudbenih cen za posamezne ponujene artikle za posamezni sklop (šifro JR). </w:t>
      </w:r>
    </w:p>
    <w:p w14:paraId="41A5DB85"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12E341BB"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Povpraševanja se bodo izvajala skladno z določili okvirnega sporazuma. Ponudnik, ki bo imel sklenjen okvirni sporazum, bo imel pravico oddati ponudbo za katerikoli artikel, ki bo predmet povpraševanja (navedeno velja tudi za nove artikle, ki bodo šele prišli na trg ali za artikle, ki jih bo naročnik dodal v času veljavnosti okvirnega sporazuma). </w:t>
      </w:r>
    </w:p>
    <w:p w14:paraId="335D5031"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6A949616" w14:textId="1DDA368E" w:rsidR="00313A88" w:rsidRDefault="000F3A33" w:rsidP="007B662E">
      <w:pPr>
        <w:keepNext/>
        <w:suppressAutoHyphens/>
        <w:spacing w:after="0" w:line="240" w:lineRule="auto"/>
        <w:jc w:val="both"/>
        <w:outlineLvl w:val="0"/>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Naročnik se s kupoprodajno pogodbo  ne zavezuje, da bo naročil določeno količino artiklov, saj je količina zanj v trenutku izvajanja javnega naročila objektivno neugotovljiva. Količine, kot so zapisane v programu Go-Soft, so okvirne in so izražene glede na nabavljeno količino v preteklih treh letih. Naročnik pa se s kupoprodajno pogodbo zavezuje, da bo v primeru, če bo naročal artikle, ki so predmet tega razpisa, naročal na način naveden v okvirnem sporazumu.</w:t>
      </w:r>
    </w:p>
    <w:p w14:paraId="0B3A3E95" w14:textId="77777777" w:rsidR="000F3A33" w:rsidRDefault="000F3A33" w:rsidP="007B662E">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12D81ED8" w14:textId="77777777" w:rsidTr="00AF76F2">
        <w:tc>
          <w:tcPr>
            <w:tcW w:w="9062" w:type="dxa"/>
            <w:shd w:val="clear" w:color="auto" w:fill="99CC00"/>
          </w:tcPr>
          <w:p w14:paraId="14D38D15" w14:textId="05A84F4A" w:rsidR="00313A88" w:rsidRPr="00313A88" w:rsidRDefault="00313A88"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6</w:t>
            </w:r>
            <w:r w:rsidRPr="00313A88">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Sklopi</w:t>
            </w:r>
            <w:r w:rsidRPr="00313A88">
              <w:rPr>
                <w:rFonts w:ascii="Tahoma" w:eastAsia="Calibri" w:hAnsi="Tahoma" w:cs="Tahoma"/>
                <w:kern w:val="0"/>
                <w:sz w:val="18"/>
                <w:szCs w:val="18"/>
                <w:lang w:eastAsia="zh-CN"/>
                <w14:ligatures w14:val="none"/>
              </w:rPr>
              <w:t xml:space="preserve"> </w:t>
            </w:r>
          </w:p>
        </w:tc>
      </w:tr>
    </w:tbl>
    <w:p w14:paraId="216E6E5D" w14:textId="77777777" w:rsidR="00313A88" w:rsidRDefault="00313A88"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W w:w="4950" w:type="pct"/>
        <w:tblLayout w:type="fixed"/>
        <w:tblLook w:val="0000" w:firstRow="0" w:lastRow="0" w:firstColumn="0" w:lastColumn="0" w:noHBand="0" w:noVBand="0"/>
      </w:tblPr>
      <w:tblGrid>
        <w:gridCol w:w="4480"/>
        <w:gridCol w:w="4491"/>
      </w:tblGrid>
      <w:tr w:rsidR="00313A88" w:rsidRPr="00313A88" w14:paraId="0C6FD0F7" w14:textId="77777777" w:rsidTr="00AF76F2">
        <w:tc>
          <w:tcPr>
            <w:tcW w:w="4078" w:type="dxa"/>
            <w:tcBorders>
              <w:top w:val="single" w:sz="4" w:space="0" w:color="669999"/>
              <w:left w:val="single" w:sz="4" w:space="0" w:color="669999"/>
              <w:bottom w:val="single" w:sz="4" w:space="0" w:color="669999"/>
            </w:tcBorders>
          </w:tcPr>
          <w:p w14:paraId="41E29492" w14:textId="77777777" w:rsidR="00313A88" w:rsidRPr="00313A88" w:rsidRDefault="00313A88" w:rsidP="007B662E">
            <w:pPr>
              <w:keepNext/>
              <w:numPr>
                <w:ilvl w:val="2"/>
                <w:numId w:val="0"/>
              </w:numPr>
              <w:tabs>
                <w:tab w:val="num" w:pos="0"/>
              </w:tabs>
              <w:suppressAutoHyphens/>
              <w:spacing w:before="240" w:after="60" w:line="240" w:lineRule="auto"/>
              <w:jc w:val="center"/>
              <w:outlineLvl w:val="2"/>
              <w:rPr>
                <w:rFonts w:ascii="Tahoma" w:eastAsia="Times New Roman" w:hAnsi="Tahoma" w:cs="Tahoma"/>
                <w:color w:val="000000"/>
                <w:kern w:val="0"/>
                <w:sz w:val="18"/>
                <w:szCs w:val="18"/>
                <w:lang w:val="en-US" w:eastAsia="zh-CN"/>
                <w14:ligatures w14:val="none"/>
              </w:rPr>
            </w:pPr>
            <w:r w:rsidRPr="00313A88">
              <w:rPr>
                <w:rFonts w:ascii="Tahoma" w:eastAsia="Times New Roman" w:hAnsi="Tahoma" w:cs="Tahoma"/>
                <w:color w:val="000000"/>
                <w:kern w:val="0"/>
                <w:sz w:val="18"/>
                <w:szCs w:val="18"/>
                <w:lang w:eastAsia="zh-CN"/>
                <w14:ligatures w14:val="none"/>
              </w:rPr>
              <w:t>DA</w:t>
            </w:r>
          </w:p>
        </w:tc>
        <w:tc>
          <w:tcPr>
            <w:tcW w:w="4088" w:type="dxa"/>
            <w:tcBorders>
              <w:top w:val="single" w:sz="4" w:space="0" w:color="669999"/>
              <w:left w:val="single" w:sz="4" w:space="0" w:color="669999"/>
              <w:bottom w:val="single" w:sz="4" w:space="0" w:color="669999"/>
              <w:right w:val="single" w:sz="4" w:space="0" w:color="669999"/>
            </w:tcBorders>
          </w:tcPr>
          <w:p w14:paraId="2C6A7DFB" w14:textId="77777777" w:rsidR="00313A88" w:rsidRPr="00313A88" w:rsidRDefault="00313A88" w:rsidP="007B662E">
            <w:pPr>
              <w:keepNext/>
              <w:numPr>
                <w:ilvl w:val="1"/>
                <w:numId w:val="0"/>
              </w:numPr>
              <w:tabs>
                <w:tab w:val="num" w:pos="0"/>
              </w:tabs>
              <w:suppressAutoHyphens/>
              <w:spacing w:before="240" w:after="60" w:line="240" w:lineRule="auto"/>
              <w:jc w:val="center"/>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NE</w:t>
            </w:r>
          </w:p>
        </w:tc>
      </w:tr>
      <w:tr w:rsidR="00313A88" w:rsidRPr="00313A88" w14:paraId="7B3C3A5D" w14:textId="77777777" w:rsidTr="00AF76F2">
        <w:tc>
          <w:tcPr>
            <w:tcW w:w="4078" w:type="dxa"/>
            <w:tcBorders>
              <w:top w:val="single" w:sz="4" w:space="0" w:color="669999"/>
              <w:left w:val="single" w:sz="4" w:space="0" w:color="669999"/>
              <w:bottom w:val="single" w:sz="4" w:space="0" w:color="669999"/>
            </w:tcBorders>
          </w:tcPr>
          <w:p w14:paraId="38B051D9" w14:textId="68CFB2CE" w:rsidR="00313A88" w:rsidRPr="000F3A33" w:rsidRDefault="000F3A33" w:rsidP="007B662E">
            <w:pPr>
              <w:suppressAutoHyphens/>
              <w:spacing w:after="0" w:line="240" w:lineRule="auto"/>
              <w:jc w:val="center"/>
              <w:rPr>
                <w:rFonts w:ascii="Tahoma" w:eastAsia="Times New Roman" w:hAnsi="Tahoma" w:cs="Tahoma"/>
                <w:color w:val="000000"/>
                <w:kern w:val="0"/>
                <w:sz w:val="18"/>
                <w:szCs w:val="18"/>
                <w:lang w:val="en-US" w:eastAsia="zh-CN"/>
                <w14:ligatures w14:val="none"/>
              </w:rPr>
            </w:pPr>
            <w:r w:rsidRPr="000F3A33">
              <w:rPr>
                <w:rFonts w:ascii="Tahoma" w:eastAsia="Times New Roman" w:hAnsi="Tahoma" w:cs="Tahoma"/>
                <w:color w:val="000000"/>
                <w:kern w:val="0"/>
                <w:sz w:val="18"/>
                <w:szCs w:val="18"/>
                <w:lang w:eastAsia="zh-CN"/>
                <w14:ligatures w14:val="none"/>
              </w:rPr>
              <w:t>√</w:t>
            </w:r>
          </w:p>
          <w:p w14:paraId="516852F6" w14:textId="77777777" w:rsidR="00313A88" w:rsidRPr="000F3A33" w:rsidRDefault="00313A88" w:rsidP="007B662E">
            <w:pPr>
              <w:suppressAutoHyphens/>
              <w:spacing w:after="0" w:line="240" w:lineRule="auto"/>
              <w:rPr>
                <w:rFonts w:ascii="Tahoma" w:eastAsia="Times New Roman" w:hAnsi="Tahoma" w:cs="Tahoma"/>
                <w:color w:val="000000"/>
                <w:kern w:val="0"/>
                <w:sz w:val="18"/>
                <w:szCs w:val="18"/>
                <w:lang w:eastAsia="zh-CN"/>
                <w14:ligatures w14:val="none"/>
              </w:rPr>
            </w:pPr>
          </w:p>
        </w:tc>
        <w:tc>
          <w:tcPr>
            <w:tcW w:w="4088" w:type="dxa"/>
            <w:tcBorders>
              <w:top w:val="single" w:sz="4" w:space="0" w:color="669999"/>
              <w:left w:val="single" w:sz="4" w:space="0" w:color="669999"/>
              <w:bottom w:val="single" w:sz="4" w:space="0" w:color="669999"/>
              <w:right w:val="single" w:sz="4" w:space="0" w:color="669999"/>
            </w:tcBorders>
          </w:tcPr>
          <w:p w14:paraId="2A43846E" w14:textId="030B672D" w:rsidR="00313A88" w:rsidRPr="000F3A33" w:rsidRDefault="000F3A33" w:rsidP="007B662E">
            <w:pPr>
              <w:suppressAutoHyphens/>
              <w:spacing w:after="0" w:line="240" w:lineRule="auto"/>
              <w:jc w:val="center"/>
              <w:rPr>
                <w:rFonts w:ascii="Tahoma" w:eastAsia="Times New Roman" w:hAnsi="Tahoma" w:cs="Tahoma"/>
                <w:color w:val="000000"/>
                <w:kern w:val="0"/>
                <w:sz w:val="18"/>
                <w:szCs w:val="18"/>
                <w:lang w:eastAsia="zh-CN"/>
                <w14:ligatures w14:val="none"/>
              </w:rPr>
            </w:pPr>
            <w:r>
              <w:rPr>
                <w:rFonts w:ascii="Tahoma" w:eastAsia="Times New Roman" w:hAnsi="Tahoma" w:cs="Tahoma"/>
                <w:color w:val="000000"/>
                <w:kern w:val="0"/>
                <w:sz w:val="18"/>
                <w:szCs w:val="18"/>
                <w:lang w:eastAsia="zh-CN"/>
                <w14:ligatures w14:val="none"/>
              </w:rPr>
              <w:t>/</w:t>
            </w:r>
          </w:p>
        </w:tc>
      </w:tr>
    </w:tbl>
    <w:p w14:paraId="7BAAD979" w14:textId="77777777" w:rsidR="00313A88" w:rsidRDefault="00313A88"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096197FB" w14:textId="77777777" w:rsidR="00313A88" w:rsidRDefault="00313A88"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2D4940A8" w14:textId="77777777" w:rsidTr="00AF76F2">
        <w:tc>
          <w:tcPr>
            <w:tcW w:w="9062" w:type="dxa"/>
            <w:shd w:val="clear" w:color="auto" w:fill="99CC00"/>
          </w:tcPr>
          <w:p w14:paraId="00D95973" w14:textId="51647309" w:rsidR="00313A88" w:rsidRPr="00313A88" w:rsidRDefault="00313A88"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6</w:t>
            </w:r>
            <w:r w:rsidRPr="00313A88">
              <w:rPr>
                <w:rFonts w:ascii="Tahoma" w:eastAsia="Calibri" w:hAnsi="Tahoma" w:cs="Tahoma"/>
                <w:kern w:val="0"/>
                <w:sz w:val="18"/>
                <w:szCs w:val="18"/>
                <w:lang w:eastAsia="zh-CN"/>
                <w14:ligatures w14:val="none"/>
              </w:rPr>
              <w:t>.</w:t>
            </w:r>
            <w:r>
              <w:rPr>
                <w:rFonts w:ascii="Tahoma" w:eastAsia="Calibri" w:hAnsi="Tahoma" w:cs="Tahoma"/>
                <w:kern w:val="0"/>
                <w:sz w:val="18"/>
                <w:szCs w:val="18"/>
                <w:lang w:eastAsia="zh-CN"/>
                <w14:ligatures w14:val="none"/>
              </w:rPr>
              <w:t>1. Opis sklopov</w:t>
            </w:r>
            <w:r w:rsidRPr="00313A88">
              <w:rPr>
                <w:rFonts w:ascii="Tahoma" w:eastAsia="Calibri" w:hAnsi="Tahoma" w:cs="Tahoma"/>
                <w:kern w:val="0"/>
                <w:sz w:val="18"/>
                <w:szCs w:val="18"/>
                <w:lang w:eastAsia="zh-CN"/>
                <w14:ligatures w14:val="none"/>
              </w:rPr>
              <w:t xml:space="preserve"> </w:t>
            </w:r>
          </w:p>
        </w:tc>
      </w:tr>
    </w:tbl>
    <w:p w14:paraId="05DB15EB" w14:textId="77777777" w:rsidR="00313A88" w:rsidRDefault="00313A88"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13A88" w14:paraId="4963C6AD" w14:textId="77777777" w:rsidTr="00313A88">
        <w:tc>
          <w:tcPr>
            <w:tcW w:w="9062" w:type="dxa"/>
          </w:tcPr>
          <w:p w14:paraId="21A95047" w14:textId="7C9FB1FB" w:rsidR="000F3A33" w:rsidRPr="000F3A33" w:rsidRDefault="000F3A33" w:rsidP="007B662E">
            <w:pPr>
              <w:jc w:val="both"/>
              <w:rPr>
                <w:rFonts w:ascii="Tahoma" w:eastAsia="Times New Roman" w:hAnsi="Tahoma" w:cs="Tahoma"/>
                <w:noProof/>
                <w:color w:val="000000"/>
                <w:kern w:val="0"/>
                <w:sz w:val="18"/>
                <w:szCs w:val="18"/>
                <w14:ligatures w14:val="none"/>
              </w:rPr>
            </w:pPr>
            <w:r w:rsidRPr="000F3A33">
              <w:rPr>
                <w:rFonts w:ascii="Tahoma" w:eastAsia="Times New Roman" w:hAnsi="Tahoma" w:cs="Tahoma"/>
                <w:noProof/>
                <w:color w:val="000000"/>
                <w:kern w:val="0"/>
                <w:sz w:val="18"/>
                <w:szCs w:val="18"/>
                <w14:ligatures w14:val="none"/>
              </w:rPr>
              <w:t>Sklop 1: Ostalo prehrambeno blago; JR 1</w:t>
            </w:r>
            <w:r w:rsidR="006D3410">
              <w:rPr>
                <w:rFonts w:ascii="Tahoma" w:eastAsia="Times New Roman" w:hAnsi="Tahoma" w:cs="Tahoma"/>
                <w:noProof/>
                <w:color w:val="000000"/>
                <w:kern w:val="0"/>
                <w:sz w:val="18"/>
                <w:szCs w:val="18"/>
                <w14:ligatures w14:val="none"/>
              </w:rPr>
              <w:t>605</w:t>
            </w:r>
            <w:r w:rsidRPr="000F3A33">
              <w:rPr>
                <w:rFonts w:ascii="Tahoma" w:eastAsia="Times New Roman" w:hAnsi="Tahoma" w:cs="Tahoma"/>
                <w:noProof/>
                <w:color w:val="000000"/>
                <w:kern w:val="0"/>
                <w:sz w:val="18"/>
                <w:szCs w:val="18"/>
                <w14:ligatures w14:val="none"/>
              </w:rPr>
              <w:t>-1</w:t>
            </w:r>
          </w:p>
          <w:p w14:paraId="77796A0A" w14:textId="46CB8E5F" w:rsidR="000F3A33" w:rsidRPr="000F3A33" w:rsidRDefault="000F3A33" w:rsidP="007B662E">
            <w:pPr>
              <w:jc w:val="both"/>
              <w:rPr>
                <w:rFonts w:ascii="Tahoma" w:eastAsia="Times New Roman" w:hAnsi="Tahoma" w:cs="Tahoma"/>
                <w:noProof/>
                <w:color w:val="000000"/>
                <w:kern w:val="0"/>
                <w:sz w:val="18"/>
                <w:szCs w:val="18"/>
                <w14:ligatures w14:val="none"/>
              </w:rPr>
            </w:pPr>
            <w:r w:rsidRPr="000F3A33">
              <w:rPr>
                <w:rFonts w:ascii="Tahoma" w:eastAsia="Times New Roman" w:hAnsi="Tahoma" w:cs="Tahoma"/>
                <w:noProof/>
                <w:color w:val="000000"/>
                <w:kern w:val="0"/>
                <w:sz w:val="18"/>
                <w:szCs w:val="18"/>
                <w14:ligatures w14:val="none"/>
              </w:rPr>
              <w:t>Sklop 2: Sadje in zelenjava; JR 1</w:t>
            </w:r>
            <w:r w:rsidR="006D3410">
              <w:rPr>
                <w:rFonts w:ascii="Tahoma" w:eastAsia="Times New Roman" w:hAnsi="Tahoma" w:cs="Tahoma"/>
                <w:noProof/>
                <w:color w:val="000000"/>
                <w:kern w:val="0"/>
                <w:sz w:val="18"/>
                <w:szCs w:val="18"/>
                <w14:ligatures w14:val="none"/>
              </w:rPr>
              <w:t>605</w:t>
            </w:r>
            <w:r w:rsidRPr="000F3A33">
              <w:rPr>
                <w:rFonts w:ascii="Tahoma" w:eastAsia="Times New Roman" w:hAnsi="Tahoma" w:cs="Tahoma"/>
                <w:noProof/>
                <w:color w:val="000000"/>
                <w:kern w:val="0"/>
                <w:sz w:val="18"/>
                <w:szCs w:val="18"/>
                <w14:ligatures w14:val="none"/>
              </w:rPr>
              <w:t>-2</w:t>
            </w:r>
          </w:p>
          <w:p w14:paraId="07E5EEF5" w14:textId="6180D523" w:rsidR="000F3A33" w:rsidRPr="000F3A33" w:rsidRDefault="000F3A33" w:rsidP="007B662E">
            <w:pPr>
              <w:jc w:val="both"/>
              <w:rPr>
                <w:rFonts w:ascii="Tahoma" w:eastAsia="Times New Roman" w:hAnsi="Tahoma" w:cs="Tahoma"/>
                <w:noProof/>
                <w:color w:val="000000"/>
                <w:kern w:val="0"/>
                <w:sz w:val="18"/>
                <w:szCs w:val="18"/>
                <w14:ligatures w14:val="none"/>
              </w:rPr>
            </w:pPr>
            <w:r w:rsidRPr="000F3A33">
              <w:rPr>
                <w:rFonts w:ascii="Tahoma" w:eastAsia="Times New Roman" w:hAnsi="Tahoma" w:cs="Tahoma"/>
                <w:noProof/>
                <w:color w:val="000000"/>
                <w:kern w:val="0"/>
                <w:sz w:val="18"/>
                <w:szCs w:val="18"/>
                <w14:ligatures w14:val="none"/>
              </w:rPr>
              <w:t>Sklop 3: Ekološko pridelana živila; 1</w:t>
            </w:r>
            <w:r w:rsidR="006D3410">
              <w:rPr>
                <w:rFonts w:ascii="Tahoma" w:eastAsia="Times New Roman" w:hAnsi="Tahoma" w:cs="Tahoma"/>
                <w:noProof/>
                <w:color w:val="000000"/>
                <w:kern w:val="0"/>
                <w:sz w:val="18"/>
                <w:szCs w:val="18"/>
                <w14:ligatures w14:val="none"/>
              </w:rPr>
              <w:t>605</w:t>
            </w:r>
            <w:r w:rsidRPr="000F3A33">
              <w:rPr>
                <w:rFonts w:ascii="Tahoma" w:eastAsia="Times New Roman" w:hAnsi="Tahoma" w:cs="Tahoma"/>
                <w:noProof/>
                <w:color w:val="000000"/>
                <w:kern w:val="0"/>
                <w:sz w:val="18"/>
                <w:szCs w:val="18"/>
                <w14:ligatures w14:val="none"/>
              </w:rPr>
              <w:t>-3</w:t>
            </w:r>
          </w:p>
          <w:p w14:paraId="0E17FD79" w14:textId="5546A141" w:rsidR="00313A88" w:rsidRDefault="000F3A33" w:rsidP="007B662E">
            <w:pPr>
              <w:keepNext/>
              <w:suppressAutoHyphens/>
              <w:jc w:val="both"/>
              <w:outlineLvl w:val="0"/>
              <w:rPr>
                <w:rFonts w:ascii="Tahoma" w:eastAsia="Times New Roman" w:hAnsi="Tahoma" w:cs="Tahoma"/>
                <w:b/>
                <w:bCs/>
                <w:color w:val="000000"/>
                <w:sz w:val="18"/>
                <w:szCs w:val="18"/>
                <w:lang w:eastAsia="zh-CN"/>
                <w14:ligatures w14:val="none"/>
              </w:rPr>
            </w:pPr>
            <w:r w:rsidRPr="000F3A33">
              <w:rPr>
                <w:rFonts w:ascii="Tahoma" w:eastAsia="Times New Roman" w:hAnsi="Tahoma" w:cs="Tahoma"/>
                <w:noProof/>
                <w:color w:val="000000"/>
                <w:kern w:val="0"/>
                <w:sz w:val="18"/>
                <w:szCs w:val="18"/>
                <w14:ligatures w14:val="none"/>
              </w:rPr>
              <w:t>Sklop 4: Lokalno pridelano sadje in zelenjava; JR 1</w:t>
            </w:r>
            <w:r w:rsidR="006D3410">
              <w:rPr>
                <w:rFonts w:ascii="Tahoma" w:eastAsia="Times New Roman" w:hAnsi="Tahoma" w:cs="Tahoma"/>
                <w:noProof/>
                <w:color w:val="000000"/>
                <w:kern w:val="0"/>
                <w:sz w:val="18"/>
                <w:szCs w:val="18"/>
                <w14:ligatures w14:val="none"/>
              </w:rPr>
              <w:t>605</w:t>
            </w:r>
            <w:r w:rsidRPr="000F3A33">
              <w:rPr>
                <w:rFonts w:ascii="Tahoma" w:eastAsia="Times New Roman" w:hAnsi="Tahoma" w:cs="Tahoma"/>
                <w:noProof/>
                <w:color w:val="000000"/>
                <w:kern w:val="0"/>
                <w:sz w:val="18"/>
                <w:szCs w:val="18"/>
                <w14:ligatures w14:val="none"/>
              </w:rPr>
              <w:t>-4</w:t>
            </w:r>
          </w:p>
        </w:tc>
      </w:tr>
    </w:tbl>
    <w:p w14:paraId="6ADE1B54" w14:textId="77777777" w:rsidR="00313A88" w:rsidRDefault="00313A88"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670D08A7" w14:textId="77777777" w:rsidTr="00AF76F2">
        <w:tc>
          <w:tcPr>
            <w:tcW w:w="9062" w:type="dxa"/>
            <w:shd w:val="clear" w:color="auto" w:fill="99CC00"/>
          </w:tcPr>
          <w:p w14:paraId="68502E4C" w14:textId="42DEC152" w:rsidR="00313A88" w:rsidRPr="00313A88" w:rsidRDefault="00313A88" w:rsidP="007B662E">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7</w:t>
            </w:r>
            <w:r w:rsidRPr="00313A88">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Opredelitev (opis,</w:t>
            </w:r>
            <w:r w:rsidR="000F3A33">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način in lokacija posla)</w:t>
            </w:r>
            <w:r w:rsidRPr="00313A88">
              <w:rPr>
                <w:rFonts w:ascii="Tahoma" w:eastAsia="Calibri" w:hAnsi="Tahoma" w:cs="Tahoma"/>
                <w:kern w:val="0"/>
                <w:sz w:val="18"/>
                <w:szCs w:val="18"/>
                <w:lang w:eastAsia="zh-CN"/>
                <w14:ligatures w14:val="none"/>
              </w:rPr>
              <w:t xml:space="preserve"> </w:t>
            </w:r>
          </w:p>
        </w:tc>
      </w:tr>
    </w:tbl>
    <w:p w14:paraId="32989505" w14:textId="77777777" w:rsidR="00313A88" w:rsidRDefault="00313A88" w:rsidP="007B662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63D6A49C" w14:textId="77777777" w:rsidTr="00A75378">
        <w:tc>
          <w:tcPr>
            <w:tcW w:w="9062" w:type="dxa"/>
            <w:shd w:val="clear" w:color="auto" w:fill="99CC00"/>
          </w:tcPr>
          <w:p w14:paraId="7FC92D2A" w14:textId="276213AF" w:rsidR="00A75378" w:rsidRP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2</w:t>
            </w:r>
            <w:r w:rsidRPr="00A75378">
              <w:rPr>
                <w:rFonts w:ascii="Tahoma" w:eastAsia="Calibri" w:hAnsi="Tahoma" w:cs="Tahoma"/>
                <w:kern w:val="0"/>
                <w:sz w:val="18"/>
                <w:szCs w:val="18"/>
                <w:lang w:eastAsia="zh-CN"/>
                <w14:ligatures w14:val="none"/>
              </w:rPr>
              <w:t>.7.1</w:t>
            </w:r>
            <w:r>
              <w:rPr>
                <w:rFonts w:ascii="Tahoma" w:eastAsia="Calibri" w:hAnsi="Tahoma" w:cs="Tahoma"/>
                <w:kern w:val="0"/>
                <w:sz w:val="18"/>
                <w:szCs w:val="18"/>
                <w:lang w:eastAsia="zh-CN"/>
                <w14:ligatures w14:val="none"/>
              </w:rPr>
              <w:t>.</w:t>
            </w:r>
            <w:r w:rsidRPr="00A75378">
              <w:rPr>
                <w:rFonts w:ascii="Tahoma" w:eastAsia="Calibri" w:hAnsi="Tahoma" w:cs="Tahoma"/>
                <w:kern w:val="0"/>
                <w:sz w:val="18"/>
                <w:szCs w:val="18"/>
                <w:lang w:eastAsia="zh-CN"/>
                <w14:ligatures w14:val="none"/>
              </w:rPr>
              <w:t xml:space="preserve"> Opis</w:t>
            </w:r>
          </w:p>
        </w:tc>
      </w:tr>
    </w:tbl>
    <w:p w14:paraId="7897D406" w14:textId="77777777" w:rsidR="009A5B32" w:rsidRDefault="009A5B32"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489391B0"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Vsak artikel predstavlja svoj sklop.</w:t>
      </w:r>
    </w:p>
    <w:p w14:paraId="6048E0B5" w14:textId="7BFAA2B1"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Specifikacija </w:t>
      </w:r>
      <w:r>
        <w:rPr>
          <w:rFonts w:ascii="Tahoma" w:eastAsia="Times New Roman" w:hAnsi="Tahoma" w:cs="Tahoma"/>
          <w:bCs/>
          <w:noProof/>
          <w:color w:val="000000"/>
          <w:kern w:val="0"/>
          <w:sz w:val="18"/>
          <w:szCs w:val="18"/>
          <w14:ligatures w14:val="none"/>
        </w:rPr>
        <w:t>artiklov</w:t>
      </w:r>
      <w:r w:rsidRPr="000F3A33">
        <w:rPr>
          <w:rFonts w:ascii="Tahoma" w:eastAsia="Times New Roman" w:hAnsi="Tahoma" w:cs="Tahoma"/>
          <w:bCs/>
          <w:noProof/>
          <w:color w:val="000000"/>
          <w:kern w:val="0"/>
          <w:sz w:val="18"/>
          <w:szCs w:val="18"/>
          <w14:ligatures w14:val="none"/>
        </w:rPr>
        <w:t xml:space="preserve"> se nahaja v Go-Soft pod šifro razpisa:</w:t>
      </w:r>
    </w:p>
    <w:p w14:paraId="66E15C70" w14:textId="40848ED3"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Sklop št. 1: Ostalo prehrambeno blago; JR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-1</w:t>
      </w:r>
    </w:p>
    <w:p w14:paraId="6EA428F9" w14:textId="25DF8514"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Sklop št. 2: Sadje in zelenjava; JR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-2</w:t>
      </w:r>
    </w:p>
    <w:p w14:paraId="2AC4D510" w14:textId="7B40A05B"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Sklop št. 3: Ekološko pridelana živila; JR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-3</w:t>
      </w:r>
    </w:p>
    <w:p w14:paraId="5C2EA359" w14:textId="76A31C04"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Sklop št: 4: Prehrambeno blago v shemah kakovosti; JR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-4.</w:t>
      </w:r>
    </w:p>
    <w:p w14:paraId="043D73B0"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448BDF0F"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Zaradi lažjega preverjanja usposobljenosti ponudnikov in iskanja so artikli znotraj sklopa (šifre JR) klasificirani znotraj posameznih klasifikacijskih skupin. </w:t>
      </w:r>
    </w:p>
    <w:p w14:paraId="44F91E29" w14:textId="677BC9D8"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-1 OSTALO PREHRAMBENO BLAGO: klasifikacijske skupine:</w:t>
      </w:r>
    </w:p>
    <w:p w14:paraId="2406F153"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ANKB: Kruh in pekarsko pecivo</w:t>
      </w:r>
    </w:p>
    <w:p w14:paraId="3964BC3E"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ANKC: Mlevski izdelki</w:t>
      </w:r>
    </w:p>
    <w:p w14:paraId="68966E1D"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ANKD: meso in mesni izdelki</w:t>
      </w:r>
    </w:p>
    <w:p w14:paraId="6E0B3556"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ANKE: mleko, mlečni izdelki</w:t>
      </w:r>
    </w:p>
    <w:p w14:paraId="3F0A062D"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ANKF: jajca</w:t>
      </w:r>
    </w:p>
    <w:p w14:paraId="7E9BAF68"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ANKG: splošno prehrambeno blago</w:t>
      </w:r>
    </w:p>
    <w:p w14:paraId="35A5186D"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ANKH: perutnina in perutninski izdelki</w:t>
      </w:r>
    </w:p>
    <w:p w14:paraId="19A6D9F4"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ANKI: ribe</w:t>
      </w:r>
    </w:p>
    <w:p w14:paraId="31041CA4"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ANKJ: zmrznjena zelenjava in sadje</w:t>
      </w:r>
    </w:p>
    <w:p w14:paraId="05CB7F7F"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ANKK: dietni izdelki</w:t>
      </w:r>
    </w:p>
    <w:p w14:paraId="6AE6DC4A"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ANKL: čaji</w:t>
      </w:r>
    </w:p>
    <w:p w14:paraId="359DE2B8"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ANKM: začimbe</w:t>
      </w:r>
    </w:p>
    <w:p w14:paraId="050F6C9D"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ANKN: zamrznjeni izdelki</w:t>
      </w:r>
    </w:p>
    <w:p w14:paraId="3BC66641"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ANKO: testenine</w:t>
      </w:r>
    </w:p>
    <w:p w14:paraId="454D8D53"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ANKP: olje in margarine</w:t>
      </w:r>
    </w:p>
    <w:p w14:paraId="4B338E74"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13ECE829" w14:textId="5A88476A"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 xml:space="preserve">-2 SADJE IN ZELENJAVA: klasifikacijske skupine: </w:t>
      </w:r>
    </w:p>
    <w:p w14:paraId="02933594"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 ANKA1: južno sadje </w:t>
      </w:r>
    </w:p>
    <w:p w14:paraId="647B2995"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lastRenderedPageBreak/>
        <w:t>- ANKA2: sadje</w:t>
      </w:r>
    </w:p>
    <w:p w14:paraId="63F72986"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ANKA3:zelenjava</w:t>
      </w:r>
    </w:p>
    <w:p w14:paraId="1C00D5D8"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ANKA4: krompir</w:t>
      </w:r>
    </w:p>
    <w:p w14:paraId="671882FA"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ANKA5: fižol</w:t>
      </w:r>
    </w:p>
    <w:p w14:paraId="3265A3E9"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ab/>
      </w:r>
    </w:p>
    <w:p w14:paraId="004DFB7D" w14:textId="7ED8BA32"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 xml:space="preserve">-3 EKOLOŠKO PRIDELANA ŽIVILA: klasifikacijske skupine: </w:t>
      </w:r>
    </w:p>
    <w:p w14:paraId="4AB595B8"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ANKR1: mleko in mlečni izdelki</w:t>
      </w:r>
    </w:p>
    <w:p w14:paraId="333D8D3C"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ANKR2: meso in mesni izdelki</w:t>
      </w:r>
    </w:p>
    <w:p w14:paraId="5B601368"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ANKR3: ekološko pridelano sadje in zelenjava</w:t>
      </w:r>
    </w:p>
    <w:p w14:paraId="0FD56A1B"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ANKR4: jajca</w:t>
      </w:r>
    </w:p>
    <w:p w14:paraId="095441D0"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ANKR5: perutnina</w:t>
      </w:r>
    </w:p>
    <w:p w14:paraId="006D7E4A"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ANKR6: splošno prehrambeno blago</w:t>
      </w:r>
    </w:p>
    <w:p w14:paraId="0392996E"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ANKR7: dietni izdelki</w:t>
      </w:r>
    </w:p>
    <w:p w14:paraId="2A14BB73"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ANKR8: zamrznjeni izdelki</w:t>
      </w:r>
    </w:p>
    <w:p w14:paraId="7867E95F"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ANKR9: testenine</w:t>
      </w:r>
    </w:p>
    <w:p w14:paraId="4570E413"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ab/>
      </w:r>
    </w:p>
    <w:p w14:paraId="16EA8732" w14:textId="4D4E60A5"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 xml:space="preserve">-4 LOKALNO PRIDELANO SADJE IN ZELENJAVA: klasifikacijska skupina: </w:t>
      </w:r>
    </w:p>
    <w:p w14:paraId="3E5137EB"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ANKS: lokalno pridelano sadje in zelenjava.</w:t>
      </w:r>
    </w:p>
    <w:p w14:paraId="4CDB1966"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0C6A2E88"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Strokovne zahteve za posamezni artikel se prikažejo v spletni aplikaciji Go-Soft s klikom na šifro artikla (opomba).</w:t>
      </w:r>
    </w:p>
    <w:p w14:paraId="6087CE07"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54F7CC57"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Morebitno sklicevanje na posamezno blagovno znamko v opisu artikla  predstavlja zgolj informacijo o vrsti artikla. Naročnik dopušča ponudbo enakovrednega artikla. </w:t>
      </w:r>
    </w:p>
    <w:p w14:paraId="416711BA"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2A1FEA88"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Naročnik </w:t>
      </w:r>
      <w:r w:rsidRPr="000F3A33">
        <w:rPr>
          <w:rFonts w:ascii="Tahoma" w:eastAsia="Times New Roman" w:hAnsi="Tahoma" w:cs="Tahoma"/>
          <w:b/>
          <w:noProof/>
          <w:color w:val="000000"/>
          <w:kern w:val="0"/>
          <w:sz w:val="18"/>
          <w:szCs w:val="18"/>
          <w14:ligatures w14:val="none"/>
        </w:rPr>
        <w:t>NE DOPUŠČA odstopanja</w:t>
      </w:r>
      <w:r w:rsidRPr="000F3A33">
        <w:rPr>
          <w:rFonts w:ascii="Tahoma" w:eastAsia="Times New Roman" w:hAnsi="Tahoma" w:cs="Tahoma"/>
          <w:bCs/>
          <w:noProof/>
          <w:color w:val="000000"/>
          <w:kern w:val="0"/>
          <w:sz w:val="18"/>
          <w:szCs w:val="18"/>
          <w14:ligatures w14:val="none"/>
        </w:rPr>
        <w:t xml:space="preserve"> od zapisanih gramatur pri tistih artiklih, ki imajo navedeno enoto mere KOS. </w:t>
      </w:r>
    </w:p>
    <w:p w14:paraId="257534B5"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3158E5FA" w14:textId="1C73BA4E" w:rsidR="00A75378" w:rsidRDefault="000F3A33" w:rsidP="007B662E">
      <w:pPr>
        <w:keepNext/>
        <w:suppressAutoHyphens/>
        <w:spacing w:after="0" w:line="240" w:lineRule="auto"/>
        <w:jc w:val="both"/>
        <w:outlineLvl w:val="0"/>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Naročnik </w:t>
      </w:r>
      <w:r w:rsidRPr="000F3A33">
        <w:rPr>
          <w:rFonts w:ascii="Tahoma" w:eastAsia="Times New Roman" w:hAnsi="Tahoma" w:cs="Tahoma"/>
          <w:b/>
          <w:noProof/>
          <w:color w:val="000000"/>
          <w:kern w:val="0"/>
          <w:sz w:val="18"/>
          <w:szCs w:val="18"/>
          <w14:ligatures w14:val="none"/>
        </w:rPr>
        <w:t xml:space="preserve">DOPUŠČA odstopanja </w:t>
      </w:r>
      <w:r w:rsidRPr="000F3A33">
        <w:rPr>
          <w:rFonts w:ascii="Tahoma" w:eastAsia="Times New Roman" w:hAnsi="Tahoma" w:cs="Tahoma"/>
          <w:bCs/>
          <w:noProof/>
          <w:color w:val="000000"/>
          <w:kern w:val="0"/>
          <w:sz w:val="18"/>
          <w:szCs w:val="18"/>
          <w14:ligatures w14:val="none"/>
        </w:rPr>
        <w:t>v gramaturi za +/- 10% pri tistih artiklih, ki imajo navedeno enoto mere kilogram (kg) ali liter (L).</w:t>
      </w:r>
    </w:p>
    <w:p w14:paraId="58DBE388" w14:textId="77777777" w:rsidR="000F3A33" w:rsidRDefault="000F3A33" w:rsidP="007B662E">
      <w:pPr>
        <w:keepNext/>
        <w:suppressAutoHyphens/>
        <w:spacing w:after="0" w:line="240" w:lineRule="auto"/>
        <w:jc w:val="both"/>
        <w:outlineLvl w:val="0"/>
        <w:rPr>
          <w:rFonts w:ascii="Tahoma" w:eastAsia="Times New Roman" w:hAnsi="Tahoma" w:cs="Tahoma"/>
          <w:b/>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6FA23ABD" w14:textId="77777777" w:rsidTr="00A75378">
        <w:tc>
          <w:tcPr>
            <w:tcW w:w="9062" w:type="dxa"/>
            <w:shd w:val="clear" w:color="auto" w:fill="99CC00"/>
          </w:tcPr>
          <w:p w14:paraId="28D0DC5A" w14:textId="7899E55B" w:rsidR="00A75378" w:rsidRP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2.7.2</w:t>
            </w:r>
            <w:r>
              <w:rPr>
                <w:rFonts w:ascii="Tahoma" w:eastAsia="Times New Roman" w:hAnsi="Tahoma" w:cs="Tahoma"/>
                <w:color w:val="000000"/>
                <w:sz w:val="18"/>
                <w:szCs w:val="18"/>
                <w:lang w:eastAsia="zh-CN"/>
                <w14:ligatures w14:val="none"/>
              </w:rPr>
              <w:t>.</w:t>
            </w:r>
            <w:r w:rsidRPr="00A75378">
              <w:rPr>
                <w:rFonts w:ascii="Tahoma" w:eastAsia="Times New Roman" w:hAnsi="Tahoma" w:cs="Tahoma"/>
                <w:color w:val="000000"/>
                <w:sz w:val="18"/>
                <w:szCs w:val="18"/>
                <w:lang w:eastAsia="zh-CN"/>
                <w14:ligatures w14:val="none"/>
              </w:rPr>
              <w:t xml:space="preserve"> Lokacija</w:t>
            </w:r>
          </w:p>
        </w:tc>
      </w:tr>
    </w:tbl>
    <w:p w14:paraId="52A246E8" w14:textId="77777777" w:rsidR="009A5B32" w:rsidRDefault="009A5B32"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93935E0" w14:textId="019783A0" w:rsidR="008A2BE8" w:rsidRDefault="000F3A33" w:rsidP="007B662E">
      <w:pPr>
        <w:keepNext/>
        <w:suppressAutoHyphens/>
        <w:spacing w:after="0" w:line="240" w:lineRule="auto"/>
        <w:jc w:val="both"/>
        <w:outlineLvl w:val="0"/>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Dostava DDP z DDV naslov naročnika Splošna bolnišnica »Dr. Franca Derganca« Nova Gorica, Ulica padlih borcev 13/a, 5290 Šempeter pri Gorici –  kuhinja - ura dostave med 7,00 in 10,00 vsak delavnik (razloženo).</w:t>
      </w:r>
    </w:p>
    <w:p w14:paraId="063FBF88" w14:textId="77777777" w:rsidR="000F3A33" w:rsidRDefault="000F3A33" w:rsidP="007B662E">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6C04F761" w14:textId="77777777" w:rsidTr="00A75378">
        <w:tc>
          <w:tcPr>
            <w:tcW w:w="9062" w:type="dxa"/>
            <w:shd w:val="clear" w:color="auto" w:fill="99CC00"/>
          </w:tcPr>
          <w:p w14:paraId="78082875" w14:textId="5609E19D" w:rsidR="00A75378" w:rsidRP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2.7.3. Način</w:t>
            </w:r>
          </w:p>
        </w:tc>
      </w:tr>
    </w:tbl>
    <w:p w14:paraId="4AC405C1" w14:textId="77777777" w:rsidR="009A5B32" w:rsidRDefault="009A5B32"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402565F7"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Naročnik bo s ponudniki, za katere bo ugotovil, da so njihove ponudbe dopustne, sklenil okvirni sporazum za obdobje enega (1) leta.</w:t>
      </w:r>
    </w:p>
    <w:p w14:paraId="75C594A3"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26052C8A" w14:textId="5881BA81" w:rsidR="00A75378" w:rsidRDefault="000F3A33" w:rsidP="007B662E">
      <w:pPr>
        <w:keepNext/>
        <w:suppressAutoHyphens/>
        <w:spacing w:after="0" w:line="240" w:lineRule="auto"/>
        <w:jc w:val="both"/>
        <w:outlineLvl w:val="0"/>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Hkrati bo naročnik z najugodnejšimi ponudniki, ki bodo izbrani na podlagi določenih meril v tej razpisni dokumentaciji, sklenil kupoprodajno pogodbo z veljavnostjo od 01.10.202</w:t>
      </w:r>
      <w:r w:rsidR="006D3410">
        <w:rPr>
          <w:rFonts w:ascii="Tahoma" w:eastAsia="Times New Roman" w:hAnsi="Tahoma" w:cs="Tahoma"/>
          <w:bCs/>
          <w:noProof/>
          <w:color w:val="000000"/>
          <w:kern w:val="0"/>
          <w:sz w:val="18"/>
          <w:szCs w:val="18"/>
          <w14:ligatures w14:val="none"/>
        </w:rPr>
        <w:t>6</w:t>
      </w:r>
      <w:r w:rsidRPr="000F3A33">
        <w:rPr>
          <w:rFonts w:ascii="Tahoma" w:eastAsia="Times New Roman" w:hAnsi="Tahoma" w:cs="Tahoma"/>
          <w:bCs/>
          <w:noProof/>
          <w:color w:val="000000"/>
          <w:kern w:val="0"/>
          <w:sz w:val="18"/>
          <w:szCs w:val="18"/>
          <w14:ligatures w14:val="none"/>
        </w:rPr>
        <w:t xml:space="preserve"> do 31.03.202</w:t>
      </w:r>
      <w:r w:rsidR="006D3410">
        <w:rPr>
          <w:rFonts w:ascii="Tahoma" w:eastAsia="Times New Roman" w:hAnsi="Tahoma" w:cs="Tahoma"/>
          <w:bCs/>
          <w:noProof/>
          <w:color w:val="000000"/>
          <w:kern w:val="0"/>
          <w:sz w:val="18"/>
          <w:szCs w:val="18"/>
          <w14:ligatures w14:val="none"/>
        </w:rPr>
        <w:t>7</w:t>
      </w:r>
      <w:r w:rsidRPr="000F3A33">
        <w:rPr>
          <w:rFonts w:ascii="Tahoma" w:eastAsia="Times New Roman" w:hAnsi="Tahoma" w:cs="Tahoma"/>
          <w:bCs/>
          <w:noProof/>
          <w:color w:val="000000"/>
          <w:kern w:val="0"/>
          <w:sz w:val="18"/>
          <w:szCs w:val="18"/>
          <w14:ligatures w14:val="none"/>
        </w:rPr>
        <w:t xml:space="preserve"> (1.obdobje povpraševanja).</w:t>
      </w:r>
    </w:p>
    <w:p w14:paraId="6D06E903" w14:textId="77777777" w:rsid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4C464D76" w14:textId="77777777" w:rsidTr="00A75378">
        <w:tc>
          <w:tcPr>
            <w:tcW w:w="9062" w:type="dxa"/>
            <w:shd w:val="clear" w:color="auto" w:fill="99CC00"/>
          </w:tcPr>
          <w:p w14:paraId="660E43A7" w14:textId="7C23FA2A" w:rsid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3. Razpisna dokumentacija (RD)</w:t>
            </w:r>
          </w:p>
        </w:tc>
      </w:tr>
    </w:tbl>
    <w:p w14:paraId="1EEB0662" w14:textId="77777777" w:rsidR="009A5B32" w:rsidRDefault="009A5B32" w:rsidP="007B662E">
      <w:pPr>
        <w:suppressAutoHyphens/>
        <w:autoSpaceDN w:val="0"/>
        <w:spacing w:after="0" w:line="240" w:lineRule="auto"/>
        <w:jc w:val="both"/>
        <w:textAlignment w:val="baseline"/>
        <w:rPr>
          <w:rFonts w:ascii="Tahoma" w:eastAsia="Aptos" w:hAnsi="Tahoma" w:cs="Tahoma"/>
          <w:kern w:val="3"/>
          <w:sz w:val="18"/>
          <w:szCs w:val="18"/>
          <w14:ligatures w14:val="none"/>
        </w:rPr>
      </w:pPr>
    </w:p>
    <w:p w14:paraId="59083795" w14:textId="0BDC5665" w:rsidR="00EE3CEF" w:rsidRPr="00EE3CEF" w:rsidRDefault="00EE3CEF" w:rsidP="007B662E">
      <w:pPr>
        <w:suppressAutoHyphens/>
        <w:autoSpaceDN w:val="0"/>
        <w:spacing w:after="0" w:line="240" w:lineRule="auto"/>
        <w:jc w:val="both"/>
        <w:textAlignment w:val="baseline"/>
        <w:rPr>
          <w:rFonts w:ascii="Tahoma" w:eastAsia="Aptos" w:hAnsi="Tahoma" w:cs="Tahoma"/>
          <w:kern w:val="3"/>
          <w:sz w:val="18"/>
          <w:szCs w:val="18"/>
          <w14:ligatures w14:val="none"/>
        </w:rPr>
      </w:pPr>
      <w:r w:rsidRPr="00EE3CEF">
        <w:rPr>
          <w:rFonts w:ascii="Tahoma" w:eastAsia="Aptos" w:hAnsi="Tahoma" w:cs="Tahoma"/>
          <w:kern w:val="3"/>
          <w:sz w:val="18"/>
          <w:szCs w:val="18"/>
          <w14:ligatures w14:val="none"/>
        </w:rPr>
        <w:t>Gospodarski subjekti naj razpisno dokumentacijo skrbno preučijo in kakršne koli morebitne nejasnosti ali nestrinjanja z njo naročniku sporočijo preko Portala javnih naročil, do poteka roka za postavljanje vprašanj. V nasprotnem primeru se šteje, da je razpisna dokumentacija jasna in se gospodarski subjekt z njo strinja.</w:t>
      </w:r>
    </w:p>
    <w:p w14:paraId="6EFA3471" w14:textId="77777777" w:rsid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4475A8A1" w14:textId="77777777" w:rsidTr="00A75378">
        <w:tc>
          <w:tcPr>
            <w:tcW w:w="9062" w:type="dxa"/>
            <w:shd w:val="clear" w:color="auto" w:fill="99CC00"/>
          </w:tcPr>
          <w:p w14:paraId="2AFCEF50" w14:textId="025961A8" w:rsid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3.1. Dokumentacijo v zvezi z oddajo javnega naročila sestavjajo spodaj navedeni obrazci</w:t>
            </w:r>
          </w:p>
        </w:tc>
      </w:tr>
    </w:tbl>
    <w:p w14:paraId="76BB55ED" w14:textId="77777777" w:rsidR="009A5B32" w:rsidRDefault="009A5B32"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D9E88BE"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1. Navodilo za izdelavo ponudbe;</w:t>
      </w:r>
    </w:p>
    <w:p w14:paraId="75F0C114"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2. ESPD;</w:t>
      </w:r>
    </w:p>
    <w:p w14:paraId="302C1760"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3. Okvirni sporazum;</w:t>
      </w:r>
    </w:p>
    <w:p w14:paraId="26898223"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4. Pogodba;</w:t>
      </w:r>
    </w:p>
    <w:p w14:paraId="04523E67"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5. Izjava podatki o udeležbi;</w:t>
      </w:r>
    </w:p>
    <w:p w14:paraId="6230A60B"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6. Izjava o odsotnosti osebnih povezav;</w:t>
      </w:r>
    </w:p>
    <w:p w14:paraId="7F5EEFC6"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7. Menična izjava s pooblastilom za dobro izvedbo poslov;</w:t>
      </w:r>
    </w:p>
    <w:p w14:paraId="782181D4"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8. Specifikacije;</w:t>
      </w:r>
    </w:p>
    <w:p w14:paraId="387E8872"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9. referenčno potrdilo</w:t>
      </w:r>
    </w:p>
    <w:p w14:paraId="69453C94"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10. Specifikacije razpisanih artiklov (Predračun):</w:t>
      </w:r>
    </w:p>
    <w:p w14:paraId="2031D854" w14:textId="5833F920" w:rsidR="000F3A33" w:rsidRPr="000F3A33" w:rsidRDefault="000F3A33" w:rsidP="007B662E">
      <w:pPr>
        <w:numPr>
          <w:ilvl w:val="0"/>
          <w:numId w:val="10"/>
        </w:numPr>
        <w:spacing w:after="0" w:line="240" w:lineRule="auto"/>
        <w:ind w:left="480"/>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Specifikacije razpisanih artiklov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-1.xls;</w:t>
      </w:r>
    </w:p>
    <w:p w14:paraId="3344CAD6" w14:textId="7DDD1540" w:rsidR="000F3A33" w:rsidRPr="000F3A33" w:rsidRDefault="000F3A33" w:rsidP="007B662E">
      <w:pPr>
        <w:numPr>
          <w:ilvl w:val="0"/>
          <w:numId w:val="10"/>
        </w:numPr>
        <w:spacing w:after="0" w:line="240" w:lineRule="auto"/>
        <w:ind w:left="480"/>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Specifikacija razpisanih artiklov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-2.xls;</w:t>
      </w:r>
    </w:p>
    <w:p w14:paraId="71262FAF" w14:textId="40896301" w:rsidR="000F3A33" w:rsidRPr="000F3A33" w:rsidRDefault="000F3A33" w:rsidP="007B662E">
      <w:pPr>
        <w:numPr>
          <w:ilvl w:val="0"/>
          <w:numId w:val="10"/>
        </w:numPr>
        <w:spacing w:after="0" w:line="240" w:lineRule="auto"/>
        <w:ind w:left="480"/>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Specifikacija razpisanih artiklov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-3.xls;</w:t>
      </w:r>
    </w:p>
    <w:p w14:paraId="61003266" w14:textId="78E317D5" w:rsidR="000F3A33" w:rsidRPr="000F3A33" w:rsidRDefault="000F3A33" w:rsidP="007B662E">
      <w:pPr>
        <w:numPr>
          <w:ilvl w:val="0"/>
          <w:numId w:val="10"/>
        </w:numPr>
        <w:spacing w:after="0" w:line="240" w:lineRule="auto"/>
        <w:ind w:left="480"/>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lastRenderedPageBreak/>
        <w:t>Specifikacija razpisanih artiklov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-4.xls;</w:t>
      </w:r>
    </w:p>
    <w:p w14:paraId="5F9A6D90"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Specifikacija artiklov so dostopne na povezavi (povezava:</w:t>
      </w:r>
      <w:r w:rsidRPr="000F3A33">
        <w:rPr>
          <w:rFonts w:ascii="Calibri" w:eastAsia="Calibri" w:hAnsi="Calibri" w:cs="Calibri"/>
          <w:b/>
          <w:bCs/>
          <w:noProof/>
          <w:kern w:val="0"/>
          <w14:ligatures w14:val="none"/>
        </w:rPr>
        <w:t xml:space="preserve"> </w:t>
      </w:r>
      <w:hyperlink r:id="rId9" w:history="1">
        <w:r w:rsidRPr="000F3A33">
          <w:rPr>
            <w:rFonts w:ascii="Tahoma" w:eastAsia="Calibri" w:hAnsi="Tahoma" w:cs="Tahoma"/>
            <w:b/>
            <w:bCs/>
            <w:noProof/>
            <w:color w:val="0000FF"/>
            <w:kern w:val="0"/>
            <w:sz w:val="18"/>
            <w:szCs w:val="18"/>
            <w:u w:val="single"/>
            <w14:ligatures w14:val="none"/>
          </w:rPr>
          <w:t>https://sjn.bolnisnica-go.si/jr/</w:t>
        </w:r>
      </w:hyperlink>
      <w:r w:rsidRPr="000F3A33">
        <w:rPr>
          <w:rFonts w:ascii="Tahoma" w:eastAsia="Calibri" w:hAnsi="Tahoma" w:cs="Tahoma"/>
          <w:b/>
          <w:bCs/>
          <w:noProof/>
          <w:color w:val="0000FF"/>
          <w:kern w:val="0"/>
          <w:sz w:val="18"/>
          <w:szCs w:val="18"/>
          <w:u w:val="single"/>
          <w14:ligatures w14:val="none"/>
        </w:rPr>
        <w:t xml:space="preserve">). </w:t>
      </w:r>
    </w:p>
    <w:p w14:paraId="0136C86A" w14:textId="426A067A" w:rsidR="00A75378" w:rsidRDefault="000F3A33" w:rsidP="007B662E">
      <w:pPr>
        <w:keepNext/>
        <w:suppressAutoHyphens/>
        <w:spacing w:after="0" w:line="240" w:lineRule="auto"/>
        <w:jc w:val="both"/>
        <w:outlineLvl w:val="0"/>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11.sestavni del dokumentacije v zvezi z oddajo javnega naročila so tudi vse morebitne spremembe, dopolnitve, popravki dokumentacije ter dodatna pojasnila.</w:t>
      </w:r>
    </w:p>
    <w:p w14:paraId="7A00FBDE" w14:textId="77777777" w:rsid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706633E3" w14:textId="77777777" w:rsidTr="00A75378">
        <w:tc>
          <w:tcPr>
            <w:tcW w:w="9062" w:type="dxa"/>
            <w:shd w:val="clear" w:color="auto" w:fill="99CC00"/>
          </w:tcPr>
          <w:p w14:paraId="038DC25E" w14:textId="01DDD5D6" w:rsid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3.2. Pridobitev RD</w:t>
            </w:r>
          </w:p>
        </w:tc>
      </w:tr>
    </w:tbl>
    <w:p w14:paraId="6ABD9F4B" w14:textId="77777777" w:rsidR="009A5B32" w:rsidRDefault="009A5B32"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14C7759D" w14:textId="540BFB89" w:rsidR="00EE3CEF" w:rsidRDefault="00EE3CEF"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EE3CEF">
        <w:rPr>
          <w:rFonts w:ascii="Tahoma" w:eastAsia="Times New Roman" w:hAnsi="Tahoma" w:cs="Tahoma"/>
          <w:color w:val="000000"/>
          <w:sz w:val="18"/>
          <w:szCs w:val="18"/>
          <w:lang w:eastAsia="zh-CN"/>
          <w14:ligatures w14:val="none"/>
        </w:rPr>
        <w:t>Razpisna dokumentacija, vključno s tehnično dokumentacijo, je ponudnikom na voljo na</w:t>
      </w:r>
      <w:r>
        <w:rPr>
          <w:rFonts w:ascii="Tahoma" w:eastAsia="Times New Roman" w:hAnsi="Tahoma" w:cs="Tahoma"/>
          <w:color w:val="000000"/>
          <w:sz w:val="18"/>
          <w:szCs w:val="18"/>
          <w:lang w:eastAsia="zh-CN"/>
          <w14:ligatures w14:val="none"/>
        </w:rPr>
        <w:t xml:space="preserve">: </w:t>
      </w:r>
    </w:p>
    <w:p w14:paraId="1775D266" w14:textId="00BE04B6" w:rsidR="00A75378" w:rsidRPr="00EE3CEF" w:rsidRDefault="00A75378" w:rsidP="007B662E">
      <w:pPr>
        <w:pStyle w:val="Odstavekseznama"/>
        <w:keepNext/>
        <w:numPr>
          <w:ilvl w:val="0"/>
          <w:numId w:val="7"/>
        </w:numPr>
        <w:suppressAutoHyphens/>
        <w:spacing w:after="0" w:line="240" w:lineRule="auto"/>
        <w:jc w:val="both"/>
        <w:outlineLvl w:val="0"/>
        <w:rPr>
          <w:rFonts w:ascii="Tahoma" w:eastAsia="Times New Roman" w:hAnsi="Tahoma" w:cs="Tahoma"/>
          <w:color w:val="000000"/>
          <w:sz w:val="18"/>
          <w:szCs w:val="18"/>
          <w:lang w:eastAsia="zh-CN"/>
          <w14:ligatures w14:val="none"/>
        </w:rPr>
      </w:pPr>
      <w:r w:rsidRPr="00EE3CEF">
        <w:rPr>
          <w:rFonts w:ascii="Tahoma" w:eastAsia="Times New Roman" w:hAnsi="Tahoma" w:cs="Tahoma"/>
          <w:color w:val="000000"/>
          <w:sz w:val="18"/>
          <w:szCs w:val="18"/>
          <w:lang w:eastAsia="zh-CN"/>
          <w14:ligatures w14:val="none"/>
        </w:rPr>
        <w:t xml:space="preserve">Portal javnih naročil (www.enarocanje.si) </w:t>
      </w:r>
    </w:p>
    <w:p w14:paraId="6D5A0D25" w14:textId="10D57D36" w:rsidR="00A75378" w:rsidRDefault="00A75378" w:rsidP="007B662E">
      <w:pPr>
        <w:pStyle w:val="Odstavekseznama"/>
        <w:keepNext/>
        <w:numPr>
          <w:ilvl w:val="0"/>
          <w:numId w:val="4"/>
        </w:numPr>
        <w:suppressAutoHyphens/>
        <w:spacing w:after="0" w:line="240" w:lineRule="auto"/>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spletna stran naročnika (</w:t>
      </w:r>
      <w:hyperlink r:id="rId10" w:history="1">
        <w:r w:rsidRPr="001D3B3D">
          <w:rPr>
            <w:rStyle w:val="Hiperpovezava"/>
            <w:rFonts w:ascii="Tahoma" w:eastAsia="Times New Roman" w:hAnsi="Tahoma" w:cs="Tahoma"/>
            <w:sz w:val="18"/>
            <w:szCs w:val="18"/>
            <w:lang w:eastAsia="zh-CN"/>
            <w14:ligatures w14:val="none"/>
          </w:rPr>
          <w:t>https://www.sbng.si</w:t>
        </w:r>
      </w:hyperlink>
      <w:r w:rsidRPr="00A75378">
        <w:rPr>
          <w:rFonts w:ascii="Tahoma" w:eastAsia="Times New Roman" w:hAnsi="Tahoma" w:cs="Tahoma"/>
          <w:color w:val="000000"/>
          <w:sz w:val="18"/>
          <w:szCs w:val="18"/>
          <w:lang w:eastAsia="zh-CN"/>
          <w14:ligatures w14:val="none"/>
        </w:rPr>
        <w:t>)</w:t>
      </w:r>
    </w:p>
    <w:p w14:paraId="1B204D7B" w14:textId="77777777" w:rsid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4C7D5BB2" w14:textId="77777777" w:rsidTr="00A75378">
        <w:tc>
          <w:tcPr>
            <w:tcW w:w="9062" w:type="dxa"/>
            <w:shd w:val="clear" w:color="auto" w:fill="99CC00"/>
          </w:tcPr>
          <w:p w14:paraId="37C64622" w14:textId="731DA927" w:rsid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3.3. Način in čas vlaganja zahtev za dodatna pojasnila RD</w:t>
            </w:r>
          </w:p>
        </w:tc>
      </w:tr>
    </w:tbl>
    <w:p w14:paraId="04ABF613" w14:textId="77777777" w:rsidR="009A5B32" w:rsidRDefault="009A5B32"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DB3F192" w14:textId="2F736D0E" w:rsidR="00A75378" w:rsidRP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 xml:space="preserve">Ponudniki lahko zastavljajo vprašanja preko Portala javnih naročil www.enarocanje.si pri objavi predmetnega javnega naročila in sicer do  </w:t>
      </w:r>
      <w:r w:rsidR="007F4260">
        <w:rPr>
          <w:rFonts w:ascii="Tahoma" w:eastAsia="Times New Roman" w:hAnsi="Tahoma" w:cs="Tahoma"/>
          <w:b/>
          <w:bCs/>
          <w:color w:val="000000"/>
          <w:sz w:val="18"/>
          <w:szCs w:val="18"/>
          <w:lang w:eastAsia="zh-CN"/>
          <w14:ligatures w14:val="none"/>
        </w:rPr>
        <w:t xml:space="preserve">19.06.2026 </w:t>
      </w:r>
      <w:r w:rsidRPr="00A75378">
        <w:rPr>
          <w:rFonts w:ascii="Tahoma" w:eastAsia="Times New Roman" w:hAnsi="Tahoma" w:cs="Tahoma"/>
          <w:b/>
          <w:bCs/>
          <w:color w:val="000000"/>
          <w:sz w:val="18"/>
          <w:szCs w:val="18"/>
          <w:lang w:eastAsia="zh-CN"/>
          <w14:ligatures w14:val="none"/>
        </w:rPr>
        <w:t>do 12,00 ure</w:t>
      </w:r>
      <w:r w:rsidRPr="00A75378">
        <w:rPr>
          <w:rFonts w:ascii="Tahoma" w:eastAsia="Times New Roman" w:hAnsi="Tahoma" w:cs="Tahoma"/>
          <w:color w:val="000000"/>
          <w:sz w:val="18"/>
          <w:szCs w:val="18"/>
          <w:lang w:eastAsia="zh-CN"/>
          <w14:ligatures w14:val="none"/>
        </w:rPr>
        <w:t>.</w:t>
      </w:r>
    </w:p>
    <w:p w14:paraId="4B472A52" w14:textId="77777777" w:rsid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Naročnik se ne zavezuje, da bo odgovarjal na vprašanja, ki ne bodo zastavljena na zgornji način.</w:t>
      </w:r>
    </w:p>
    <w:p w14:paraId="21117090" w14:textId="77777777" w:rsidR="000F3A33" w:rsidRPr="00A75378"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42F576F" w14:textId="609C3C29" w:rsidR="00A75378" w:rsidRP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Naročnik bo na zahteve za dodatna pojasnila RD odgovoril najkasneje v zakonsko določenem roku, to je  do</w:t>
      </w:r>
      <w:r>
        <w:rPr>
          <w:rFonts w:ascii="Tahoma" w:eastAsia="Times New Roman" w:hAnsi="Tahoma" w:cs="Tahoma"/>
          <w:color w:val="000000"/>
          <w:sz w:val="18"/>
          <w:szCs w:val="18"/>
          <w:lang w:eastAsia="zh-CN"/>
          <w14:ligatures w14:val="none"/>
        </w:rPr>
        <w:t xml:space="preserve"> </w:t>
      </w:r>
      <w:r w:rsidR="007F4260">
        <w:rPr>
          <w:rFonts w:ascii="Tahoma" w:eastAsia="Times New Roman" w:hAnsi="Tahoma" w:cs="Tahoma"/>
          <w:b/>
          <w:bCs/>
          <w:color w:val="000000"/>
          <w:sz w:val="18"/>
          <w:szCs w:val="18"/>
          <w:lang w:eastAsia="zh-CN"/>
          <w14:ligatures w14:val="none"/>
        </w:rPr>
        <w:t xml:space="preserve">23.06.2026 </w:t>
      </w:r>
      <w:r w:rsidRPr="00A75378">
        <w:rPr>
          <w:rFonts w:ascii="Tahoma" w:eastAsia="Times New Roman" w:hAnsi="Tahoma" w:cs="Tahoma"/>
          <w:b/>
          <w:bCs/>
          <w:color w:val="000000"/>
          <w:sz w:val="18"/>
          <w:szCs w:val="18"/>
          <w:lang w:eastAsia="zh-CN"/>
          <w14:ligatures w14:val="none"/>
        </w:rPr>
        <w:t>do 14,00 ure</w:t>
      </w:r>
      <w:r w:rsidRPr="00A75378">
        <w:rPr>
          <w:rFonts w:ascii="Tahoma" w:eastAsia="Times New Roman" w:hAnsi="Tahoma" w:cs="Tahoma"/>
          <w:color w:val="000000"/>
          <w:sz w:val="18"/>
          <w:szCs w:val="18"/>
          <w:lang w:eastAsia="zh-CN"/>
          <w14:ligatures w14:val="none"/>
        </w:rPr>
        <w:t xml:space="preserve">  preko Portala javnih naročil www.enarocanje.si pri objavi predmetnega javnega naročila.</w:t>
      </w:r>
    </w:p>
    <w:p w14:paraId="6378A2A3" w14:textId="77777777" w:rsidR="000F3A33"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739EBA2" w14:textId="2FF19F4A" w:rsid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Na nepravočasne zahteve za pojasnila oz. na zahteve za pojasnila razpisne dokumentacije, ki ne bodo predložene na predpisani način, naročnik ne bo odgovarjal.</w:t>
      </w:r>
    </w:p>
    <w:p w14:paraId="77F93EF8" w14:textId="77777777" w:rsidR="000F3A33" w:rsidRPr="00A75378" w:rsidRDefault="000F3A3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2B96310" w14:textId="74116311" w:rsid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 xml:space="preserve">Naročnik ni odgovoren za pojasnila, razlage, dodatke, ki so bila ponudnikom dana v ustni obliki. Kakršnekoli dodatne razlage, dopolnila, podatki ali pojasnila, ki niso bila izdana v obliki pojasnila oz. dopolnitve, posredovane preko Portala javnih naročil www.enarocanje.si, ne obvezujejo naročnika.  </w:t>
      </w:r>
    </w:p>
    <w:p w14:paraId="21CEA673" w14:textId="77777777" w:rsidR="00A75378" w:rsidRDefault="00A75378"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18791977" w14:textId="77777777" w:rsidTr="00A75378">
        <w:tc>
          <w:tcPr>
            <w:tcW w:w="9062" w:type="dxa"/>
            <w:shd w:val="clear" w:color="auto" w:fill="99CC00"/>
          </w:tcPr>
          <w:p w14:paraId="2B7DE9A5" w14:textId="5BB791B4" w:rsidR="00A75378" w:rsidRDefault="00A75378"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3.4. Dokumentacija za ponudbo</w:t>
            </w:r>
            <w:r>
              <w:rPr>
                <w:rStyle w:val="Sprotnaopomba-sklic"/>
                <w:rFonts w:ascii="Tahoma" w:eastAsia="Times New Roman" w:hAnsi="Tahoma" w:cs="Tahoma"/>
                <w:color w:val="000000"/>
                <w:sz w:val="18"/>
                <w:szCs w:val="18"/>
                <w:lang w:eastAsia="zh-CN"/>
                <w14:ligatures w14:val="none"/>
              </w:rPr>
              <w:footnoteReference w:id="1"/>
            </w:r>
          </w:p>
        </w:tc>
      </w:tr>
    </w:tbl>
    <w:p w14:paraId="2E3FFCB6" w14:textId="77777777" w:rsidR="001D0B30" w:rsidRDefault="001D0B30"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C43BF42" w14:textId="77777777" w:rsidR="001D0B30" w:rsidRPr="001D0B30" w:rsidRDefault="001D0B30"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1D0B30">
        <w:rPr>
          <w:rFonts w:ascii="Tahoma" w:eastAsia="Times New Roman" w:hAnsi="Tahoma" w:cs="Tahoma"/>
          <w:bCs/>
          <w:color w:val="000000"/>
          <w:kern w:val="0"/>
          <w:sz w:val="18"/>
          <w:szCs w:val="18"/>
          <w:lang w:eastAsia="zh-CN"/>
          <w14:ligatures w14:val="none"/>
        </w:rPr>
        <w:t>Ponudnik v ponudbi priloži le dokumente, ki so navedeni v tej točki. Po pregledu ponudb bo naročnik najugodnejšega ponudnika pozval k predložitvi dokazil, kot je navedeno pri posameznih zahtevanih pogojih oziroma razlogih za izključitev.</w:t>
      </w:r>
    </w:p>
    <w:p w14:paraId="2E0D2BD5" w14:textId="77777777" w:rsidR="001D0B30" w:rsidRPr="001D0B30" w:rsidRDefault="001D0B30"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C1E04E6" w14:textId="4A575096" w:rsidR="001D0B30" w:rsidRDefault="001D0B30"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1D0B30">
        <w:rPr>
          <w:rFonts w:ascii="Tahoma" w:eastAsia="Times New Roman" w:hAnsi="Tahoma" w:cs="Tahoma"/>
          <w:bCs/>
          <w:color w:val="000000"/>
          <w:kern w:val="0"/>
          <w:sz w:val="18"/>
          <w:szCs w:val="18"/>
          <w:lang w:eastAsia="zh-CN"/>
          <w14:ligatures w14:val="none"/>
        </w:rPr>
        <w:t>Ponudnik, ki odda ponudbo, pod kazensko in materialno odgovornostjo jamči, da so vsi podatki in dokumenti, podani v ponudbi, resnični, in da priložena dokumentacija ustreza originalu. V nasprotnem primeru ponudnik naročniku /oziroma vsem posameznim naročnikom/ odgovarja za vso škodo, ki mu /jim/ je nastala.</w:t>
      </w:r>
    </w:p>
    <w:p w14:paraId="211E31A3" w14:textId="77777777" w:rsidR="001D0B30" w:rsidRDefault="001D0B30"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7BE663A" w14:textId="77777777" w:rsidR="000F3A33" w:rsidRPr="000F3A33"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Izpolnjen, podpisan in žigosan obrazec »ESPD« (izpolnjen in podpisan, za vsak gospodarski subjekt, ki bo vključen v izvedbo javnega naročila) </w:t>
      </w:r>
      <w:r w:rsidRPr="000F3A33">
        <w:rPr>
          <w:rFonts w:ascii="Tahoma" w:eastAsia="Times New Roman" w:hAnsi="Tahoma" w:cs="Tahoma"/>
          <w:b/>
          <w:bCs/>
          <w:noProof/>
          <w:color w:val="000000"/>
          <w:kern w:val="0"/>
          <w:sz w:val="18"/>
          <w:szCs w:val="18"/>
          <w14:ligatures w14:val="none"/>
        </w:rPr>
        <w:t>(preko sistema eJN v xml obliki predloži v razdelek »ESPD« ter skeniranega v pdf obliki predloži v razdelek »Druge priloge«);</w:t>
      </w:r>
    </w:p>
    <w:p w14:paraId="0E64BCA7" w14:textId="77777777" w:rsidR="000F3A33" w:rsidRPr="000F3A33" w:rsidRDefault="000F3A33" w:rsidP="007B662E">
      <w:pPr>
        <w:spacing w:after="0" w:line="240" w:lineRule="auto"/>
        <w:ind w:left="720"/>
        <w:jc w:val="both"/>
        <w:rPr>
          <w:rFonts w:ascii="Tahoma" w:eastAsia="Times New Roman" w:hAnsi="Tahoma" w:cs="Tahoma"/>
          <w:bCs/>
          <w:noProof/>
          <w:color w:val="000000"/>
          <w:kern w:val="0"/>
          <w:sz w:val="18"/>
          <w:szCs w:val="18"/>
          <w14:ligatures w14:val="none"/>
        </w:rPr>
      </w:pPr>
    </w:p>
    <w:p w14:paraId="49A616A1" w14:textId="77777777" w:rsidR="000F3A33" w:rsidRPr="000F3A33"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Izpolnjen, podpisan in žigosan obrazec Okvirni sporazum </w:t>
      </w:r>
      <w:r w:rsidRPr="000F3A33">
        <w:rPr>
          <w:rFonts w:ascii="Tahoma" w:eastAsia="Times New Roman" w:hAnsi="Tahoma" w:cs="Tahoma"/>
          <w:b/>
          <w:bCs/>
          <w:noProof/>
          <w:color w:val="000000"/>
          <w:kern w:val="0"/>
          <w:sz w:val="18"/>
          <w:szCs w:val="18"/>
          <w14:ligatures w14:val="none"/>
        </w:rPr>
        <w:t>(preko sistema eJN skeniranega v pdf. obliki predloži v razdelek »Druge priloge«)</w:t>
      </w:r>
      <w:r w:rsidRPr="000F3A33">
        <w:rPr>
          <w:rFonts w:ascii="Tahoma" w:eastAsia="Times New Roman" w:hAnsi="Tahoma" w:cs="Tahoma"/>
          <w:bCs/>
          <w:noProof/>
          <w:color w:val="000000"/>
          <w:kern w:val="0"/>
          <w:sz w:val="18"/>
          <w:szCs w:val="18"/>
          <w14:ligatures w14:val="none"/>
        </w:rPr>
        <w:t>;</w:t>
      </w:r>
    </w:p>
    <w:p w14:paraId="03BEEEAA" w14:textId="77777777" w:rsidR="000F3A33" w:rsidRPr="000F3A33" w:rsidRDefault="000F3A33" w:rsidP="007B662E">
      <w:pPr>
        <w:spacing w:after="0" w:line="240" w:lineRule="auto"/>
        <w:ind w:left="708"/>
        <w:jc w:val="both"/>
        <w:rPr>
          <w:rFonts w:ascii="Tahoma" w:eastAsia="Times New Roman" w:hAnsi="Tahoma" w:cs="Tahoma"/>
          <w:bCs/>
          <w:noProof/>
          <w:color w:val="000000"/>
          <w:kern w:val="0"/>
          <w:sz w:val="18"/>
          <w:szCs w:val="18"/>
          <w14:ligatures w14:val="none"/>
        </w:rPr>
      </w:pPr>
    </w:p>
    <w:p w14:paraId="4ED6B0DF" w14:textId="1227C740" w:rsidR="000F3A33" w:rsidRPr="000F3A33" w:rsidRDefault="000F3A33" w:rsidP="007B662E">
      <w:pPr>
        <w:numPr>
          <w:ilvl w:val="0"/>
          <w:numId w:val="11"/>
        </w:numPr>
        <w:spacing w:after="0" w:line="240" w:lineRule="auto"/>
        <w:jc w:val="both"/>
        <w:rPr>
          <w:rFonts w:ascii="Tahoma" w:eastAsia="Times New Roman" w:hAnsi="Tahoma" w:cs="Tahoma"/>
          <w:b/>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Izpolnjen, podpisan in žigosan obrazec </w:t>
      </w:r>
      <w:r w:rsidR="006D3410">
        <w:rPr>
          <w:rFonts w:ascii="Tahoma" w:eastAsia="Times New Roman" w:hAnsi="Tahoma" w:cs="Tahoma"/>
          <w:bCs/>
          <w:noProof/>
          <w:color w:val="000000"/>
          <w:kern w:val="0"/>
          <w:sz w:val="18"/>
          <w:szCs w:val="18"/>
          <w14:ligatures w14:val="none"/>
        </w:rPr>
        <w:t>P</w:t>
      </w:r>
      <w:r w:rsidRPr="000F3A33">
        <w:rPr>
          <w:rFonts w:ascii="Tahoma" w:eastAsia="Times New Roman" w:hAnsi="Tahoma" w:cs="Tahoma"/>
          <w:bCs/>
          <w:noProof/>
          <w:color w:val="000000"/>
          <w:kern w:val="0"/>
          <w:sz w:val="18"/>
          <w:szCs w:val="18"/>
          <w14:ligatures w14:val="none"/>
        </w:rPr>
        <w:t xml:space="preserve">ogodba </w:t>
      </w:r>
      <w:r w:rsidRPr="000F3A33">
        <w:rPr>
          <w:rFonts w:ascii="Tahoma" w:eastAsia="Times New Roman" w:hAnsi="Tahoma" w:cs="Tahoma"/>
          <w:b/>
          <w:noProof/>
          <w:color w:val="000000"/>
          <w:kern w:val="0"/>
          <w:sz w:val="18"/>
          <w:szCs w:val="18"/>
          <w14:ligatures w14:val="none"/>
        </w:rPr>
        <w:t>(preko sistema eJN skeniranega v pdf. obliki predloži v razdelek »Druge priloge«);</w:t>
      </w:r>
    </w:p>
    <w:p w14:paraId="1D4C2EEF"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0EB14B16" w14:textId="77777777" w:rsidR="000F3A33" w:rsidRPr="00B301A0"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Predračun – izpolnjen, podpisan in žigosan izpis iz spletne aplikacije (seznam prijavljenih artiklov in ponudbene cene (v EUR brez DDV!)); v primeru razlikovanja med cenami v pisni obliki in cenami v sistemu Go-Soft, bo naročnik upošteval cene v pisni obliki </w:t>
      </w:r>
      <w:r w:rsidRPr="000F3A33">
        <w:rPr>
          <w:rFonts w:ascii="Tahoma" w:eastAsia="Times New Roman" w:hAnsi="Tahoma" w:cs="Tahoma"/>
          <w:b/>
          <w:bCs/>
          <w:noProof/>
          <w:color w:val="000000"/>
          <w:kern w:val="0"/>
          <w:sz w:val="18"/>
          <w:szCs w:val="18"/>
          <w14:ligatures w14:val="none"/>
        </w:rPr>
        <w:t xml:space="preserve">(preko sistema eJN skeniranega v pdf. obliki predloži v razdelek »Predračun«. </w:t>
      </w:r>
    </w:p>
    <w:p w14:paraId="524D2D5E" w14:textId="77777777" w:rsidR="00B301A0" w:rsidRDefault="00B301A0" w:rsidP="007B662E">
      <w:pPr>
        <w:spacing w:after="0" w:line="240" w:lineRule="auto"/>
        <w:jc w:val="both"/>
        <w:rPr>
          <w:rFonts w:ascii="Tahoma" w:eastAsia="Times New Roman" w:hAnsi="Tahoma" w:cs="Tahoma"/>
          <w:bCs/>
          <w:noProof/>
          <w:color w:val="000000"/>
          <w:kern w:val="0"/>
          <w:sz w:val="18"/>
          <w:szCs w:val="18"/>
          <w14:ligatures w14:val="none"/>
        </w:rPr>
      </w:pPr>
      <w:r>
        <w:rPr>
          <w:rFonts w:ascii="Tahoma" w:eastAsia="Times New Roman" w:hAnsi="Tahoma" w:cs="Tahoma"/>
          <w:bCs/>
          <w:noProof/>
          <w:color w:val="000000"/>
          <w:kern w:val="0"/>
          <w:sz w:val="18"/>
          <w:szCs w:val="18"/>
          <w14:ligatures w14:val="none"/>
        </w:rPr>
        <w:t xml:space="preserve">             </w:t>
      </w:r>
      <w:r w:rsidRPr="00B301A0">
        <w:rPr>
          <w:rFonts w:ascii="Tahoma" w:eastAsia="Times New Roman" w:hAnsi="Tahoma" w:cs="Tahoma"/>
          <w:bCs/>
          <w:noProof/>
          <w:color w:val="000000"/>
          <w:kern w:val="0"/>
          <w:sz w:val="18"/>
          <w:szCs w:val="18"/>
          <w14:ligatures w14:val="none"/>
        </w:rPr>
        <w:t xml:space="preserve">V primeru, da zapis dodatnih podatkov (PD1, PD2,…) v opisu art. presega dovoljeno število znakov/vpisov, </w:t>
      </w:r>
    </w:p>
    <w:p w14:paraId="2C8AAEB9" w14:textId="0C06A362" w:rsidR="00B301A0" w:rsidRPr="000F3A33" w:rsidRDefault="00B301A0" w:rsidP="007B662E">
      <w:pPr>
        <w:spacing w:after="0" w:line="240" w:lineRule="auto"/>
        <w:jc w:val="both"/>
        <w:rPr>
          <w:rFonts w:ascii="Tahoma" w:eastAsia="Times New Roman" w:hAnsi="Tahoma" w:cs="Tahoma"/>
          <w:bCs/>
          <w:noProof/>
          <w:color w:val="000000"/>
          <w:kern w:val="0"/>
          <w:sz w:val="18"/>
          <w:szCs w:val="18"/>
          <w14:ligatures w14:val="none"/>
        </w:rPr>
      </w:pPr>
      <w:r>
        <w:rPr>
          <w:rFonts w:ascii="Tahoma" w:eastAsia="Times New Roman" w:hAnsi="Tahoma" w:cs="Tahoma"/>
          <w:bCs/>
          <w:noProof/>
          <w:color w:val="000000"/>
          <w:kern w:val="0"/>
          <w:sz w:val="18"/>
          <w:szCs w:val="18"/>
          <w14:ligatures w14:val="none"/>
        </w:rPr>
        <w:t xml:space="preserve">             </w:t>
      </w:r>
      <w:r w:rsidRPr="00B301A0">
        <w:rPr>
          <w:rFonts w:ascii="Tahoma" w:eastAsia="Times New Roman" w:hAnsi="Tahoma" w:cs="Tahoma"/>
          <w:bCs/>
          <w:noProof/>
          <w:color w:val="000000"/>
          <w:kern w:val="0"/>
          <w:sz w:val="18"/>
          <w:szCs w:val="18"/>
          <w14:ligatures w14:val="none"/>
        </w:rPr>
        <w:t>se lahko dodatni podatki podajo na ločenem dopisu, ki pa mora biti priložen predračunu.</w:t>
      </w:r>
    </w:p>
    <w:p w14:paraId="429A50AD" w14:textId="77777777" w:rsidR="000F3A33" w:rsidRPr="000F3A33" w:rsidRDefault="000F3A33" w:rsidP="007B662E">
      <w:pPr>
        <w:spacing w:after="0" w:line="240" w:lineRule="auto"/>
        <w:ind w:left="720"/>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
          <w:bCs/>
          <w:noProof/>
          <w:color w:val="000000"/>
          <w:kern w:val="0"/>
          <w:sz w:val="18"/>
          <w:szCs w:val="18"/>
          <w14:ligatures w14:val="none"/>
        </w:rPr>
        <w:t>V primeru, da ponudnik ponuja art. v okviru več sklopov (šifer JR), skenira izpise iz spletne aplikacije v en (1) dokument)</w:t>
      </w:r>
      <w:r w:rsidRPr="000F3A33">
        <w:rPr>
          <w:rFonts w:ascii="Tahoma" w:eastAsia="Times New Roman" w:hAnsi="Tahoma" w:cs="Tahoma"/>
          <w:bCs/>
          <w:noProof/>
          <w:color w:val="000000"/>
          <w:kern w:val="0"/>
          <w:sz w:val="18"/>
          <w:szCs w:val="18"/>
          <w14:ligatures w14:val="none"/>
        </w:rPr>
        <w:t>;</w:t>
      </w:r>
    </w:p>
    <w:p w14:paraId="3515D3D7" w14:textId="77777777" w:rsidR="000F3A33" w:rsidRPr="000F3A33" w:rsidRDefault="000F3A33" w:rsidP="007B662E">
      <w:pPr>
        <w:spacing w:after="0" w:line="240" w:lineRule="auto"/>
        <w:ind w:left="708"/>
        <w:jc w:val="both"/>
        <w:rPr>
          <w:rFonts w:ascii="Tahoma" w:eastAsia="Times New Roman" w:hAnsi="Tahoma" w:cs="Tahoma"/>
          <w:bCs/>
          <w:noProof/>
          <w:color w:val="000000"/>
          <w:kern w:val="0"/>
          <w:sz w:val="18"/>
          <w:szCs w:val="18"/>
          <w14:ligatures w14:val="none"/>
        </w:rPr>
      </w:pPr>
    </w:p>
    <w:p w14:paraId="216CB487" w14:textId="77777777" w:rsidR="000F3A33" w:rsidRPr="000F3A33"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izpolnjena, podpisana in žigosana Izjava podatki o udeležbi </w:t>
      </w:r>
      <w:r w:rsidRPr="000F3A33">
        <w:rPr>
          <w:rFonts w:ascii="Tahoma" w:eastAsia="Times New Roman" w:hAnsi="Tahoma" w:cs="Tahoma"/>
          <w:b/>
          <w:bCs/>
          <w:noProof/>
          <w:color w:val="000000"/>
          <w:kern w:val="0"/>
          <w:sz w:val="18"/>
          <w:szCs w:val="18"/>
          <w14:ligatures w14:val="none"/>
        </w:rPr>
        <w:t>(preko sistema eJN skeniranega v pdf. obliki predloži v razdelek » Druge priloge«);</w:t>
      </w:r>
    </w:p>
    <w:p w14:paraId="62565537" w14:textId="77777777" w:rsidR="000F3A33" w:rsidRPr="000F3A33" w:rsidRDefault="000F3A33" w:rsidP="007B662E">
      <w:pPr>
        <w:spacing w:after="0" w:line="240" w:lineRule="auto"/>
        <w:ind w:left="720"/>
        <w:jc w:val="both"/>
        <w:rPr>
          <w:rFonts w:ascii="Tahoma" w:eastAsia="Times New Roman" w:hAnsi="Tahoma" w:cs="Tahoma"/>
          <w:bCs/>
          <w:noProof/>
          <w:color w:val="000000"/>
          <w:kern w:val="0"/>
          <w:sz w:val="18"/>
          <w:szCs w:val="18"/>
          <w14:ligatures w14:val="none"/>
        </w:rPr>
      </w:pPr>
    </w:p>
    <w:p w14:paraId="25100556" w14:textId="77777777" w:rsidR="000F3A33" w:rsidRPr="000F3A33" w:rsidRDefault="000F3A33" w:rsidP="007B662E">
      <w:pPr>
        <w:numPr>
          <w:ilvl w:val="0"/>
          <w:numId w:val="11"/>
        </w:numPr>
        <w:spacing w:after="0" w:line="240" w:lineRule="auto"/>
        <w:jc w:val="both"/>
        <w:rPr>
          <w:rFonts w:ascii="Tahoma" w:eastAsia="Times New Roman" w:hAnsi="Tahoma" w:cs="Tahoma"/>
          <w:b/>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lastRenderedPageBreak/>
        <w:t xml:space="preserve">izpolnjena, podpisana in žigosana Izjava o odsotnosti osebnih povezav </w:t>
      </w:r>
      <w:r w:rsidRPr="000F3A33">
        <w:rPr>
          <w:rFonts w:ascii="Tahoma" w:eastAsia="Times New Roman" w:hAnsi="Tahoma" w:cs="Tahoma"/>
          <w:b/>
          <w:noProof/>
          <w:color w:val="000000"/>
          <w:kern w:val="0"/>
          <w:sz w:val="18"/>
          <w:szCs w:val="18"/>
          <w14:ligatures w14:val="none"/>
        </w:rPr>
        <w:t>(preko sistema eJN skeniranega v pdf. obliki predloži v razdelek » Druge priloge«)</w:t>
      </w:r>
    </w:p>
    <w:p w14:paraId="72A96C5C"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68AF077F" w14:textId="77777777" w:rsidR="000F3A33" w:rsidRPr="000F3A33"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podpisana in žigosana izjava o vpeljanem HACCP sistemu (poglavje 7; točka 7.3  Tehnična in strokovna sposobnost)</w:t>
      </w:r>
      <w:r w:rsidRPr="000F3A33">
        <w:rPr>
          <w:rFonts w:ascii="Tahoma" w:eastAsia="Calibri" w:hAnsi="Tahoma" w:cs="Tahoma"/>
          <w:b/>
          <w:noProof/>
          <w:kern w:val="0"/>
          <w:sz w:val="18"/>
          <w:szCs w:val="18"/>
          <w14:ligatures w14:val="none"/>
        </w:rPr>
        <w:t xml:space="preserve"> </w:t>
      </w:r>
      <w:r w:rsidRPr="000F3A33">
        <w:rPr>
          <w:rFonts w:ascii="Tahoma" w:eastAsia="Times New Roman" w:hAnsi="Tahoma" w:cs="Tahoma"/>
          <w:b/>
          <w:bCs/>
          <w:noProof/>
          <w:color w:val="000000"/>
          <w:kern w:val="0"/>
          <w:sz w:val="18"/>
          <w:szCs w:val="18"/>
          <w14:ligatures w14:val="none"/>
        </w:rPr>
        <w:t>(preko sistema eJN skeniranega v pdf. obliki predloži v razdelek »Druge priloge«);</w:t>
      </w:r>
      <w:r w:rsidRPr="000F3A33">
        <w:rPr>
          <w:rFonts w:ascii="Tahoma" w:eastAsia="Times New Roman" w:hAnsi="Tahoma" w:cs="Tahoma"/>
          <w:bCs/>
          <w:noProof/>
          <w:color w:val="000000"/>
          <w:kern w:val="0"/>
          <w:sz w:val="18"/>
          <w:szCs w:val="18"/>
          <w14:ligatures w14:val="none"/>
        </w:rPr>
        <w:t xml:space="preserve"> </w:t>
      </w:r>
    </w:p>
    <w:p w14:paraId="1DBF7991" w14:textId="77777777" w:rsidR="000F3A33" w:rsidRPr="000F3A33" w:rsidRDefault="000F3A33" w:rsidP="007B662E">
      <w:pPr>
        <w:spacing w:after="0" w:line="240" w:lineRule="auto"/>
        <w:ind w:left="708"/>
        <w:jc w:val="both"/>
        <w:rPr>
          <w:rFonts w:ascii="Tahoma" w:eastAsia="Times New Roman" w:hAnsi="Tahoma" w:cs="Tahoma"/>
          <w:bCs/>
          <w:noProof/>
          <w:color w:val="000000"/>
          <w:kern w:val="0"/>
          <w:sz w:val="18"/>
          <w:szCs w:val="18"/>
          <w14:ligatures w14:val="none"/>
        </w:rPr>
      </w:pPr>
    </w:p>
    <w:p w14:paraId="55A76EC4" w14:textId="77777777" w:rsidR="000F3A33" w:rsidRPr="000F3A33"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bookmarkStart w:id="1" w:name="OLE_LINK1"/>
      <w:bookmarkStart w:id="2" w:name="OLE_LINK2"/>
      <w:r w:rsidRPr="000F3A33">
        <w:rPr>
          <w:rFonts w:ascii="Tahoma" w:eastAsia="Times New Roman" w:hAnsi="Tahoma" w:cs="Tahoma"/>
          <w:bCs/>
          <w:noProof/>
          <w:color w:val="000000"/>
          <w:kern w:val="0"/>
          <w:sz w:val="18"/>
          <w:szCs w:val="18"/>
          <w14:ligatures w14:val="none"/>
        </w:rPr>
        <w:t xml:space="preserve">podpisano in žigosano Izjavo o zdravstveni ustreznosti dostavljenih živil oziroma Izjavo o registriranem obratu na UVHVVR (ponudnik/ki  predloži/-jo kopijo enega od vpisov v ustrezni poklicni ali poslovni register (poglavje 7; točka 7.2 Tehnična in strokovna sposobnost) </w:t>
      </w:r>
      <w:r w:rsidRPr="000F3A33">
        <w:rPr>
          <w:rFonts w:ascii="Tahoma" w:eastAsia="Times New Roman" w:hAnsi="Tahoma" w:cs="Tahoma"/>
          <w:b/>
          <w:bCs/>
          <w:noProof/>
          <w:color w:val="000000"/>
          <w:kern w:val="0"/>
          <w:sz w:val="18"/>
          <w:szCs w:val="18"/>
          <w14:ligatures w14:val="none"/>
        </w:rPr>
        <w:t>(preko sistema eJN skeniranega v pdf. obliki predloži v razdelek » Druge priloge«);</w:t>
      </w:r>
    </w:p>
    <w:p w14:paraId="13512CCC" w14:textId="77777777" w:rsidR="000F3A33" w:rsidRPr="000F3A33" w:rsidRDefault="000F3A33" w:rsidP="007B662E">
      <w:pPr>
        <w:spacing w:after="0" w:line="240" w:lineRule="auto"/>
        <w:ind w:left="720"/>
        <w:jc w:val="both"/>
        <w:rPr>
          <w:rFonts w:ascii="Tahoma" w:eastAsia="Times New Roman" w:hAnsi="Tahoma" w:cs="Tahoma"/>
          <w:bCs/>
          <w:noProof/>
          <w:color w:val="000000"/>
          <w:kern w:val="0"/>
          <w:sz w:val="18"/>
          <w:szCs w:val="18"/>
          <w14:ligatures w14:val="none"/>
        </w:rPr>
      </w:pPr>
    </w:p>
    <w:p w14:paraId="2C304E8D" w14:textId="77777777" w:rsidR="000F3A33" w:rsidRPr="000F3A33"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podpisano in žigosano Izjavo o skladnosti materialov, ki prihajajo v stik z živili (poglavje 7; točka 7.2 Tehnična in strokovna sposobnost) </w:t>
      </w:r>
      <w:r w:rsidRPr="000F3A33">
        <w:rPr>
          <w:rFonts w:ascii="Tahoma" w:eastAsia="Times New Roman" w:hAnsi="Tahoma" w:cs="Tahoma"/>
          <w:b/>
          <w:bCs/>
          <w:noProof/>
          <w:color w:val="000000"/>
          <w:kern w:val="0"/>
          <w:sz w:val="18"/>
          <w:szCs w:val="18"/>
          <w14:ligatures w14:val="none"/>
        </w:rPr>
        <w:t>(preko sistema eJN skeniranega v pdf. obliki predloži v razdelek » Druge priloge«);</w:t>
      </w:r>
    </w:p>
    <w:p w14:paraId="544232CA"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0AA358BC" w14:textId="77777777" w:rsidR="000F3A33" w:rsidRPr="000F3A33" w:rsidRDefault="000F3A33" w:rsidP="007B662E">
      <w:pPr>
        <w:numPr>
          <w:ilvl w:val="0"/>
          <w:numId w:val="11"/>
        </w:num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Izpolnjen, podpisan in žigosan obrazec Specifikacije </w:t>
      </w:r>
      <w:r w:rsidRPr="000F3A33">
        <w:rPr>
          <w:rFonts w:ascii="Tahoma" w:eastAsia="Times New Roman" w:hAnsi="Tahoma" w:cs="Tahoma"/>
          <w:b/>
          <w:bCs/>
          <w:noProof/>
          <w:color w:val="000000"/>
          <w:kern w:val="0"/>
          <w:sz w:val="18"/>
          <w:szCs w:val="18"/>
          <w14:ligatures w14:val="none"/>
        </w:rPr>
        <w:t>(preko sistema eJN skeniranega v pdf. obliki predloži v razdelek »Druge priloge«);</w:t>
      </w:r>
    </w:p>
    <w:p w14:paraId="378FE69C" w14:textId="77777777" w:rsidR="000F3A33" w:rsidRPr="000F3A33" w:rsidRDefault="000F3A33" w:rsidP="007B662E">
      <w:pPr>
        <w:spacing w:after="0" w:line="240" w:lineRule="auto"/>
        <w:ind w:left="708"/>
        <w:jc w:val="both"/>
        <w:rPr>
          <w:rFonts w:ascii="Tahoma" w:eastAsia="Times New Roman" w:hAnsi="Tahoma" w:cs="Tahoma"/>
          <w:bCs/>
          <w:noProof/>
          <w:color w:val="000000"/>
          <w:kern w:val="0"/>
          <w:sz w:val="18"/>
          <w:szCs w:val="18"/>
          <w14:ligatures w14:val="none"/>
        </w:rPr>
      </w:pPr>
    </w:p>
    <w:p w14:paraId="268EBEFF" w14:textId="09F56B55" w:rsidR="000F3A33" w:rsidRPr="000F3A33" w:rsidRDefault="000F3A33" w:rsidP="007B662E">
      <w:pPr>
        <w:numPr>
          <w:ilvl w:val="0"/>
          <w:numId w:val="11"/>
        </w:numPr>
        <w:spacing w:after="0" w:line="240" w:lineRule="auto"/>
        <w:jc w:val="both"/>
        <w:rPr>
          <w:rFonts w:ascii="Tahoma" w:eastAsia="Times New Roman" w:hAnsi="Tahoma" w:cs="Tahoma"/>
          <w:b/>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Podpisano in žigosano izjavo oz. specifikacije za živila v okviru šifre JR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 xml:space="preserve">-1 - živila s asparaginom in sladkorji iz katere izhaja, da je stopnja navedenih ogljikovih hidratov taka, da v procesu ne nastaja presežena vrednost akrilamida oz. da v gotovem izdelku ni presežena vrednost akrilamida (poglavje 7; točka 7.2 Tehnična in strokovna sposobnost) </w:t>
      </w:r>
      <w:r w:rsidRPr="000F3A33">
        <w:rPr>
          <w:rFonts w:ascii="Tahoma" w:eastAsia="Times New Roman" w:hAnsi="Tahoma" w:cs="Tahoma"/>
          <w:b/>
          <w:noProof/>
          <w:color w:val="000000"/>
          <w:kern w:val="0"/>
          <w:sz w:val="18"/>
          <w:szCs w:val="18"/>
          <w14:ligatures w14:val="none"/>
        </w:rPr>
        <w:t>(preko sistema eJN skeniranega v pdf. obliki predloži v razdelek »Druge priloge«);</w:t>
      </w:r>
    </w:p>
    <w:p w14:paraId="4D420BB0" w14:textId="77777777"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p>
    <w:p w14:paraId="79C72A9D" w14:textId="282E144A" w:rsidR="000F3A33" w:rsidRDefault="000F3A33" w:rsidP="007B662E">
      <w:pPr>
        <w:numPr>
          <w:ilvl w:val="0"/>
          <w:numId w:val="11"/>
        </w:numPr>
        <w:spacing w:after="0" w:line="240" w:lineRule="auto"/>
        <w:jc w:val="both"/>
        <w:rPr>
          <w:rFonts w:ascii="Tahoma" w:eastAsia="Times New Roman" w:hAnsi="Tahoma" w:cs="Tahoma"/>
          <w:b/>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Podpisano in žigosano izjavo oz. specifikacije za živila v okviru šifre JR 1</w:t>
      </w:r>
      <w:r w:rsidR="006D3410">
        <w:rPr>
          <w:rFonts w:ascii="Tahoma" w:eastAsia="Times New Roman" w:hAnsi="Tahoma" w:cs="Tahoma"/>
          <w:bCs/>
          <w:noProof/>
          <w:color w:val="000000"/>
          <w:kern w:val="0"/>
          <w:sz w:val="18"/>
          <w:szCs w:val="18"/>
          <w14:ligatures w14:val="none"/>
        </w:rPr>
        <w:t>605</w:t>
      </w:r>
      <w:r w:rsidRPr="000F3A33">
        <w:rPr>
          <w:rFonts w:ascii="Tahoma" w:eastAsia="Times New Roman" w:hAnsi="Tahoma" w:cs="Tahoma"/>
          <w:bCs/>
          <w:noProof/>
          <w:color w:val="000000"/>
          <w:kern w:val="0"/>
          <w:sz w:val="18"/>
          <w:szCs w:val="18"/>
          <w14:ligatures w14:val="none"/>
        </w:rPr>
        <w:t xml:space="preserve">-1 – živila s transmaščobnimi kislinami (živila, ki vsebujejo palmovo olje in margarine) iz katere izhaja, da je stopnja transmaščobnih kislin pod določeno mejno vrednostjo(poglavje 7; točka 7.2 Tehnična in strokovna sposobnost) </w:t>
      </w:r>
      <w:r w:rsidRPr="000F3A33">
        <w:rPr>
          <w:rFonts w:ascii="Tahoma" w:eastAsia="Times New Roman" w:hAnsi="Tahoma" w:cs="Tahoma"/>
          <w:b/>
          <w:bCs/>
          <w:noProof/>
          <w:color w:val="000000"/>
          <w:kern w:val="0"/>
          <w:sz w:val="18"/>
          <w:szCs w:val="18"/>
          <w14:ligatures w14:val="none"/>
        </w:rPr>
        <w:t>(preko sistema eJN skeniranega v pdf. obliki predloži v razdelek »Druge priloge«).</w:t>
      </w:r>
    </w:p>
    <w:p w14:paraId="7126E74E" w14:textId="77777777" w:rsidR="000A61E1" w:rsidRDefault="000A61E1" w:rsidP="000A61E1">
      <w:pPr>
        <w:pStyle w:val="Odstavekseznama"/>
        <w:rPr>
          <w:rFonts w:ascii="Tahoma" w:eastAsia="Times New Roman" w:hAnsi="Tahoma" w:cs="Tahoma"/>
          <w:b/>
          <w:bCs/>
          <w:noProof/>
          <w:color w:val="000000"/>
          <w:kern w:val="0"/>
          <w:sz w:val="18"/>
          <w:szCs w:val="18"/>
          <w14:ligatures w14:val="none"/>
        </w:rPr>
      </w:pPr>
    </w:p>
    <w:p w14:paraId="68BAB468" w14:textId="34F7C7D2" w:rsidR="000F3A33" w:rsidRPr="00DB3AE7" w:rsidRDefault="000A61E1" w:rsidP="003E6485">
      <w:pPr>
        <w:pStyle w:val="Odstavekseznama"/>
        <w:numPr>
          <w:ilvl w:val="0"/>
          <w:numId w:val="11"/>
        </w:numPr>
        <w:jc w:val="both"/>
        <w:rPr>
          <w:rFonts w:ascii="Tahoma" w:eastAsia="Times New Roman" w:hAnsi="Tahoma" w:cs="Tahoma"/>
          <w:b/>
          <w:bCs/>
          <w:noProof/>
          <w:color w:val="000000"/>
          <w:kern w:val="0"/>
          <w:sz w:val="18"/>
          <w:szCs w:val="18"/>
          <w14:ligatures w14:val="none"/>
        </w:rPr>
      </w:pPr>
      <w:r w:rsidRPr="00DB3AE7">
        <w:rPr>
          <w:rFonts w:ascii="Tahoma" w:eastAsia="Times New Roman" w:hAnsi="Tahoma" w:cs="Tahoma"/>
          <w:bCs/>
          <w:noProof/>
          <w:color w:val="000000"/>
          <w:kern w:val="0"/>
          <w:sz w:val="18"/>
          <w:szCs w:val="18"/>
          <w14:ligatures w14:val="none"/>
        </w:rPr>
        <w:t xml:space="preserve">Podpisano in žigosano izjavo o zavezanosti zaposlenih  o </w:t>
      </w:r>
      <w:r w:rsidRPr="00DB3AE7">
        <w:rPr>
          <w:rFonts w:ascii="Tahoma" w:eastAsia="Times New Roman" w:hAnsi="Tahoma" w:cs="Tahoma"/>
          <w:noProof/>
          <w:color w:val="000000"/>
          <w:kern w:val="0"/>
          <w:sz w:val="18"/>
          <w:szCs w:val="18"/>
          <w14:ligatures w14:val="none"/>
        </w:rPr>
        <w:t>varni proizvodnji in distribuciji hrane</w:t>
      </w:r>
      <w:r w:rsidRPr="00DB3AE7">
        <w:rPr>
          <w:rFonts w:ascii="Tahoma" w:eastAsia="Times New Roman" w:hAnsi="Tahoma" w:cs="Tahoma"/>
          <w:b/>
          <w:bCs/>
          <w:noProof/>
          <w:color w:val="000000"/>
          <w:kern w:val="0"/>
          <w:sz w:val="18"/>
          <w:szCs w:val="18"/>
          <w14:ligatures w14:val="none"/>
        </w:rPr>
        <w:t xml:space="preserve"> – </w:t>
      </w:r>
      <w:r w:rsidRPr="00DB3AE7">
        <w:rPr>
          <w:rFonts w:ascii="Tahoma" w:eastAsia="Times New Roman" w:hAnsi="Tahoma" w:cs="Tahoma"/>
          <w:noProof/>
          <w:color w:val="000000"/>
          <w:kern w:val="0"/>
          <w:sz w:val="18"/>
          <w:szCs w:val="18"/>
          <w14:ligatures w14:val="none"/>
        </w:rPr>
        <w:t>ku</w:t>
      </w:r>
      <w:r w:rsidR="00BB38FD" w:rsidRPr="00DB3AE7">
        <w:rPr>
          <w:rFonts w:ascii="Tahoma" w:eastAsia="Times New Roman" w:hAnsi="Tahoma" w:cs="Tahoma"/>
          <w:noProof/>
          <w:color w:val="000000"/>
          <w:kern w:val="0"/>
          <w:sz w:val="18"/>
          <w:szCs w:val="18"/>
          <w14:ligatures w14:val="none"/>
        </w:rPr>
        <w:t>l</w:t>
      </w:r>
      <w:r w:rsidRPr="00DB3AE7">
        <w:rPr>
          <w:rFonts w:ascii="Tahoma" w:eastAsia="Times New Roman" w:hAnsi="Tahoma" w:cs="Tahoma"/>
          <w:noProof/>
          <w:color w:val="000000"/>
          <w:kern w:val="0"/>
          <w:sz w:val="18"/>
          <w:szCs w:val="18"/>
          <w14:ligatures w14:val="none"/>
        </w:rPr>
        <w:t xml:space="preserve">tura varnosti hrane na podlagi Uredbe komisije (EU) 2021/382 z dne 3. marca 2021 o spremembi prilog k Uredbi Evropskega parlamenta in Sveta (ES) št. 852/2004 o higieni živil v zvezi s KULTURO VARNOSTI HRANE. Ponudnik izvaja koncept „kulture varnosti hrane“ kot splošno načelo v vseh fazah proizvodnje in/oz. prometa živil. Kultura varnosti hrane krepi varnost hrane s povečanjem ozaveščenosti in izboljšanjem vedenja zaposlenih v živilskih obratih. </w:t>
      </w:r>
      <w:r w:rsidR="00DB3AE7" w:rsidRPr="00DB3AE7">
        <w:rPr>
          <w:rFonts w:ascii="Tahoma" w:eastAsia="Times New Roman" w:hAnsi="Tahoma" w:cs="Tahoma"/>
          <w:b/>
          <w:bCs/>
          <w:noProof/>
          <w:color w:val="000000"/>
          <w:kern w:val="0"/>
          <w:sz w:val="18"/>
          <w:szCs w:val="18"/>
          <w14:ligatures w14:val="none"/>
        </w:rPr>
        <w:t>(preko sistema eJN skeniranega v pdf. obliki predloži v razdelek »Druge priloge«);</w:t>
      </w:r>
    </w:p>
    <w:p w14:paraId="5DA7DEDC" w14:textId="77777777" w:rsidR="000F3A33" w:rsidRPr="000F3A33" w:rsidRDefault="000F3A33" w:rsidP="007B662E">
      <w:pPr>
        <w:numPr>
          <w:ilvl w:val="0"/>
          <w:numId w:val="11"/>
        </w:numPr>
        <w:spacing w:after="0" w:line="240" w:lineRule="auto"/>
        <w:jc w:val="both"/>
        <w:rPr>
          <w:rFonts w:ascii="Tahoma" w:eastAsia="Times New Roman" w:hAnsi="Tahoma" w:cs="Tahoma"/>
          <w:b/>
          <w:noProof/>
          <w:color w:val="000000"/>
          <w:kern w:val="0"/>
          <w:sz w:val="18"/>
          <w:szCs w:val="18"/>
          <w14:ligatures w14:val="none"/>
        </w:rPr>
      </w:pPr>
      <w:r w:rsidRPr="000F3A33">
        <w:rPr>
          <w:rFonts w:ascii="Tahoma" w:eastAsia="Times New Roman" w:hAnsi="Tahoma" w:cs="Tahoma"/>
          <w:noProof/>
          <w:color w:val="000000"/>
          <w:kern w:val="0"/>
          <w:sz w:val="18"/>
          <w:szCs w:val="18"/>
          <w:lang w:eastAsia="zh-CN"/>
          <w14:ligatures w14:val="none"/>
        </w:rPr>
        <w:t>i</w:t>
      </w:r>
      <w:r w:rsidRPr="000F3A33">
        <w:rPr>
          <w:rFonts w:ascii="Tahoma" w:eastAsia="Calibri" w:hAnsi="Tahoma" w:cs="Tahoma"/>
          <w:noProof/>
          <w:kern w:val="0"/>
          <w:sz w:val="18"/>
          <w:szCs w:val="18"/>
          <w14:ligatures w14:val="none"/>
        </w:rPr>
        <w:t>zpolnjen in s strani referenčnega naročnika potrjen obrazec »Referenčno potrdilo«</w:t>
      </w:r>
      <w:r w:rsidRPr="000F3A33">
        <w:rPr>
          <w:rFonts w:ascii="Tahoma" w:eastAsia="Times New Roman" w:hAnsi="Tahoma" w:cs="Tahoma"/>
          <w:b/>
          <w:noProof/>
          <w:color w:val="000000"/>
          <w:kern w:val="0"/>
          <w:sz w:val="18"/>
          <w:szCs w:val="18"/>
          <w14:ligatures w14:val="none"/>
        </w:rPr>
        <w:t xml:space="preserve"> (preko sistema eJN skeniranega v pdf. obliki predloži v razdelek »Druge priloge«);</w:t>
      </w:r>
    </w:p>
    <w:bookmarkEnd w:id="1"/>
    <w:bookmarkEnd w:id="2"/>
    <w:p w14:paraId="0C1D790A" w14:textId="77777777" w:rsidR="000F3A33" w:rsidRPr="000F3A33" w:rsidRDefault="000F3A33" w:rsidP="007B662E">
      <w:pPr>
        <w:spacing w:after="0" w:line="240" w:lineRule="auto"/>
        <w:ind w:left="720"/>
        <w:jc w:val="both"/>
        <w:rPr>
          <w:rFonts w:ascii="Tahoma" w:eastAsia="Times New Roman" w:hAnsi="Tahoma" w:cs="Tahoma"/>
          <w:bCs/>
          <w:noProof/>
          <w:color w:val="000000"/>
          <w:kern w:val="0"/>
          <w:sz w:val="18"/>
          <w:szCs w:val="18"/>
          <w14:ligatures w14:val="none"/>
        </w:rPr>
      </w:pPr>
    </w:p>
    <w:p w14:paraId="61B92350" w14:textId="5999454E" w:rsidR="000F3A33" w:rsidRPr="000F3A33" w:rsidRDefault="000F3A33" w:rsidP="007B662E">
      <w:pPr>
        <w:spacing w:after="0" w:line="240" w:lineRule="auto"/>
        <w:jc w:val="both"/>
        <w:rPr>
          <w:rFonts w:ascii="Tahoma" w:eastAsia="Times New Roman" w:hAnsi="Tahoma" w:cs="Tahoma"/>
          <w:bCs/>
          <w:noProof/>
          <w:color w:val="000000"/>
          <w:kern w:val="0"/>
          <w:sz w:val="18"/>
          <w:szCs w:val="18"/>
          <w14:ligatures w14:val="none"/>
        </w:rPr>
      </w:pPr>
      <w:r w:rsidRPr="000F3A33">
        <w:rPr>
          <w:rFonts w:ascii="Tahoma" w:eastAsia="Times New Roman" w:hAnsi="Tahoma" w:cs="Tahoma"/>
          <w:bCs/>
          <w:noProof/>
          <w:color w:val="000000"/>
          <w:kern w:val="0"/>
          <w:sz w:val="18"/>
          <w:szCs w:val="18"/>
          <w14:ligatures w14:val="none"/>
        </w:rPr>
        <w:t xml:space="preserve">Ponudniki v vseh zahtevanih obrazcih izpolnijo prazna polja in vsebine, ki so predvidene za vnos podatkov s strani ponudnikov oz. izjave iz točk </w:t>
      </w:r>
      <w:r w:rsidR="00DB3AE7">
        <w:rPr>
          <w:rFonts w:ascii="Tahoma" w:eastAsia="Times New Roman" w:hAnsi="Tahoma" w:cs="Tahoma"/>
          <w:bCs/>
          <w:noProof/>
          <w:color w:val="000000"/>
          <w:kern w:val="0"/>
          <w:sz w:val="18"/>
          <w:szCs w:val="18"/>
          <w14:ligatures w14:val="none"/>
        </w:rPr>
        <w:t>7 - 14</w:t>
      </w:r>
      <w:r w:rsidRPr="000F3A33">
        <w:rPr>
          <w:rFonts w:ascii="Tahoma" w:eastAsia="Times New Roman" w:hAnsi="Tahoma" w:cs="Tahoma"/>
          <w:bCs/>
          <w:noProof/>
          <w:color w:val="000000"/>
          <w:kern w:val="0"/>
          <w:sz w:val="18"/>
          <w:szCs w:val="18"/>
          <w:shd w:val="clear" w:color="auto" w:fill="FFFFFF"/>
          <w14:ligatures w14:val="none"/>
        </w:rPr>
        <w:t xml:space="preserve"> pripravijo</w:t>
      </w:r>
      <w:r w:rsidRPr="000F3A33">
        <w:rPr>
          <w:rFonts w:ascii="Tahoma" w:eastAsia="Times New Roman" w:hAnsi="Tahoma" w:cs="Tahoma"/>
          <w:bCs/>
          <w:noProof/>
          <w:color w:val="000000"/>
          <w:kern w:val="0"/>
          <w:sz w:val="18"/>
          <w:szCs w:val="18"/>
          <w14:ligatures w14:val="none"/>
        </w:rPr>
        <w:t xml:space="preserve"> sami.</w:t>
      </w:r>
    </w:p>
    <w:p w14:paraId="38853B31" w14:textId="77777777"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A3C9506" w14:textId="655E32AC" w:rsidR="00A75378" w:rsidRPr="00A75378" w:rsidRDefault="00A75378" w:rsidP="007B662E">
      <w:pPr>
        <w:suppressAutoHyphens/>
        <w:spacing w:after="0" w:line="240" w:lineRule="auto"/>
        <w:jc w:val="both"/>
        <w:rPr>
          <w:rFonts w:ascii="Verdana" w:eastAsia="Times New Roman" w:hAnsi="Verdana" w:cs="Arial"/>
          <w:color w:val="000000"/>
          <w:kern w:val="0"/>
          <w:sz w:val="20"/>
          <w:szCs w:val="24"/>
          <w:lang w:val="en-US" w:eastAsia="zh-CN"/>
          <w14:ligatures w14:val="none"/>
        </w:rPr>
      </w:pPr>
      <w:r w:rsidRPr="00A75378">
        <w:rPr>
          <w:rFonts w:ascii="Tahoma" w:eastAsia="Times New Roman" w:hAnsi="Tahoma" w:cs="Tahoma"/>
          <w:bCs/>
          <w:color w:val="000000"/>
          <w:kern w:val="0"/>
          <w:sz w:val="18"/>
          <w:szCs w:val="18"/>
          <w:lang w:eastAsia="zh-CN"/>
          <w14:ligatures w14:val="none"/>
        </w:rPr>
        <w:t xml:space="preserve">Ponudnik lahko dokumente iz točk </w:t>
      </w:r>
      <w:r w:rsidRPr="00231D07">
        <w:rPr>
          <w:rFonts w:ascii="Tahoma" w:eastAsia="Times New Roman" w:hAnsi="Tahoma" w:cs="Tahoma"/>
          <w:bCs/>
          <w:color w:val="000000"/>
          <w:kern w:val="0"/>
          <w:sz w:val="18"/>
          <w:szCs w:val="18"/>
          <w:lang w:eastAsia="zh-CN"/>
          <w14:ligatures w14:val="none"/>
        </w:rPr>
        <w:t xml:space="preserve">1, 2, </w:t>
      </w:r>
      <w:r w:rsidR="00DB3AE7" w:rsidRPr="00231D07">
        <w:rPr>
          <w:rFonts w:ascii="Tahoma" w:eastAsia="Times New Roman" w:hAnsi="Tahoma" w:cs="Tahoma"/>
          <w:bCs/>
          <w:color w:val="000000"/>
          <w:kern w:val="0"/>
          <w:sz w:val="18"/>
          <w:szCs w:val="18"/>
          <w:lang w:eastAsia="zh-CN"/>
          <w14:ligatures w14:val="none"/>
        </w:rPr>
        <w:t>3</w:t>
      </w:r>
      <w:r w:rsidRPr="00231D07">
        <w:rPr>
          <w:rFonts w:ascii="Tahoma" w:eastAsia="Times New Roman" w:hAnsi="Tahoma" w:cs="Tahoma"/>
          <w:bCs/>
          <w:color w:val="000000"/>
          <w:kern w:val="0"/>
          <w:sz w:val="18"/>
          <w:szCs w:val="18"/>
          <w:lang w:eastAsia="zh-CN"/>
          <w14:ligatures w14:val="none"/>
        </w:rPr>
        <w:t>, 5</w:t>
      </w:r>
      <w:r w:rsidR="008A2BE8" w:rsidRPr="00231D07">
        <w:rPr>
          <w:rFonts w:ascii="Tahoma" w:eastAsia="Times New Roman" w:hAnsi="Tahoma" w:cs="Tahoma"/>
          <w:bCs/>
          <w:color w:val="000000"/>
          <w:kern w:val="0"/>
          <w:sz w:val="18"/>
          <w:szCs w:val="18"/>
          <w:lang w:eastAsia="zh-CN"/>
          <w14:ligatures w14:val="none"/>
        </w:rPr>
        <w:t>, 6</w:t>
      </w:r>
      <w:r w:rsidR="00DB3AE7" w:rsidRPr="00231D07">
        <w:rPr>
          <w:rFonts w:ascii="Tahoma" w:eastAsia="Times New Roman" w:hAnsi="Tahoma" w:cs="Tahoma"/>
          <w:bCs/>
          <w:color w:val="000000"/>
          <w:kern w:val="0"/>
          <w:sz w:val="18"/>
          <w:szCs w:val="18"/>
          <w:lang w:eastAsia="zh-CN"/>
          <w14:ligatures w14:val="none"/>
        </w:rPr>
        <w:t>, 7, 8, 9, 10, 11, 12, 13, 14</w:t>
      </w:r>
      <w:r w:rsidRPr="00A75378">
        <w:rPr>
          <w:rFonts w:ascii="Tahoma" w:eastAsia="Times New Roman" w:hAnsi="Tahoma" w:cs="Tahoma"/>
          <w:bCs/>
          <w:color w:val="000000"/>
          <w:kern w:val="0"/>
          <w:sz w:val="18"/>
          <w:szCs w:val="18"/>
          <w:lang w:eastAsia="zh-CN"/>
          <w14:ligatures w14:val="none"/>
        </w:rPr>
        <w:t xml:space="preserve"> skenira v en dokument in v pdf.obliki predloži v razdelek »druge priloge«.</w:t>
      </w:r>
      <w:r w:rsidRPr="00A75378">
        <w:rPr>
          <w:rFonts w:ascii="Verdana" w:eastAsia="Times New Roman" w:hAnsi="Verdana" w:cs="Arial"/>
          <w:color w:val="000000"/>
          <w:kern w:val="0"/>
          <w:sz w:val="20"/>
          <w:szCs w:val="24"/>
          <w:lang w:val="en-US" w:eastAsia="zh-CN"/>
          <w14:ligatures w14:val="none"/>
        </w:rPr>
        <w:t xml:space="preserve"> </w:t>
      </w:r>
    </w:p>
    <w:p w14:paraId="312DF94C" w14:textId="77777777"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u w:val="single"/>
          <w:lang w:eastAsia="zh-CN"/>
          <w14:ligatures w14:val="none"/>
        </w:rPr>
      </w:pPr>
      <w:r w:rsidRPr="00A75378">
        <w:rPr>
          <w:rFonts w:ascii="Tahoma" w:eastAsia="Times New Roman" w:hAnsi="Tahoma" w:cs="Tahoma"/>
          <w:bCs/>
          <w:color w:val="000000"/>
          <w:kern w:val="0"/>
          <w:sz w:val="18"/>
          <w:szCs w:val="18"/>
          <w:u w:val="single"/>
          <w:lang w:eastAsia="zh-CN"/>
          <w14:ligatures w14:val="none"/>
        </w:rPr>
        <w:t xml:space="preserve">Pri preimenovanju pdf. datotek naj ponudnik uporablja </w:t>
      </w:r>
      <w:r w:rsidRPr="008A2BE8">
        <w:rPr>
          <w:rFonts w:ascii="Tahoma" w:eastAsia="Times New Roman" w:hAnsi="Tahoma" w:cs="Tahoma"/>
          <w:b/>
          <w:color w:val="000000"/>
          <w:kern w:val="0"/>
          <w:sz w:val="18"/>
          <w:szCs w:val="18"/>
          <w:u w:val="single"/>
          <w:lang w:eastAsia="zh-CN"/>
          <w14:ligatures w14:val="none"/>
        </w:rPr>
        <w:t>kratka imena</w:t>
      </w:r>
      <w:r w:rsidRPr="00A75378">
        <w:rPr>
          <w:rFonts w:ascii="Tahoma" w:eastAsia="Times New Roman" w:hAnsi="Tahoma" w:cs="Tahoma"/>
          <w:bCs/>
          <w:color w:val="000000"/>
          <w:kern w:val="0"/>
          <w:sz w:val="18"/>
          <w:szCs w:val="18"/>
          <w:u w:val="single"/>
          <w:lang w:eastAsia="zh-CN"/>
          <w14:ligatures w14:val="none"/>
        </w:rPr>
        <w:t xml:space="preserve"> zaradi težav pri prenosu ponudb iz portala eJN v naročnikov sistem.</w:t>
      </w:r>
    </w:p>
    <w:p w14:paraId="4BC1A496" w14:textId="77777777"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D3EF5F" w14:textId="77777777" w:rsidR="00A75378" w:rsidRPr="00A75378" w:rsidRDefault="00A75378" w:rsidP="007B662E">
      <w:pPr>
        <w:suppressAutoHyphens/>
        <w:spacing w:after="0" w:line="240" w:lineRule="auto"/>
        <w:jc w:val="both"/>
        <w:rPr>
          <w:rFonts w:ascii="Verdana" w:eastAsia="Times New Roman" w:hAnsi="Verdana" w:cs="Arial"/>
          <w:color w:val="000000"/>
          <w:kern w:val="0"/>
          <w:sz w:val="20"/>
          <w:szCs w:val="24"/>
          <w:lang w:val="en-US" w:eastAsia="zh-CN"/>
          <w14:ligatures w14:val="none"/>
        </w:rPr>
      </w:pPr>
      <w:r w:rsidRPr="00A75378">
        <w:rPr>
          <w:rFonts w:ascii="Tahoma" w:eastAsia="Times New Roman" w:hAnsi="Tahoma" w:cs="Tahoma"/>
          <w:bCs/>
          <w:color w:val="000000"/>
          <w:kern w:val="0"/>
          <w:sz w:val="18"/>
          <w:szCs w:val="18"/>
          <w:lang w:eastAsia="zh-CN"/>
          <w14:ligatures w14:val="none"/>
        </w:rPr>
        <w:t xml:space="preserve">Ponudniki v vseh zahtevanih obrazcih izpolnijo prazna polja in vsebine, ki so predvidene za vnos podatkov s strani ponudnikov. Vsi obrazci morajo biti </w:t>
      </w:r>
      <w:r w:rsidRPr="00A75378">
        <w:rPr>
          <w:rFonts w:ascii="Tahoma" w:eastAsia="Times New Roman" w:hAnsi="Tahoma" w:cs="Tahoma"/>
          <w:bCs/>
          <w:color w:val="000000"/>
          <w:kern w:val="0"/>
          <w:sz w:val="18"/>
          <w:szCs w:val="18"/>
          <w:u w:val="single"/>
          <w:lang w:eastAsia="zh-CN"/>
          <w14:ligatures w14:val="none"/>
        </w:rPr>
        <w:t>izpolnjeni, podpisani in žigosani</w:t>
      </w:r>
      <w:r w:rsidRPr="00A75378">
        <w:rPr>
          <w:rFonts w:ascii="Tahoma" w:eastAsia="Times New Roman" w:hAnsi="Tahoma" w:cs="Tahoma"/>
          <w:bCs/>
          <w:color w:val="000000"/>
          <w:kern w:val="0"/>
          <w:sz w:val="18"/>
          <w:szCs w:val="18"/>
          <w:lang w:eastAsia="zh-CN"/>
          <w14:ligatures w14:val="none"/>
        </w:rPr>
        <w:t>.</w:t>
      </w:r>
      <w:r w:rsidRPr="00A75378">
        <w:rPr>
          <w:rFonts w:ascii="Verdana" w:eastAsia="Times New Roman" w:hAnsi="Verdana" w:cs="Arial"/>
          <w:color w:val="000000"/>
          <w:kern w:val="0"/>
          <w:sz w:val="20"/>
          <w:szCs w:val="24"/>
          <w:lang w:val="en-US" w:eastAsia="zh-CN"/>
          <w14:ligatures w14:val="none"/>
        </w:rPr>
        <w:t xml:space="preserve"> </w:t>
      </w:r>
    </w:p>
    <w:p w14:paraId="03930A66" w14:textId="77777777" w:rsidR="00A75378" w:rsidRPr="00A75378" w:rsidRDefault="00A75378" w:rsidP="007B662E">
      <w:pPr>
        <w:suppressAutoHyphens/>
        <w:spacing w:after="0" w:line="240" w:lineRule="auto"/>
        <w:jc w:val="both"/>
        <w:rPr>
          <w:rFonts w:ascii="Tahoma" w:eastAsia="Times New Roman" w:hAnsi="Tahoma" w:cs="Tahoma"/>
          <w:b/>
          <w:color w:val="000000"/>
          <w:kern w:val="0"/>
          <w:sz w:val="18"/>
          <w:szCs w:val="18"/>
          <w:lang w:eastAsia="zh-CN"/>
          <w14:ligatures w14:val="none"/>
        </w:rPr>
      </w:pPr>
      <w:r w:rsidRPr="00A75378">
        <w:rPr>
          <w:rFonts w:ascii="Tahoma" w:eastAsia="Times New Roman" w:hAnsi="Tahoma" w:cs="Tahoma"/>
          <w:b/>
          <w:color w:val="000000"/>
          <w:kern w:val="0"/>
          <w:sz w:val="18"/>
          <w:szCs w:val="18"/>
          <w:lang w:eastAsia="zh-CN"/>
          <w14:ligatures w14:val="none"/>
        </w:rPr>
        <w:t>Ponudbene dokumente lahko podpiše pooblaščena oseba z izjemo obrazca Izjava o odsotnosti osebnih povezav, ki jo mora podati in podpisati ena od odgovornih oseb ponudnika. Ponudbi je potrebno priložiti pooblastilo.</w:t>
      </w:r>
    </w:p>
    <w:p w14:paraId="3B029A56" w14:textId="77777777" w:rsidR="00A75378" w:rsidRPr="00A75378" w:rsidRDefault="00A75378" w:rsidP="007B662E">
      <w:pPr>
        <w:suppressAutoHyphens/>
        <w:spacing w:after="0" w:line="240" w:lineRule="auto"/>
        <w:jc w:val="both"/>
        <w:rPr>
          <w:rFonts w:ascii="Verdana" w:eastAsia="Times New Roman" w:hAnsi="Verdana" w:cs="Arial"/>
          <w:color w:val="000000"/>
          <w:kern w:val="0"/>
          <w:sz w:val="20"/>
          <w:szCs w:val="24"/>
          <w:lang w:val="en-US" w:eastAsia="zh-CN"/>
          <w14:ligatures w14:val="none"/>
        </w:rPr>
      </w:pPr>
    </w:p>
    <w:p w14:paraId="6DE7A051" w14:textId="77777777" w:rsidR="00A75378" w:rsidRPr="00A75378" w:rsidRDefault="00A75378" w:rsidP="007B662E">
      <w:pPr>
        <w:suppressAutoHyphens/>
        <w:spacing w:after="0" w:line="240" w:lineRule="auto"/>
        <w:jc w:val="both"/>
        <w:rPr>
          <w:rFonts w:ascii="Tahoma" w:eastAsia="Times New Roman" w:hAnsi="Tahoma" w:cs="Tahoma"/>
          <w:b/>
          <w:color w:val="000000"/>
          <w:kern w:val="0"/>
          <w:sz w:val="18"/>
          <w:szCs w:val="18"/>
          <w:lang w:eastAsia="zh-CN"/>
          <w14:ligatures w14:val="none"/>
        </w:rPr>
      </w:pPr>
      <w:r w:rsidRPr="00A75378">
        <w:rPr>
          <w:rFonts w:ascii="Tahoma" w:eastAsia="Times New Roman" w:hAnsi="Tahoma" w:cs="Tahoma"/>
          <w:b/>
          <w:color w:val="000000"/>
          <w:kern w:val="0"/>
          <w:sz w:val="18"/>
          <w:szCs w:val="18"/>
          <w:lang w:eastAsia="zh-CN"/>
          <w14:ligatures w14:val="none"/>
        </w:rPr>
        <w:t xml:space="preserve">Namesto lastnoročnega podpisa in žiga so lahko dokumenti podpisani z varnim elektronskim podpisom, overjenim s kvalificiranim digitalnim potrdilom. Pri tem mora biti obrazec Izjava o odsotnosti osebnih povezav podpisan s strani odgovorne osebe, ki podaja izjavo. </w:t>
      </w:r>
    </w:p>
    <w:p w14:paraId="69FE43C7" w14:textId="77777777" w:rsidR="00A75378" w:rsidRPr="00A75378" w:rsidRDefault="00A75378" w:rsidP="007B662E">
      <w:pPr>
        <w:suppressAutoHyphens/>
        <w:spacing w:after="0" w:line="240" w:lineRule="auto"/>
        <w:jc w:val="both"/>
        <w:rPr>
          <w:rFonts w:ascii="Tahoma" w:eastAsia="Times New Roman" w:hAnsi="Tahoma" w:cs="Tahoma"/>
          <w:b/>
          <w:color w:val="000000"/>
          <w:kern w:val="0"/>
          <w:sz w:val="18"/>
          <w:szCs w:val="18"/>
          <w:lang w:eastAsia="zh-CN"/>
          <w14:ligatures w14:val="none"/>
        </w:rPr>
      </w:pPr>
      <w:r w:rsidRPr="00A75378">
        <w:rPr>
          <w:rFonts w:ascii="Tahoma" w:eastAsia="Times New Roman" w:hAnsi="Tahoma" w:cs="Tahoma"/>
          <w:b/>
          <w:color w:val="000000"/>
          <w:kern w:val="0"/>
          <w:sz w:val="18"/>
          <w:szCs w:val="18"/>
          <w:lang w:eastAsia="zh-CN"/>
          <w14:ligatures w14:val="none"/>
        </w:rPr>
        <w:t>Izbrani ponudnik bo moral okvirni sporazum podpisati lastnoročno (v fazi podpisovanja okvirnih sporazumov, po pravnomočnosti odločitve).</w:t>
      </w:r>
    </w:p>
    <w:p w14:paraId="5A7B08FA" w14:textId="77777777" w:rsidR="00A75378" w:rsidRPr="00A75378" w:rsidRDefault="00A75378" w:rsidP="007B662E">
      <w:pPr>
        <w:suppressAutoHyphens/>
        <w:spacing w:after="0" w:line="240" w:lineRule="auto"/>
        <w:jc w:val="both"/>
        <w:rPr>
          <w:rFonts w:ascii="Verdana" w:eastAsia="Times New Roman" w:hAnsi="Verdana" w:cs="Arial"/>
          <w:color w:val="000000"/>
          <w:kern w:val="0"/>
          <w:sz w:val="20"/>
          <w:szCs w:val="24"/>
          <w:lang w:val="en-US" w:eastAsia="zh-CN"/>
          <w14:ligatures w14:val="none"/>
        </w:rPr>
      </w:pPr>
    </w:p>
    <w:p w14:paraId="3D1436F0" w14:textId="547E4EEC"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75378">
        <w:rPr>
          <w:rFonts w:ascii="Tahoma" w:eastAsia="Times New Roman" w:hAnsi="Tahoma" w:cs="Tahoma"/>
          <w:bCs/>
          <w:color w:val="000000"/>
          <w:kern w:val="0"/>
          <w:sz w:val="18"/>
          <w:szCs w:val="18"/>
          <w:lang w:eastAsia="zh-CN"/>
          <w14:ligatures w14:val="none"/>
        </w:rPr>
        <w:t xml:space="preserve">Pri okvirnem sporazumu/pogodbi je </w:t>
      </w:r>
      <w:r w:rsidR="00124154">
        <w:rPr>
          <w:rFonts w:ascii="Tahoma" w:eastAsia="Times New Roman" w:hAnsi="Tahoma" w:cs="Tahoma"/>
          <w:bCs/>
          <w:color w:val="000000"/>
          <w:kern w:val="0"/>
          <w:sz w:val="18"/>
          <w:szCs w:val="18"/>
          <w:lang w:eastAsia="zh-CN"/>
          <w14:ligatures w14:val="none"/>
        </w:rPr>
        <w:t>zaželjeno</w:t>
      </w:r>
      <w:r w:rsidRPr="00A75378">
        <w:rPr>
          <w:rFonts w:ascii="Tahoma" w:eastAsia="Times New Roman" w:hAnsi="Tahoma" w:cs="Tahoma"/>
          <w:bCs/>
          <w:color w:val="000000"/>
          <w:kern w:val="0"/>
          <w:sz w:val="18"/>
          <w:szCs w:val="18"/>
          <w:lang w:eastAsia="zh-CN"/>
          <w14:ligatures w14:val="none"/>
        </w:rPr>
        <w:t>, da se izpolnijo v delu, ki se nanaša na podatke ponudnika in morebitne druge sodelujoče (preglednica na 1.strani) ter v delu, ki se nanaša na podpis (zadnja stran).</w:t>
      </w:r>
    </w:p>
    <w:p w14:paraId="4B8C600A" w14:textId="77777777"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34D4B14" w14:textId="5D9AB18F"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75378">
        <w:rPr>
          <w:rFonts w:ascii="Tahoma" w:eastAsia="Times New Roman" w:hAnsi="Tahoma" w:cs="Tahoma"/>
          <w:bCs/>
          <w:color w:val="000000"/>
          <w:kern w:val="0"/>
          <w:sz w:val="18"/>
          <w:szCs w:val="18"/>
          <w:lang w:eastAsia="zh-CN"/>
          <w14:ligatures w14:val="none"/>
        </w:rPr>
        <w:lastRenderedPageBreak/>
        <w:t>Šteje se, da je kakršnokoli obvestilo v zvezi s predmetnim javnim naročilom pravilno naslovljeno na ponudnika, če je bilo poslano na naslov/elektronski naslov naveden v obrazcu dokumentu ESPD (Del II: informacije glede gospodarskega subjekta – A. Informacije o gospodarskem subjektu). V primeru partnerske ponudbe se uporabijo kontaktni podatki poslovodečega partnerja.</w:t>
      </w:r>
    </w:p>
    <w:p w14:paraId="27462A3D" w14:textId="77777777"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75378">
        <w:rPr>
          <w:rFonts w:ascii="Tahoma" w:eastAsia="Times New Roman" w:hAnsi="Tahoma" w:cs="Tahoma"/>
          <w:bCs/>
          <w:color w:val="000000"/>
          <w:kern w:val="0"/>
          <w:sz w:val="18"/>
          <w:szCs w:val="18"/>
          <w:lang w:eastAsia="zh-CN"/>
          <w14:ligatures w14:val="none"/>
        </w:rPr>
        <w:t>Naročnik bo zahteve za dostavo vzorcev posredoval na e-pošto, ki jo bo ponudnik navedel v spletni aplikaciji.</w:t>
      </w:r>
    </w:p>
    <w:p w14:paraId="49CF362F" w14:textId="77777777"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2D5E829D" w14:textId="77777777" w:rsidR="00A75378" w:rsidRPr="00A75378" w:rsidRDefault="00A75378" w:rsidP="007B662E">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A75378">
        <w:rPr>
          <w:rFonts w:ascii="Tahoma" w:eastAsia="Times New Roman" w:hAnsi="Tahoma" w:cs="Tahoma"/>
          <w:bCs/>
          <w:color w:val="000000"/>
          <w:kern w:val="0"/>
          <w:sz w:val="18"/>
          <w:szCs w:val="18"/>
          <w:lang w:eastAsia="zh-CN"/>
          <w14:ligatures w14:val="none"/>
        </w:rPr>
        <w:t>Izbrani ponudnik mora po prejemu okvirnega sporazuma/pogodbe v podpis le-to podpisano vrniti naročniku najkasneje v petih (5) delovnih dneh. V primeru, kadar zaradi objektivnih okoliščin to ni mogoče, lahko naročnik na zaprosilo ponudnika privoli na daljši rok.</w:t>
      </w:r>
    </w:p>
    <w:p w14:paraId="1DC59D33" w14:textId="77777777" w:rsidR="00A75378" w:rsidRPr="00A75378" w:rsidRDefault="00A75378" w:rsidP="007B662E">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B15C17" w14:textId="412C710A" w:rsidR="00A75378" w:rsidRDefault="00A75378" w:rsidP="007B662E">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A75378">
        <w:rPr>
          <w:rFonts w:ascii="Tahoma" w:eastAsia="Times New Roman" w:hAnsi="Tahoma" w:cs="Tahoma"/>
          <w:bCs/>
          <w:color w:val="000000"/>
          <w:kern w:val="0"/>
          <w:sz w:val="18"/>
          <w:szCs w:val="18"/>
          <w:lang w:eastAsia="zh-CN"/>
          <w14:ligatures w14:val="none"/>
        </w:rPr>
        <w:t>Očitne računske napake v ponudbi bo naročnik popravil v skladu z zakonom ob privolitvi ponudnika.</w:t>
      </w:r>
    </w:p>
    <w:p w14:paraId="5A9BCBD0" w14:textId="77777777" w:rsidR="00A75378" w:rsidRDefault="00A75378" w:rsidP="007B662E">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5C11B2E8" w14:textId="77777777" w:rsidTr="00115691">
        <w:tc>
          <w:tcPr>
            <w:tcW w:w="9062" w:type="dxa"/>
            <w:shd w:val="clear" w:color="auto" w:fill="99CC00"/>
          </w:tcPr>
          <w:p w14:paraId="240E8504" w14:textId="52277455" w:rsidR="00A75378" w:rsidRDefault="00115691"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3.5. Dostop in vpis podatkov v naročnikovo spletno aplikacijo</w:t>
            </w:r>
          </w:p>
        </w:tc>
      </w:tr>
    </w:tbl>
    <w:p w14:paraId="3DBE83A9" w14:textId="77777777" w:rsidR="00821A33" w:rsidRDefault="00821A33" w:rsidP="007B662E">
      <w:pPr>
        <w:suppressAutoHyphens/>
        <w:spacing w:after="0" w:line="240" w:lineRule="auto"/>
        <w:jc w:val="both"/>
        <w:rPr>
          <w:rFonts w:ascii="Tahoma" w:eastAsia="Times New Roman" w:hAnsi="Tahoma" w:cs="Tahoma"/>
          <w:color w:val="000000"/>
          <w:kern w:val="0"/>
          <w:sz w:val="18"/>
          <w:szCs w:val="18"/>
          <w:lang w:eastAsia="zh-CN"/>
          <w14:ligatures w14:val="none"/>
        </w:rPr>
      </w:pPr>
    </w:p>
    <w:p w14:paraId="4A1EE8DE"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 xml:space="preserve">Zainteresirani ponudniki pridobijo dostop do spletne aplikacije tako, da na internetni strani zahtevajo dostop do sistema javnih naročil tako, da </w:t>
      </w:r>
    </w:p>
    <w:p w14:paraId="1ED879F9"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1.</w:t>
      </w:r>
      <w:r w:rsidRPr="006A08B3">
        <w:rPr>
          <w:rFonts w:ascii="Tahoma" w:eastAsia="Times New Roman" w:hAnsi="Tahoma" w:cs="Tahoma"/>
          <w:color w:val="000000"/>
          <w:kern w:val="0"/>
          <w:sz w:val="18"/>
          <w:szCs w:val="18"/>
          <w:lang w:eastAsia="zh-CN"/>
          <w14:ligatures w14:val="none"/>
        </w:rPr>
        <w:tab/>
        <w:t xml:space="preserve">preko gumba »ZAHTEVAJTE UPORABNIŠKO IME IN GESLO« posreduje naročniku elektronsko sporočilo, v katerem navede podatke o ponudniku in sicer ime firme, naslov, matično, številko, ID številko za DDV, zakonitega zastopnika, šifro razpisa v naročnikovi spletni aplikaciji za katerega želi imeti dostop do podatkov ter imena in priimke oseb, ki bodo imeli pooblastilo za vnos podatkov v naročnikovo spletno aplikacijo za to javno naročilo ter   </w:t>
      </w:r>
    </w:p>
    <w:p w14:paraId="71CBF974"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2.</w:t>
      </w:r>
      <w:r w:rsidRPr="006A08B3">
        <w:rPr>
          <w:rFonts w:ascii="Tahoma" w:eastAsia="Times New Roman" w:hAnsi="Tahoma" w:cs="Tahoma"/>
          <w:color w:val="000000"/>
          <w:kern w:val="0"/>
          <w:sz w:val="18"/>
          <w:szCs w:val="18"/>
          <w:lang w:eastAsia="zh-CN"/>
          <w14:ligatures w14:val="none"/>
        </w:rPr>
        <w:tab/>
        <w:t>preko gumba »ZAHTEVAJTE DOSTOP« pošljejo sporočilo v katerem navedejo podatke o šifri razpisa v naročnikovi spletni aplikaciji, za katero želijo imeti dostop ter podatke o morebitnih dodatnih osebah, ki jih pooblašča za vnos podatkov v naročnikovo spletno aplikacijo</w:t>
      </w:r>
    </w:p>
    <w:p w14:paraId="392DD997"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p>
    <w:p w14:paraId="2F0158D6"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Zainteresirani ponudniki, ki so v preteklosti že sodelovali z naročnikom in torej že imajo uporabniško ime in geslo pošljejo naročniku zgolj zahtevo za sodelovanje v tem javnem razpisu in sicer tako, da v aplikaciji preko ikone “ZAHTEVAJTE DOSTOP” pošljejo sporočilo v katerem navedejo podatke o šifri razpisa v naročnikovi spletni aplikaciji, za katero želijo imeti dostop ter podatke o morebitnih dodatnih osebah, ki jih pooblašča za vnos podatkov v naročnikovo spletno aplikacijo.</w:t>
      </w:r>
    </w:p>
    <w:p w14:paraId="61B9E18E"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p>
    <w:p w14:paraId="330F004B"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 xml:space="preserve">Naročnik bo zainteresiranim ponudnikom, ki še nimajo uporabniškega imena in gesla,  posredoval uporabniška imena in gesla po elektronski pošti najkasneje v roku treh dni od posredovanja zahteve. Ostalim ponudnikom, ki uporabniška imena in gesla že imajo, pa bo odprl dostop do aplikacije v roku, kot je naveden zgoraj. Ponudniki bodo o odprtju dostopa do razpisane šifre JR obveščeni po elektronski pošti. </w:t>
      </w:r>
    </w:p>
    <w:p w14:paraId="618B12D0"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 xml:space="preserve">Naročnik ne odgovarja za morebitne primere napačno posredovanih podatkov elektronske pošte s strani zainteresiranega ponudnika.   </w:t>
      </w:r>
    </w:p>
    <w:p w14:paraId="2F5DA009"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Prav tako naročnik ne odgovarja za nepravočasno sporočene spremembe glede pravic uporabnikov partnerja v spletni aplikaciji.</w:t>
      </w:r>
    </w:p>
    <w:p w14:paraId="35D15761"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p>
    <w:p w14:paraId="3B120379"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Pri vpisovanju podatkov o ponujenih artiklih/sklopih v spletno aplikacijo mora ponudnik obvezno izpolniti polja, ki so v spletni aplikaciji v polju “OBVEZNO” označena z “DA” (slovenski naziv materiala, proizvajalec, originalni naziv proizvajalca, velikost oz. dimenzije artikla, katalogna številka, velikost pakiranja – število kosov v pakiranju, opis sestave artikla,…).</w:t>
      </w:r>
    </w:p>
    <w:p w14:paraId="3D1C0DA0"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Vpis polja “OPOMBA” je neobvezen.</w:t>
      </w:r>
    </w:p>
    <w:p w14:paraId="784396B4"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p>
    <w:p w14:paraId="53F96097"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 xml:space="preserve">LPO – predstavlja ocenjeno porabo artikla v obdobju enega leta. </w:t>
      </w:r>
    </w:p>
    <w:p w14:paraId="20FB5B99"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p>
    <w:p w14:paraId="65F5AEC8"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Ponudnik mora v spletno aplikacijo vpisati tudi ponudbeno ceno (</w:t>
      </w:r>
      <w:r w:rsidRPr="006A08B3">
        <w:rPr>
          <w:rFonts w:ascii="Tahoma" w:eastAsia="Times New Roman" w:hAnsi="Tahoma" w:cs="Tahoma"/>
          <w:b/>
          <w:bCs/>
          <w:color w:val="000000"/>
          <w:kern w:val="0"/>
          <w:sz w:val="18"/>
          <w:szCs w:val="18"/>
          <w:lang w:eastAsia="zh-CN"/>
          <w14:ligatures w14:val="none"/>
        </w:rPr>
        <w:t>v EUR brez DDV!</w:t>
      </w:r>
      <w:r w:rsidRPr="006A08B3">
        <w:rPr>
          <w:rFonts w:ascii="Tahoma" w:eastAsia="Times New Roman" w:hAnsi="Tahoma" w:cs="Tahoma"/>
          <w:color w:val="000000"/>
          <w:kern w:val="0"/>
          <w:sz w:val="18"/>
          <w:szCs w:val="18"/>
          <w:lang w:eastAsia="zh-CN"/>
          <w14:ligatures w14:val="none"/>
        </w:rPr>
        <w:t xml:space="preserve">) na razpisano enoto mere. Ponudnik ceno vpisuje na </w:t>
      </w:r>
      <w:r w:rsidRPr="006A08B3">
        <w:rPr>
          <w:rFonts w:ascii="Tahoma" w:eastAsia="Times New Roman" w:hAnsi="Tahoma" w:cs="Tahoma"/>
          <w:b/>
          <w:bCs/>
          <w:color w:val="000000"/>
          <w:kern w:val="0"/>
          <w:sz w:val="18"/>
          <w:szCs w:val="18"/>
          <w:lang w:eastAsia="zh-CN"/>
          <w14:ligatures w14:val="none"/>
        </w:rPr>
        <w:t>štiri decimalna mesta</w:t>
      </w:r>
      <w:r w:rsidRPr="006A08B3">
        <w:rPr>
          <w:rFonts w:ascii="Tahoma" w:eastAsia="Times New Roman" w:hAnsi="Tahoma" w:cs="Tahoma"/>
          <w:color w:val="000000"/>
          <w:kern w:val="0"/>
          <w:sz w:val="18"/>
          <w:szCs w:val="18"/>
          <w:lang w:eastAsia="zh-CN"/>
          <w14:ligatures w14:val="none"/>
        </w:rPr>
        <w:t>.</w:t>
      </w:r>
    </w:p>
    <w:p w14:paraId="1D3F2352"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 xml:space="preserve">Ponudnik mora v spletni aplikaciji izpolniti tudi polja: meil za vzorčenje (zapisan e-naslov se bo uporabljal za pozivanje k dostavi vzorcev). </w:t>
      </w:r>
    </w:p>
    <w:p w14:paraId="1A3AD383"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p>
    <w:p w14:paraId="5DD11072"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Iz/v spletno aplikacijo Gosoft je mogoč izvoz/uvoz podatkov – podrobna navodila ponudnik pridobi v spletni aplikaciji s klikom na ikono »?« (desni zgornji vogal).</w:t>
      </w:r>
    </w:p>
    <w:p w14:paraId="3870C6AC" w14:textId="77777777"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p>
    <w:p w14:paraId="5982857B" w14:textId="58A1F436" w:rsidR="006A08B3" w:rsidRPr="006A08B3" w:rsidRDefault="006A08B3" w:rsidP="007B662E">
      <w:pPr>
        <w:keepNext/>
        <w:suppressAutoHyphens/>
        <w:spacing w:after="0" w:line="240" w:lineRule="auto"/>
        <w:jc w:val="both"/>
        <w:outlineLvl w:val="0"/>
        <w:rPr>
          <w:rFonts w:ascii="Tahoma" w:eastAsia="Times New Roman" w:hAnsi="Tahoma" w:cs="Tahoma"/>
          <w:color w:val="000000"/>
          <w:kern w:val="0"/>
          <w:sz w:val="18"/>
          <w:szCs w:val="18"/>
          <w:lang w:eastAsia="zh-CN"/>
          <w14:ligatures w14:val="none"/>
        </w:rPr>
      </w:pPr>
      <w:r w:rsidRPr="006A08B3">
        <w:rPr>
          <w:rFonts w:ascii="Tahoma" w:eastAsia="Times New Roman" w:hAnsi="Tahoma" w:cs="Tahoma"/>
          <w:color w:val="000000"/>
          <w:kern w:val="0"/>
          <w:sz w:val="18"/>
          <w:szCs w:val="18"/>
          <w:lang w:eastAsia="zh-CN"/>
          <w14:ligatures w14:val="none"/>
        </w:rPr>
        <w:t xml:space="preserve">Ponudnik bo moral do </w:t>
      </w:r>
      <w:r w:rsidR="007F4260" w:rsidRPr="007F4260">
        <w:rPr>
          <w:rFonts w:ascii="Tahoma" w:eastAsia="Times New Roman" w:hAnsi="Tahoma" w:cs="Tahoma"/>
          <w:b/>
          <w:bCs/>
          <w:color w:val="000000"/>
          <w:kern w:val="0"/>
          <w:sz w:val="18"/>
          <w:szCs w:val="18"/>
          <w:lang w:eastAsia="zh-CN"/>
          <w14:ligatures w14:val="none"/>
        </w:rPr>
        <w:t>06.07.2026</w:t>
      </w:r>
      <w:r w:rsidR="007F4260">
        <w:rPr>
          <w:rFonts w:ascii="Tahoma" w:eastAsia="Times New Roman" w:hAnsi="Tahoma" w:cs="Tahoma"/>
          <w:color w:val="000000"/>
          <w:kern w:val="0"/>
          <w:sz w:val="18"/>
          <w:szCs w:val="18"/>
          <w:lang w:eastAsia="zh-CN"/>
          <w14:ligatures w14:val="none"/>
        </w:rPr>
        <w:t xml:space="preserve"> </w:t>
      </w:r>
      <w:r w:rsidRPr="00124154">
        <w:rPr>
          <w:rFonts w:ascii="Tahoma" w:eastAsia="Times New Roman" w:hAnsi="Tahoma" w:cs="Tahoma"/>
          <w:b/>
          <w:bCs/>
          <w:color w:val="000000"/>
          <w:kern w:val="0"/>
          <w:sz w:val="18"/>
          <w:szCs w:val="18"/>
          <w:lang w:eastAsia="zh-CN"/>
          <w14:ligatures w14:val="none"/>
        </w:rPr>
        <w:t>do 10,00  ure</w:t>
      </w:r>
      <w:r w:rsidRPr="006A08B3">
        <w:rPr>
          <w:rFonts w:ascii="Tahoma" w:eastAsia="Times New Roman" w:hAnsi="Tahoma" w:cs="Tahoma"/>
          <w:color w:val="000000"/>
          <w:kern w:val="0"/>
          <w:sz w:val="18"/>
          <w:szCs w:val="18"/>
          <w:lang w:eastAsia="zh-CN"/>
          <w14:ligatures w14:val="none"/>
        </w:rPr>
        <w:t xml:space="preserve"> vpisati ponujene artikle in ponudbene cene (</w:t>
      </w:r>
      <w:r w:rsidRPr="006A08B3">
        <w:rPr>
          <w:rFonts w:ascii="Tahoma" w:eastAsia="Times New Roman" w:hAnsi="Tahoma" w:cs="Tahoma"/>
          <w:b/>
          <w:bCs/>
          <w:color w:val="000000"/>
          <w:kern w:val="0"/>
          <w:sz w:val="18"/>
          <w:szCs w:val="18"/>
          <w:lang w:eastAsia="zh-CN"/>
          <w14:ligatures w14:val="none"/>
        </w:rPr>
        <w:t>v EUR brez DDV</w:t>
      </w:r>
      <w:r w:rsidRPr="006A08B3">
        <w:rPr>
          <w:rFonts w:ascii="Tahoma" w:eastAsia="Times New Roman" w:hAnsi="Tahoma" w:cs="Tahoma"/>
          <w:color w:val="000000"/>
          <w:kern w:val="0"/>
          <w:sz w:val="18"/>
          <w:szCs w:val="18"/>
          <w:lang w:eastAsia="zh-CN"/>
          <w14:ligatures w14:val="none"/>
        </w:rPr>
        <w:t xml:space="preserve">!) tudi preko naročnikove spletne aplikacije. V kolikor ponudnik ne bo oddal ponudbe preko naročnikove spletne aplikacije, bo naročnik ponudbo ponudnika označil kot nedopustno. </w:t>
      </w:r>
    </w:p>
    <w:p w14:paraId="3AE67588" w14:textId="7F47A715" w:rsidR="00A75378" w:rsidRDefault="006A08B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6A08B3">
        <w:rPr>
          <w:rFonts w:ascii="Tahoma" w:eastAsia="Times New Roman" w:hAnsi="Tahoma" w:cs="Tahoma"/>
          <w:color w:val="000000"/>
          <w:kern w:val="0"/>
          <w:sz w:val="18"/>
          <w:szCs w:val="18"/>
          <w:lang w:eastAsia="zh-CN"/>
          <w14:ligatures w14:val="none"/>
        </w:rPr>
        <w:t>Ponudnik lahko v navedenem sklopu odda ponudbo za posamezni art. v sklopu (šifri JR).</w:t>
      </w:r>
    </w:p>
    <w:p w14:paraId="29263934" w14:textId="77777777" w:rsidR="00412DA1" w:rsidRDefault="00412DA1" w:rsidP="007B662E">
      <w:pPr>
        <w:suppressAutoHyphens/>
        <w:spacing w:after="0" w:line="240" w:lineRule="auto"/>
        <w:jc w:val="both"/>
        <w:rPr>
          <w:rFonts w:ascii="Tahoma" w:eastAsia="Times New Roman" w:hAnsi="Tahoma" w:cs="Tahoma"/>
          <w:b/>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EE3CEF" w:rsidRPr="008D61A5" w14:paraId="56AA5754" w14:textId="77777777" w:rsidTr="00EE3CEF">
        <w:tc>
          <w:tcPr>
            <w:tcW w:w="9062" w:type="dxa"/>
            <w:shd w:val="clear" w:color="auto" w:fill="99CC00"/>
          </w:tcPr>
          <w:p w14:paraId="5FABA373" w14:textId="6E415632" w:rsidR="00EE3CEF" w:rsidRPr="008D61A5" w:rsidRDefault="00EE3CEF" w:rsidP="007B662E">
            <w:pPr>
              <w:rPr>
                <w:rFonts w:ascii="Tahoma" w:hAnsi="Tahoma" w:cs="Tahoma"/>
                <w:sz w:val="18"/>
                <w:szCs w:val="18"/>
              </w:rPr>
            </w:pPr>
            <w:r w:rsidRPr="008D61A5">
              <w:rPr>
                <w:rFonts w:ascii="Tahoma" w:hAnsi="Tahoma" w:cs="Tahoma"/>
                <w:sz w:val="18"/>
                <w:szCs w:val="18"/>
              </w:rPr>
              <w:t>4. Ponudba</w:t>
            </w:r>
          </w:p>
        </w:tc>
      </w:tr>
    </w:tbl>
    <w:p w14:paraId="6C05DE0E" w14:textId="77777777" w:rsidR="00A75378" w:rsidRPr="008D61A5" w:rsidRDefault="00A75378" w:rsidP="007B662E">
      <w:pPr>
        <w:spacing w:after="0" w:line="240" w:lineRule="auto"/>
        <w:rPr>
          <w:rFonts w:ascii="Tahoma" w:hAnsi="Tahoma" w:cs="Tahoma"/>
          <w:sz w:val="18"/>
          <w:szCs w:val="18"/>
        </w:rPr>
      </w:pPr>
    </w:p>
    <w:p w14:paraId="345C1E3F" w14:textId="4D012C3B" w:rsidR="00A41A29" w:rsidRPr="008D61A5" w:rsidRDefault="00A41A29" w:rsidP="007B662E">
      <w:pPr>
        <w:spacing w:after="0" w:line="240" w:lineRule="auto"/>
        <w:rPr>
          <w:rFonts w:ascii="Tahoma" w:hAnsi="Tahoma" w:cs="Tahoma"/>
          <w:sz w:val="18"/>
          <w:szCs w:val="18"/>
        </w:rPr>
      </w:pPr>
      <w:r w:rsidRPr="003E6485">
        <w:rPr>
          <w:rFonts w:ascii="Tahoma" w:hAnsi="Tahoma" w:cs="Tahoma"/>
          <w:sz w:val="18"/>
          <w:szCs w:val="18"/>
          <w:lang w:eastAsia="zh-CN"/>
        </w:rPr>
        <w:t>Ponudba mora biti pripravljena v slovenskem jeziku. Priloge so lahko tudi v tujem jeziku. Na zahtevo naročnika mora ponudnik priskrbeti prevod v slovenski jezik in v roku, ki ga bo določil naročnik.</w:t>
      </w:r>
    </w:p>
    <w:p w14:paraId="40228306" w14:textId="77777777" w:rsidR="00780EB4" w:rsidRPr="008D61A5" w:rsidRDefault="00780EB4"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8D61A5" w14:paraId="71C04E99" w14:textId="77777777" w:rsidTr="003217AD">
        <w:tc>
          <w:tcPr>
            <w:tcW w:w="9062" w:type="dxa"/>
            <w:shd w:val="clear" w:color="auto" w:fill="99CC00"/>
          </w:tcPr>
          <w:p w14:paraId="3824AAFC" w14:textId="441EF476" w:rsidR="00A75378" w:rsidRPr="008D61A5" w:rsidRDefault="003217AD" w:rsidP="007B662E">
            <w:pPr>
              <w:rPr>
                <w:rFonts w:ascii="Tahoma" w:hAnsi="Tahoma" w:cs="Tahoma"/>
                <w:sz w:val="18"/>
                <w:szCs w:val="18"/>
              </w:rPr>
            </w:pPr>
            <w:r w:rsidRPr="008D61A5">
              <w:rPr>
                <w:rFonts w:ascii="Tahoma" w:hAnsi="Tahoma" w:cs="Tahoma"/>
                <w:sz w:val="18"/>
                <w:szCs w:val="18"/>
              </w:rPr>
              <w:t>4.1.1. Jezik</w:t>
            </w:r>
          </w:p>
        </w:tc>
      </w:tr>
    </w:tbl>
    <w:p w14:paraId="17F93DD8" w14:textId="77777777" w:rsidR="00A41A29" w:rsidRPr="008D61A5" w:rsidRDefault="00A41A29" w:rsidP="007B662E">
      <w:pPr>
        <w:spacing w:after="0" w:line="240" w:lineRule="auto"/>
        <w:rPr>
          <w:rFonts w:ascii="Tahoma" w:hAnsi="Tahoma" w:cs="Tahoma"/>
          <w:sz w:val="18"/>
          <w:szCs w:val="18"/>
        </w:rPr>
      </w:pPr>
    </w:p>
    <w:p w14:paraId="7994479A" w14:textId="5D0EB316" w:rsidR="00A75378" w:rsidRPr="008D61A5" w:rsidRDefault="003217AD" w:rsidP="007B662E">
      <w:pPr>
        <w:spacing w:after="0" w:line="240" w:lineRule="auto"/>
        <w:rPr>
          <w:rFonts w:ascii="Tahoma" w:hAnsi="Tahoma" w:cs="Tahoma"/>
          <w:sz w:val="18"/>
          <w:szCs w:val="18"/>
        </w:rPr>
      </w:pPr>
      <w:r w:rsidRPr="008D61A5">
        <w:rPr>
          <w:rFonts w:ascii="Tahoma" w:hAnsi="Tahoma" w:cs="Tahoma"/>
          <w:sz w:val="18"/>
          <w:szCs w:val="18"/>
        </w:rPr>
        <w:t>Ponudba mora biti pripravljena v slovenskem jeziku. Priloge so lahko tudi v tujem jeziku. Na zahtevo naročnika mora ponudnik priskrbeti prevod v slovenski jezik in v roku, ki ga bo določil naročnik.</w:t>
      </w:r>
    </w:p>
    <w:p w14:paraId="394D02EE" w14:textId="77777777" w:rsidR="00A75378" w:rsidRPr="008D61A5" w:rsidRDefault="00A75378"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8D61A5" w14:paraId="062F76EA" w14:textId="77777777" w:rsidTr="003217AD">
        <w:tc>
          <w:tcPr>
            <w:tcW w:w="9062" w:type="dxa"/>
            <w:shd w:val="clear" w:color="auto" w:fill="99CC00"/>
          </w:tcPr>
          <w:p w14:paraId="5A764485" w14:textId="4347E04E" w:rsidR="00A75378" w:rsidRPr="008D61A5" w:rsidRDefault="003217AD" w:rsidP="007B662E">
            <w:pPr>
              <w:rPr>
                <w:rFonts w:ascii="Tahoma" w:hAnsi="Tahoma" w:cs="Tahoma"/>
                <w:sz w:val="18"/>
                <w:szCs w:val="18"/>
              </w:rPr>
            </w:pPr>
            <w:r w:rsidRPr="008D61A5">
              <w:rPr>
                <w:rFonts w:ascii="Tahoma" w:hAnsi="Tahoma" w:cs="Tahoma"/>
                <w:sz w:val="18"/>
                <w:szCs w:val="18"/>
              </w:rPr>
              <w:t>4.1.2. Oblika</w:t>
            </w:r>
          </w:p>
        </w:tc>
      </w:tr>
    </w:tbl>
    <w:p w14:paraId="2F84A0BD" w14:textId="77777777" w:rsidR="00A41A29" w:rsidRPr="008D61A5" w:rsidRDefault="00A41A29" w:rsidP="007B662E">
      <w:pPr>
        <w:spacing w:after="0" w:line="240" w:lineRule="auto"/>
        <w:rPr>
          <w:rFonts w:ascii="Tahoma" w:hAnsi="Tahoma" w:cs="Tahoma"/>
          <w:sz w:val="18"/>
          <w:szCs w:val="18"/>
        </w:rPr>
      </w:pPr>
    </w:p>
    <w:p w14:paraId="69DDC575" w14:textId="0B0DE7DC" w:rsidR="00A75378" w:rsidRPr="008D61A5" w:rsidRDefault="003217AD" w:rsidP="007B662E">
      <w:pPr>
        <w:spacing w:after="0" w:line="240" w:lineRule="auto"/>
        <w:rPr>
          <w:rFonts w:ascii="Tahoma" w:hAnsi="Tahoma" w:cs="Tahoma"/>
          <w:sz w:val="18"/>
          <w:szCs w:val="18"/>
        </w:rPr>
      </w:pPr>
      <w:r w:rsidRPr="008D61A5">
        <w:rPr>
          <w:rFonts w:ascii="Tahoma" w:hAnsi="Tahoma" w:cs="Tahoma"/>
          <w:sz w:val="18"/>
          <w:szCs w:val="18"/>
        </w:rPr>
        <w:t>Ponudba mora biti predložena v elektronski obliki v formatih obrazcev, ki jih je v dokumentaciji dal naročnik ali izpolnjenih ročno in poskeniranih v formatu PDF ter oddanih na portalu e-JN     pri objavi tega javnega naročila.</w:t>
      </w:r>
    </w:p>
    <w:p w14:paraId="025D9BF0" w14:textId="77777777" w:rsidR="00A75378" w:rsidRPr="008D61A5" w:rsidRDefault="00A75378"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8D61A5" w14:paraId="4B6174CB" w14:textId="77777777" w:rsidTr="003217AD">
        <w:tc>
          <w:tcPr>
            <w:tcW w:w="9062" w:type="dxa"/>
            <w:shd w:val="clear" w:color="auto" w:fill="99CC00"/>
          </w:tcPr>
          <w:p w14:paraId="2BFAB0E8" w14:textId="7EBADB10" w:rsidR="003217AD" w:rsidRPr="008D61A5" w:rsidRDefault="003217AD" w:rsidP="007B662E">
            <w:pPr>
              <w:rPr>
                <w:rFonts w:ascii="Tahoma" w:hAnsi="Tahoma" w:cs="Tahoma"/>
                <w:sz w:val="18"/>
                <w:szCs w:val="18"/>
              </w:rPr>
            </w:pPr>
            <w:r w:rsidRPr="008D61A5">
              <w:rPr>
                <w:rFonts w:ascii="Tahoma" w:hAnsi="Tahoma" w:cs="Tahoma"/>
                <w:sz w:val="18"/>
                <w:szCs w:val="18"/>
              </w:rPr>
              <w:t>4.1.3. Stroški</w:t>
            </w:r>
          </w:p>
        </w:tc>
      </w:tr>
    </w:tbl>
    <w:p w14:paraId="2E0705DF" w14:textId="77777777" w:rsidR="00A41A29" w:rsidRPr="008D61A5" w:rsidRDefault="00A41A29" w:rsidP="007B662E">
      <w:pPr>
        <w:spacing w:after="0" w:line="240" w:lineRule="auto"/>
        <w:rPr>
          <w:rFonts w:ascii="Tahoma" w:hAnsi="Tahoma" w:cs="Tahoma"/>
          <w:sz w:val="18"/>
          <w:szCs w:val="18"/>
        </w:rPr>
      </w:pPr>
    </w:p>
    <w:p w14:paraId="5111DF87" w14:textId="0E1746E2" w:rsidR="00A75378" w:rsidRPr="008D61A5" w:rsidRDefault="003217AD" w:rsidP="007B662E">
      <w:pPr>
        <w:spacing w:after="0" w:line="240" w:lineRule="auto"/>
        <w:rPr>
          <w:rFonts w:ascii="Tahoma" w:hAnsi="Tahoma" w:cs="Tahoma"/>
          <w:sz w:val="18"/>
          <w:szCs w:val="18"/>
        </w:rPr>
      </w:pPr>
      <w:r w:rsidRPr="008D61A5">
        <w:rPr>
          <w:rFonts w:ascii="Tahoma" w:hAnsi="Tahoma" w:cs="Tahoma"/>
          <w:sz w:val="18"/>
          <w:szCs w:val="18"/>
        </w:rPr>
        <w:t>Ponudnik nosi vse stroške, povezane s pripravo in predložitvijo ponudbe.</w:t>
      </w:r>
    </w:p>
    <w:p w14:paraId="54D1145B" w14:textId="77777777" w:rsidR="003217AD" w:rsidRPr="008D61A5" w:rsidRDefault="003217AD"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8D61A5" w14:paraId="13BEE1A5" w14:textId="77777777" w:rsidTr="003217AD">
        <w:tc>
          <w:tcPr>
            <w:tcW w:w="9062" w:type="dxa"/>
            <w:shd w:val="clear" w:color="auto" w:fill="99CC00"/>
          </w:tcPr>
          <w:p w14:paraId="41667C64" w14:textId="5B886DF0" w:rsidR="003217AD" w:rsidRPr="008D61A5" w:rsidRDefault="003217AD" w:rsidP="007B662E">
            <w:pPr>
              <w:rPr>
                <w:rFonts w:ascii="Tahoma" w:hAnsi="Tahoma" w:cs="Tahoma"/>
                <w:sz w:val="18"/>
                <w:szCs w:val="18"/>
              </w:rPr>
            </w:pPr>
            <w:r w:rsidRPr="008D61A5">
              <w:rPr>
                <w:rFonts w:ascii="Tahoma" w:hAnsi="Tahoma" w:cs="Tahoma"/>
                <w:sz w:val="18"/>
                <w:szCs w:val="18"/>
              </w:rPr>
              <w:t>4.1.4. Veljavnost ponudbe</w:t>
            </w:r>
          </w:p>
        </w:tc>
      </w:tr>
    </w:tbl>
    <w:p w14:paraId="668A3AE4" w14:textId="77777777" w:rsidR="00A41A29" w:rsidRPr="008D61A5" w:rsidRDefault="00A41A29" w:rsidP="007B662E">
      <w:pPr>
        <w:spacing w:after="0" w:line="240" w:lineRule="auto"/>
        <w:rPr>
          <w:rFonts w:ascii="Tahoma" w:hAnsi="Tahoma" w:cs="Tahoma"/>
          <w:sz w:val="18"/>
          <w:szCs w:val="18"/>
        </w:rPr>
      </w:pPr>
    </w:p>
    <w:p w14:paraId="25115AE3" w14:textId="2584E19F" w:rsidR="003217AD" w:rsidRPr="008D61A5" w:rsidRDefault="003217AD" w:rsidP="007B662E">
      <w:pPr>
        <w:spacing w:after="0" w:line="240" w:lineRule="auto"/>
        <w:rPr>
          <w:rFonts w:ascii="Tahoma" w:hAnsi="Tahoma" w:cs="Tahoma"/>
          <w:sz w:val="18"/>
          <w:szCs w:val="18"/>
        </w:rPr>
      </w:pPr>
      <w:r w:rsidRPr="008D61A5">
        <w:rPr>
          <w:rFonts w:ascii="Tahoma" w:hAnsi="Tahoma" w:cs="Tahoma"/>
          <w:sz w:val="18"/>
          <w:szCs w:val="18"/>
        </w:rPr>
        <w:t xml:space="preserve">90 dni od roka za prejem ponudbe, kar ponudniki potrdijo s podpisom obrazca </w:t>
      </w:r>
      <w:r w:rsidR="006A08B3">
        <w:rPr>
          <w:rFonts w:ascii="Tahoma" w:hAnsi="Tahoma" w:cs="Tahoma"/>
          <w:sz w:val="18"/>
          <w:szCs w:val="18"/>
        </w:rPr>
        <w:t>ESPD.</w:t>
      </w:r>
    </w:p>
    <w:p w14:paraId="43DDB54F" w14:textId="25D886A4" w:rsidR="003217AD" w:rsidRPr="008D61A5" w:rsidRDefault="003217AD" w:rsidP="007B662E">
      <w:pPr>
        <w:spacing w:after="0" w:line="240" w:lineRule="auto"/>
        <w:rPr>
          <w:rFonts w:ascii="Tahoma" w:hAnsi="Tahoma" w:cs="Tahoma"/>
          <w:sz w:val="18"/>
          <w:szCs w:val="18"/>
        </w:rPr>
      </w:pPr>
      <w:r w:rsidRPr="008D61A5">
        <w:rPr>
          <w:rFonts w:ascii="Tahoma" w:hAnsi="Tahoma" w:cs="Tahoma"/>
          <w:sz w:val="18"/>
          <w:szCs w:val="18"/>
        </w:rPr>
        <w:t>Za podaljšanje veljavnosti ponudbe in veljavnosti predloženega finančnega zavarovanja za resnost ponudbe (v kolikor je to zahtevano) do zaključka postopka oddaje JN,  je odgovoren izključno ponudnik!</w:t>
      </w:r>
    </w:p>
    <w:p w14:paraId="0E1E1439" w14:textId="77777777" w:rsidR="003217AD" w:rsidRDefault="003217AD"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14:paraId="35941AD8" w14:textId="77777777" w:rsidTr="003217AD">
        <w:tc>
          <w:tcPr>
            <w:tcW w:w="9062" w:type="dxa"/>
            <w:shd w:val="clear" w:color="auto" w:fill="99CC00"/>
          </w:tcPr>
          <w:p w14:paraId="378CF4B2" w14:textId="70365E81" w:rsidR="003217AD" w:rsidRDefault="003217AD"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4.1.5. Variantne ponudbe</w:t>
            </w:r>
          </w:p>
        </w:tc>
      </w:tr>
    </w:tbl>
    <w:p w14:paraId="4E262D85" w14:textId="77777777" w:rsidR="00A41A29" w:rsidRDefault="00A41A29"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1E4F9C7" w14:textId="60022A86" w:rsidR="003217AD" w:rsidRDefault="003217AD"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Niso dovoljene.</w:t>
      </w:r>
    </w:p>
    <w:p w14:paraId="3E16852C" w14:textId="77777777" w:rsidR="003217AD" w:rsidRDefault="003217AD"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14:paraId="2FFE1393" w14:textId="77777777" w:rsidTr="003217AD">
        <w:tc>
          <w:tcPr>
            <w:tcW w:w="9062" w:type="dxa"/>
            <w:shd w:val="clear" w:color="auto" w:fill="99CC00"/>
          </w:tcPr>
          <w:p w14:paraId="62CEBB8E" w14:textId="5412397F" w:rsidR="003217AD" w:rsidRDefault="003217AD"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4.1.6. Opcije</w:t>
            </w:r>
          </w:p>
        </w:tc>
      </w:tr>
    </w:tbl>
    <w:p w14:paraId="74DD4AAC" w14:textId="77777777" w:rsidR="00A41A29" w:rsidRDefault="00A41A29"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BA60F91" w14:textId="29AD352A" w:rsidR="003217AD" w:rsidRDefault="003217AD"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Niso dovoljene.</w:t>
      </w:r>
    </w:p>
    <w:p w14:paraId="340829C2" w14:textId="77777777" w:rsidR="003217AD" w:rsidRDefault="003217AD"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14:paraId="05FA6A81" w14:textId="77777777" w:rsidTr="003217AD">
        <w:tc>
          <w:tcPr>
            <w:tcW w:w="9062" w:type="dxa"/>
            <w:shd w:val="clear" w:color="auto" w:fill="99CC00"/>
          </w:tcPr>
          <w:p w14:paraId="5A68EA89" w14:textId="1BC03F77" w:rsidR="003217AD" w:rsidRDefault="003217AD"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4.1.7. Skupn</w:t>
            </w:r>
            <w:r w:rsidR="00A42CFD">
              <w:rPr>
                <w:rFonts w:ascii="Tahoma" w:eastAsia="Times New Roman" w:hAnsi="Tahoma" w:cs="Tahoma"/>
                <w:color w:val="000000"/>
                <w:sz w:val="18"/>
                <w:szCs w:val="18"/>
                <w:lang w:eastAsia="zh-CN"/>
                <w14:ligatures w14:val="none"/>
              </w:rPr>
              <w:t>a</w:t>
            </w:r>
            <w:r>
              <w:rPr>
                <w:rFonts w:ascii="Tahoma" w:eastAsia="Times New Roman" w:hAnsi="Tahoma" w:cs="Tahoma"/>
                <w:color w:val="000000"/>
                <w:sz w:val="18"/>
                <w:szCs w:val="18"/>
                <w:lang w:eastAsia="zh-CN"/>
                <w14:ligatures w14:val="none"/>
              </w:rPr>
              <w:t xml:space="preserve"> </w:t>
            </w:r>
            <w:r w:rsidR="003408EE">
              <w:rPr>
                <w:rFonts w:ascii="Tahoma" w:eastAsia="Times New Roman" w:hAnsi="Tahoma" w:cs="Tahoma"/>
                <w:color w:val="000000"/>
                <w:sz w:val="18"/>
                <w:szCs w:val="18"/>
                <w:lang w:eastAsia="zh-CN"/>
                <w14:ligatures w14:val="none"/>
              </w:rPr>
              <w:t>ponudba</w:t>
            </w:r>
          </w:p>
        </w:tc>
      </w:tr>
    </w:tbl>
    <w:p w14:paraId="0D05C786" w14:textId="77777777" w:rsidR="00A41A29" w:rsidRDefault="00A41A29"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AA596E7" w14:textId="68868E16"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 xml:space="preserve">Kot ponudnik lahko v postopku oddaje javnega naročila sodeluje tudi konzorcij pravnih ali fizičnih oseb (skupina ponudnikov). </w:t>
      </w:r>
    </w:p>
    <w:p w14:paraId="7D9AEDBC"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B9F52FD"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 xml:space="preserve">V tem primeru je potrebno v obrazcih ESPD navesti vse gospodarske subjekte, ki so udeleženi v skupni ponudbi. Ponudniki, ki nastopajo v skupni ponudbi, morajo na obrazcu ESPD navesti, kakšna je njihova vloga v skupini, pri čemer mora en ponudnik izbrati vlogo vodilnega partnerja. </w:t>
      </w:r>
    </w:p>
    <w:p w14:paraId="6A3F79F7"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Naročnik bo do sprejema odločitve o naročilu komuniciral z vodilnim partnerjem.</w:t>
      </w:r>
    </w:p>
    <w:p w14:paraId="2036F291"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704657C"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V primeru skupne ponudbe pri nobenem izmed ponudnikov ne smejo obstajati razlogi za izključitev, pogoje za sodelovanje pa lahko izpolnijo ponudniki skupaj (v kolikor se pri posameznem pogoju ne zahteva, da ga izpolnijo vsi partnerji v skupni ponudbi ali vsi gospodarski subjekti v ponudbi).</w:t>
      </w:r>
    </w:p>
    <w:p w14:paraId="7EB64AD1"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2612F09"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Vsak ponudnik v skupni ponudbi mora zase predložiti izpolnjen, podpisan in žigosan obrazec ESPD, obrazec Izjava o udeležbi v lastništvu in o povezanih družbah, obrazec Izjava o odsotnosti osebnih povezav in obrazec Izjava o neobstoju omejevalnih ukrepov zaradi delovanja Rusije.</w:t>
      </w:r>
    </w:p>
    <w:p w14:paraId="55563087"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6909716"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Izpolnjen obrazec Ponudba – ponudbeni predračun, obrazec Podizvajalci ter obrazec Tehnične specifikacije podpiše in žigosa vodilni partner v skupni ponudbi. Ponudniki morajo v svojem notranjem razmerju pooblastiti vodilnega partnerja za izpolnitev, podpis oziroma predložitev vseh dokumentov, navedenih v tem odstavku. Takega pooblastila oziroma pooblastil ni treba predložiti že v ponudbeni dokumentaciji, moral pa ga/jih bo vodilni partner predložiti naknadno, v kolikor bo naročnik to zahteval.</w:t>
      </w:r>
    </w:p>
    <w:p w14:paraId="54012459"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4ADC3FC0" w14:textId="77777777" w:rsidR="003408EE" w:rsidRPr="00B301A0" w:rsidRDefault="003408EE" w:rsidP="003E6485">
      <w:pPr>
        <w:spacing w:after="0" w:line="240" w:lineRule="auto"/>
        <w:jc w:val="both"/>
        <w:rPr>
          <w:rFonts w:ascii="Tahoma" w:hAnsi="Tahoma" w:cs="Tahoma"/>
          <w:sz w:val="18"/>
          <w:szCs w:val="18"/>
        </w:rPr>
      </w:pPr>
      <w:r w:rsidRPr="00B301A0">
        <w:rPr>
          <w:rFonts w:ascii="Tahoma" w:hAnsi="Tahoma" w:cs="Tahoma"/>
          <w:sz w:val="18"/>
          <w:szCs w:val="18"/>
        </w:rPr>
        <w:t xml:space="preserve">V primeru, da bo skupina ponudnikov izbrana za izvedbo predmetnega naročila, lahko naročnik zahteva, da predložijo akt o skupni izvedbi naročila (na primer pogodbo o sodelovanju oziroma partnersko pogodbo ipd.), v katerem bodo natančno opredeljene naloge, pravice in obveznosti posameznih ponudnikov, način poravnavanja obveznosti s strani naročnika (vsakemu ponudniku posebej ali preko vodilnega partnerja) ter morebitna pooblastila za komunikacijo z naročnikom. </w:t>
      </w:r>
    </w:p>
    <w:p w14:paraId="7E868548" w14:textId="77777777" w:rsidR="003408EE" w:rsidRPr="00B301A0" w:rsidRDefault="003408EE" w:rsidP="003E6485">
      <w:pPr>
        <w:spacing w:after="0" w:line="240" w:lineRule="auto"/>
        <w:jc w:val="both"/>
        <w:rPr>
          <w:rFonts w:ascii="Tahoma" w:hAnsi="Tahoma" w:cs="Tahoma"/>
          <w:sz w:val="18"/>
          <w:szCs w:val="18"/>
        </w:rPr>
      </w:pPr>
    </w:p>
    <w:p w14:paraId="552BD0DF" w14:textId="09B427E0" w:rsidR="003217AD" w:rsidRPr="00B301A0" w:rsidRDefault="003408EE" w:rsidP="007B662E">
      <w:pPr>
        <w:spacing w:after="0" w:line="240" w:lineRule="auto"/>
        <w:rPr>
          <w:rFonts w:ascii="Tahoma" w:hAnsi="Tahoma" w:cs="Tahoma"/>
          <w:sz w:val="18"/>
          <w:szCs w:val="18"/>
        </w:rPr>
      </w:pPr>
      <w:r w:rsidRPr="00B301A0">
        <w:rPr>
          <w:rFonts w:ascii="Tahoma" w:hAnsi="Tahoma" w:cs="Tahoma"/>
          <w:sz w:val="18"/>
          <w:szCs w:val="18"/>
        </w:rPr>
        <w:t>V vsakem primeru vsi ponudniki odgovarjajo naročniku neomejeno solidarno.</w:t>
      </w:r>
    </w:p>
    <w:p w14:paraId="50C90065" w14:textId="77777777" w:rsidR="00284C23" w:rsidRPr="00B301A0" w:rsidRDefault="00284C23"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B301A0" w14:paraId="402F5818" w14:textId="77777777" w:rsidTr="003217AD">
        <w:tc>
          <w:tcPr>
            <w:tcW w:w="9062" w:type="dxa"/>
            <w:shd w:val="clear" w:color="auto" w:fill="99CC00"/>
          </w:tcPr>
          <w:p w14:paraId="0F4AB5DB" w14:textId="2A51808D" w:rsidR="003217AD" w:rsidRPr="00B301A0" w:rsidRDefault="003217AD" w:rsidP="007B662E">
            <w:pPr>
              <w:rPr>
                <w:rFonts w:ascii="Tahoma" w:hAnsi="Tahoma" w:cs="Tahoma"/>
                <w:sz w:val="18"/>
                <w:szCs w:val="18"/>
              </w:rPr>
            </w:pPr>
            <w:r w:rsidRPr="00B301A0">
              <w:rPr>
                <w:rFonts w:ascii="Tahoma" w:hAnsi="Tahoma" w:cs="Tahoma"/>
                <w:sz w:val="18"/>
                <w:szCs w:val="18"/>
              </w:rPr>
              <w:t xml:space="preserve">4.1.8. </w:t>
            </w:r>
            <w:r w:rsidR="003408EE" w:rsidRPr="00B301A0">
              <w:rPr>
                <w:rFonts w:ascii="Tahoma" w:hAnsi="Tahoma" w:cs="Tahoma"/>
                <w:sz w:val="18"/>
                <w:szCs w:val="18"/>
              </w:rPr>
              <w:t xml:space="preserve">Ponudba </w:t>
            </w:r>
            <w:r w:rsidRPr="00B301A0">
              <w:rPr>
                <w:rFonts w:ascii="Tahoma" w:hAnsi="Tahoma" w:cs="Tahoma"/>
                <w:sz w:val="18"/>
                <w:szCs w:val="18"/>
              </w:rPr>
              <w:t>s podizvajalci</w:t>
            </w:r>
          </w:p>
        </w:tc>
      </w:tr>
    </w:tbl>
    <w:p w14:paraId="6CDE3216" w14:textId="77777777" w:rsidR="00284C23" w:rsidRPr="00B301A0" w:rsidRDefault="00284C23" w:rsidP="007B662E">
      <w:pPr>
        <w:spacing w:after="0" w:line="240" w:lineRule="auto"/>
        <w:rPr>
          <w:rFonts w:ascii="Tahoma" w:hAnsi="Tahoma" w:cs="Tahoma"/>
          <w:sz w:val="18"/>
          <w:szCs w:val="18"/>
        </w:rPr>
      </w:pPr>
    </w:p>
    <w:p w14:paraId="404FA946" w14:textId="577820FF" w:rsidR="003217AD" w:rsidRPr="00B301A0" w:rsidRDefault="003217AD" w:rsidP="007B662E">
      <w:pPr>
        <w:spacing w:after="0" w:line="240" w:lineRule="auto"/>
        <w:rPr>
          <w:rFonts w:ascii="Tahoma" w:hAnsi="Tahoma" w:cs="Tahoma"/>
          <w:sz w:val="18"/>
          <w:szCs w:val="18"/>
        </w:rPr>
      </w:pPr>
      <w:r w:rsidRPr="00B301A0">
        <w:rPr>
          <w:rFonts w:ascii="Tahoma" w:hAnsi="Tahoma" w:cs="Tahoma"/>
          <w:sz w:val="18"/>
          <w:szCs w:val="18"/>
        </w:rPr>
        <w:lastRenderedPageBreak/>
        <w:t>Nominacija podizvajalcev v predmetnem postopku ni potrebna.</w:t>
      </w:r>
    </w:p>
    <w:p w14:paraId="3982E242" w14:textId="77777777" w:rsidR="003217AD" w:rsidRPr="00B301A0" w:rsidRDefault="003217AD"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B301A0" w14:paraId="408C6924" w14:textId="77777777" w:rsidTr="003408EE">
        <w:tc>
          <w:tcPr>
            <w:tcW w:w="9062" w:type="dxa"/>
            <w:shd w:val="clear" w:color="auto" w:fill="99CC00"/>
          </w:tcPr>
          <w:p w14:paraId="30296ECD" w14:textId="547C6A59" w:rsidR="003408EE" w:rsidRPr="00B301A0" w:rsidRDefault="003408EE" w:rsidP="007B662E">
            <w:pPr>
              <w:rPr>
                <w:rFonts w:ascii="Tahoma" w:hAnsi="Tahoma" w:cs="Tahoma"/>
                <w:sz w:val="18"/>
                <w:szCs w:val="18"/>
              </w:rPr>
            </w:pPr>
            <w:r w:rsidRPr="00B301A0">
              <w:rPr>
                <w:rFonts w:ascii="Tahoma" w:hAnsi="Tahoma" w:cs="Tahoma"/>
                <w:sz w:val="18"/>
                <w:szCs w:val="18"/>
              </w:rPr>
              <w:t>4.2 Rok za predložitev ponudbe</w:t>
            </w:r>
          </w:p>
        </w:tc>
      </w:tr>
    </w:tbl>
    <w:p w14:paraId="2D625C9A" w14:textId="77777777" w:rsidR="00284C23" w:rsidRPr="00B301A0" w:rsidRDefault="00284C23" w:rsidP="007B662E">
      <w:pPr>
        <w:spacing w:after="0" w:line="240" w:lineRule="auto"/>
        <w:rPr>
          <w:rFonts w:ascii="Tahoma" w:hAnsi="Tahoma" w:cs="Tahoma"/>
          <w:sz w:val="18"/>
          <w:szCs w:val="18"/>
        </w:rPr>
      </w:pPr>
    </w:p>
    <w:p w14:paraId="3A6A8F78" w14:textId="444AB31D" w:rsidR="003217AD" w:rsidRPr="00B301A0" w:rsidRDefault="003408EE" w:rsidP="007B662E">
      <w:pPr>
        <w:spacing w:after="0" w:line="240" w:lineRule="auto"/>
        <w:rPr>
          <w:rFonts w:ascii="Tahoma" w:hAnsi="Tahoma" w:cs="Tahoma"/>
          <w:sz w:val="18"/>
          <w:szCs w:val="18"/>
        </w:rPr>
      </w:pPr>
      <w:r w:rsidRPr="00B301A0">
        <w:rPr>
          <w:rFonts w:ascii="Tahoma" w:hAnsi="Tahoma" w:cs="Tahoma"/>
          <w:sz w:val="18"/>
          <w:szCs w:val="18"/>
        </w:rPr>
        <w:t xml:space="preserve">Ponudba se šteje za pravočasno oddano, če jo naročnik prejme preko sistema e-JN </w:t>
      </w:r>
      <w:hyperlink r:id="rId11" w:history="1">
        <w:r w:rsidRPr="00B301A0">
          <w:rPr>
            <w:rStyle w:val="Hiperpovezava"/>
            <w:rFonts w:ascii="Tahoma" w:hAnsi="Tahoma" w:cs="Tahoma"/>
            <w:sz w:val="18"/>
            <w:szCs w:val="18"/>
          </w:rPr>
          <w:t xml:space="preserve">https://ejn.gov.si/ najkasneje do  </w:t>
        </w:r>
      </w:hyperlink>
      <w:r w:rsidR="007F4260" w:rsidRPr="007F4260">
        <w:rPr>
          <w:rFonts w:ascii="Tahoma" w:hAnsi="Tahoma" w:cs="Tahoma"/>
          <w:b/>
          <w:bCs/>
          <w:sz w:val="18"/>
          <w:szCs w:val="18"/>
        </w:rPr>
        <w:t>06.07.2026</w:t>
      </w:r>
      <w:r w:rsidR="007F4260">
        <w:rPr>
          <w:rFonts w:ascii="Tahoma" w:hAnsi="Tahoma" w:cs="Tahoma"/>
          <w:sz w:val="18"/>
          <w:szCs w:val="18"/>
        </w:rPr>
        <w:t xml:space="preserve"> </w:t>
      </w:r>
      <w:r w:rsidRPr="00124154">
        <w:rPr>
          <w:rFonts w:ascii="Tahoma" w:hAnsi="Tahoma" w:cs="Tahoma"/>
          <w:b/>
          <w:bCs/>
          <w:sz w:val="18"/>
          <w:szCs w:val="18"/>
        </w:rPr>
        <w:t>do 10:00 ure.</w:t>
      </w:r>
      <w:r w:rsidRPr="00B301A0">
        <w:rPr>
          <w:rFonts w:ascii="Tahoma" w:hAnsi="Tahoma" w:cs="Tahoma"/>
          <w:sz w:val="18"/>
          <w:szCs w:val="18"/>
        </w:rPr>
        <w:t xml:space="preserve"> Za oddano ponudbo se šteje ponudba, ki je v informacijskem sistemu e-JN označena s statusom »ODDANO«.</w:t>
      </w:r>
    </w:p>
    <w:tbl>
      <w:tblPr>
        <w:tblStyle w:val="Tabelamrea"/>
        <w:tblW w:w="0" w:type="auto"/>
        <w:tblLook w:val="04A0" w:firstRow="1" w:lastRow="0" w:firstColumn="1" w:lastColumn="0" w:noHBand="0" w:noVBand="1"/>
      </w:tblPr>
      <w:tblGrid>
        <w:gridCol w:w="9062"/>
      </w:tblGrid>
      <w:tr w:rsidR="003408EE" w14:paraId="2CD8A3A2" w14:textId="77777777" w:rsidTr="003408EE">
        <w:tc>
          <w:tcPr>
            <w:tcW w:w="9062" w:type="dxa"/>
            <w:shd w:val="clear" w:color="auto" w:fill="99CC00"/>
          </w:tcPr>
          <w:p w14:paraId="0C68D5A4" w14:textId="4A5F70ED" w:rsidR="003408EE" w:rsidRDefault="003408EE"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4.3 Predložitev ponudb</w:t>
            </w:r>
          </w:p>
        </w:tc>
      </w:tr>
    </w:tbl>
    <w:p w14:paraId="2D9E0772" w14:textId="77777777" w:rsid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7CCC599" w14:textId="3187463B"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del te razpisne dokumentacije in objavljen na spletnem naslovu https://ejn.gov.si/.</w:t>
      </w:r>
    </w:p>
    <w:p w14:paraId="55C5459D"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C0C795F"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Ponudnik se mora pred oddajo ponudbe registrirati na spletnem naslovu https://ejn.gov.si/, v skladu z Navodili za uporabo e-JN. Če je ponudnik že registriran v informacijski sistem e-JN, se v aplikacijo prijavi na istem naslovu.</w:t>
      </w:r>
    </w:p>
    <w:p w14:paraId="5598E31D"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54DB2D0" w14:textId="77777777"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 Z oddajo ponudbe je le-ta zavezujoča za čas, naveden v ponudbi, razen če jo uporabnik ponudnika umakne ali spremeni pred potekom roka za oddajo ponudb.</w:t>
      </w:r>
    </w:p>
    <w:p w14:paraId="155474B5" w14:textId="70D1C940" w:rsid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Dostop do povezave za oddajo elektronske ponudbe v tem postopku javnega naročila je naveden na Portalu javnih naročil www.enarocanje.si pri objavi predmetnega javnega naročila (točka B.5).</w:t>
      </w:r>
    </w:p>
    <w:p w14:paraId="36B40419" w14:textId="77777777" w:rsid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14:paraId="3912274C" w14:textId="77777777" w:rsidTr="00284C23">
        <w:tc>
          <w:tcPr>
            <w:tcW w:w="9062" w:type="dxa"/>
            <w:shd w:val="clear" w:color="auto" w:fill="99CC00"/>
          </w:tcPr>
          <w:p w14:paraId="1DCC136E" w14:textId="3D89D963" w:rsidR="003408EE" w:rsidRDefault="003408EE"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4.5 Odpiranje ponudb</w:t>
            </w:r>
          </w:p>
        </w:tc>
      </w:tr>
    </w:tbl>
    <w:p w14:paraId="1BD43F9B" w14:textId="77777777" w:rsidR="00284C23" w:rsidRDefault="00284C23" w:rsidP="007B662E">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7D78F86A" w14:textId="22907B3B" w:rsid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bCs/>
          <w:color w:val="000000"/>
          <w:kern w:val="0"/>
          <w:sz w:val="18"/>
          <w:szCs w:val="18"/>
          <w:lang w:eastAsia="zh-CN"/>
          <w14:ligatures w14:val="none"/>
        </w:rPr>
        <w:t>Neposredno po izteku roka za predložitev ponudb</w:t>
      </w:r>
      <w:r>
        <w:rPr>
          <w:rFonts w:ascii="Tahoma" w:eastAsia="Times New Roman" w:hAnsi="Tahoma" w:cs="Tahoma"/>
          <w:bCs/>
          <w:color w:val="000000"/>
          <w:kern w:val="0"/>
          <w:sz w:val="18"/>
          <w:szCs w:val="18"/>
          <w:lang w:eastAsia="zh-CN"/>
          <w14:ligatures w14:val="none"/>
        </w:rPr>
        <w:t>.</w:t>
      </w:r>
    </w:p>
    <w:p w14:paraId="5BB17E1C" w14:textId="071CF894" w:rsidR="003408EE" w:rsidRP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 xml:space="preserve">Odpiranje ponudb bo potekalo avtomatično v informacijskem sistemu e-JN na spletnem naslovu https://ejn.gov.si/.  </w:t>
      </w:r>
    </w:p>
    <w:p w14:paraId="3E7F9AFB" w14:textId="1A89850B" w:rsid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 xml:space="preserve">Odpiranje poteka tako, da informacijski sistem e-JN samodejno dne </w:t>
      </w:r>
      <w:r w:rsidR="007F4260">
        <w:rPr>
          <w:rFonts w:ascii="Tahoma" w:eastAsia="Times New Roman" w:hAnsi="Tahoma" w:cs="Tahoma"/>
          <w:b/>
          <w:bCs/>
          <w:color w:val="000000"/>
          <w:sz w:val="18"/>
          <w:szCs w:val="18"/>
          <w:lang w:eastAsia="zh-CN"/>
          <w14:ligatures w14:val="none"/>
        </w:rPr>
        <w:t xml:space="preserve">06.07.2026 </w:t>
      </w:r>
      <w:r w:rsidRPr="006A08B3">
        <w:rPr>
          <w:rFonts w:ascii="Tahoma" w:eastAsia="Times New Roman" w:hAnsi="Tahoma" w:cs="Tahoma"/>
          <w:b/>
          <w:bCs/>
          <w:color w:val="000000"/>
          <w:sz w:val="18"/>
          <w:szCs w:val="18"/>
          <w:lang w:eastAsia="zh-CN"/>
          <w14:ligatures w14:val="none"/>
        </w:rPr>
        <w:t>ob 12,00 uri</w:t>
      </w:r>
      <w:r w:rsidRPr="003408EE">
        <w:rPr>
          <w:rFonts w:ascii="Tahoma" w:eastAsia="Times New Roman" w:hAnsi="Tahoma" w:cs="Tahoma"/>
          <w:color w:val="000000"/>
          <w:sz w:val="18"/>
          <w:szCs w:val="18"/>
          <w:lang w:eastAsia="zh-CN"/>
          <w14:ligatures w14:val="none"/>
        </w:rPr>
        <w:t>, ki je določena za javno odpiranje ponudb, prikaže podatke o ponudniku, o variantah, če so bile zahtevane oziroma dovoljene, ter omogoči dostop do .pdf dokumenta, ki ga ponudnik naloži v sistem e-JN pod zavihek »Predračun«. Javna objava se avtomatično zaključi po preteku 60 minut. Ponudniki, ki so oddali ponudbe, imajo te podatke v informacijskem sistemu e-JN na razpolago v razdelku »Zapisnik o odpiranju ponudb«.</w:t>
      </w:r>
    </w:p>
    <w:p w14:paraId="444D23AF" w14:textId="77777777" w:rsidR="003408EE" w:rsidRDefault="003408EE"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14:paraId="54602305" w14:textId="77777777" w:rsidTr="00284C23">
        <w:tc>
          <w:tcPr>
            <w:tcW w:w="9062" w:type="dxa"/>
            <w:shd w:val="clear" w:color="auto" w:fill="99CC00"/>
          </w:tcPr>
          <w:p w14:paraId="7CDD645C" w14:textId="203552D2" w:rsidR="003408EE" w:rsidRDefault="003408EE" w:rsidP="007B662E">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5. Preverjanje sposobnosti</w:t>
            </w:r>
          </w:p>
        </w:tc>
      </w:tr>
    </w:tbl>
    <w:p w14:paraId="1BA866D2" w14:textId="77777777" w:rsid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37D8F81" w14:textId="0CC9254B" w:rsidR="00284C23" w:rsidRPr="008D61A5" w:rsidRDefault="00284C23" w:rsidP="007B662E">
      <w:pPr>
        <w:spacing w:after="0" w:line="240" w:lineRule="auto"/>
        <w:rPr>
          <w:rFonts w:ascii="Tahoma" w:hAnsi="Tahoma" w:cs="Tahoma"/>
          <w:sz w:val="18"/>
          <w:szCs w:val="18"/>
          <w:lang w:eastAsia="zh-CN"/>
        </w:rPr>
      </w:pPr>
      <w:r w:rsidRPr="00284C23">
        <w:rPr>
          <w:rFonts w:ascii="Tahoma" w:eastAsia="Times New Roman" w:hAnsi="Tahoma" w:cs="Tahoma"/>
          <w:color w:val="000000"/>
          <w:sz w:val="18"/>
          <w:szCs w:val="18"/>
          <w:lang w:eastAsia="zh-CN"/>
          <w14:ligatures w14:val="none"/>
        </w:rPr>
        <w:t xml:space="preserve">Gospodarski subjekti, ki nastopajo v ponudbi, morajo izpolnjevati pogoje za priznanje sposobnosti in pri njih ne smejo obstajati razlogi za izključitev. Izpolnjevanje pogojev za priznanje sposobnosti in neobstoj </w:t>
      </w:r>
      <w:r w:rsidRPr="008D61A5">
        <w:rPr>
          <w:rFonts w:ascii="Tahoma" w:hAnsi="Tahoma" w:cs="Tahoma"/>
          <w:sz w:val="18"/>
          <w:szCs w:val="18"/>
          <w:lang w:eastAsia="zh-CN"/>
        </w:rPr>
        <w:t>razlogov za izključitev morajo, v kolikor ni pri posamezni točki navedeno drugače, izkazati vsi gospodarski subjekti v ponudbi, in sicer:</w:t>
      </w:r>
    </w:p>
    <w:p w14:paraId="12F7332A" w14:textId="77777777" w:rsidR="00284C23" w:rsidRPr="008D61A5" w:rsidRDefault="00284C23" w:rsidP="007B662E">
      <w:pPr>
        <w:spacing w:after="0" w:line="240" w:lineRule="auto"/>
        <w:rPr>
          <w:rFonts w:ascii="Tahoma" w:hAnsi="Tahoma" w:cs="Tahoma"/>
          <w:sz w:val="18"/>
          <w:szCs w:val="18"/>
          <w:lang w:eastAsia="zh-CN"/>
        </w:rPr>
      </w:pPr>
      <w:r w:rsidRPr="008D61A5">
        <w:rPr>
          <w:rFonts w:ascii="Tahoma" w:hAnsi="Tahoma" w:cs="Tahoma"/>
          <w:sz w:val="18"/>
          <w:szCs w:val="18"/>
          <w:lang w:eastAsia="zh-CN"/>
        </w:rPr>
        <w:t>- ponudnik;</w:t>
      </w:r>
    </w:p>
    <w:p w14:paraId="307289EE"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vsi partnerji v skupni ponudbi;</w:t>
      </w:r>
    </w:p>
    <w:p w14:paraId="352247BA"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vsi podizvajalci, ne glede na fazo izvedbe javnega naročila, v kateri jih ponudnik vključi v izvedbo javnega naročila;</w:t>
      </w:r>
    </w:p>
    <w:p w14:paraId="7F26835B"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vsi subjekti, katerih zmogljivosti uporablja ponudnik v skladu z 81. členom ZJN-3 (vključno s fizičnimi osebami, s katerimi sodeluje ponudnik in te pri njem niso zaposlene).</w:t>
      </w:r>
    </w:p>
    <w:p w14:paraId="038A43A2"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A513DD8"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xml:space="preserve">Ob predložitvi ponudbe bo naročnik namesto potrdil, ki jih izdajajo javni organi ali tretje osebe, v skladu z 79. členom ZJN-3 sprejel »Enotni evropski dokument v zvezi z oddajo javnega naročila – ESPD«, ki predstavlja posodobljeno uradno lastno izjavo gospodarskega subjekta, kot predhodni dokaz v zvezi z razlogi za izključitev in pogoji za priznanje sposobnosti. Obrazec ESPD je treba v ponudbi predložiti za vse gospodarske subjekte, navedene v prvem odstavku te točke. </w:t>
      </w:r>
    </w:p>
    <w:p w14:paraId="49BE76D0"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AE0E042"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Gospodarski subjekt mora v obrazcu ESPD navesti vse informacije, na podlagi katerih bo naročnik potrdila ali druge informacije pridobil v nacionalni bazi podatkov, ter na predmetnem obrazcu podati soglasje, da naročnik pridobi ta dokazila in informacije.</w:t>
      </w:r>
    </w:p>
    <w:p w14:paraId="1007FD86" w14:textId="77777777" w:rsidR="00284C23" w:rsidRP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1D95C457" w14:textId="77777777" w:rsidR="00284C23" w:rsidRPr="00553C65"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553C65">
        <w:rPr>
          <w:rFonts w:ascii="Tahoma" w:eastAsia="Times New Roman" w:hAnsi="Tahoma" w:cs="Tahoma"/>
          <w:color w:val="000000"/>
          <w:sz w:val="18"/>
          <w:szCs w:val="18"/>
          <w:lang w:eastAsia="zh-CN"/>
          <w14:ligatures w14:val="none"/>
        </w:rPr>
        <w:t xml:space="preserve">Gospodarski subjekt naročnikov obrazec ESPD (datoteka XML) uvozi na spletni strani portala e-JN: https://ejn.gov.si/espd/ in v njega neposredno vnese zahtevane podatke. Ponudnik, ki v sistemu e-JN oddaja ponudbo, naloži svoj obrazec ESPD v razdelek »ESPD – ponudnik«, obrazce ESPD ostalih sodelujočih v ponudbi pa naloži v razdelek »ESPD – ostali sodelujoči«. Ponudnik, ki v sistemu e-JN oddaja ponudbo, naloži nepodpisan ESPD </w:t>
      </w:r>
      <w:r w:rsidRPr="00553C65">
        <w:rPr>
          <w:rFonts w:ascii="Tahoma" w:eastAsia="Times New Roman" w:hAnsi="Tahoma" w:cs="Tahoma"/>
          <w:color w:val="000000"/>
          <w:sz w:val="18"/>
          <w:szCs w:val="18"/>
          <w:lang w:eastAsia="zh-CN"/>
          <w14:ligatures w14:val="none"/>
        </w:rPr>
        <w:lastRenderedPageBreak/>
        <w:t>v formatu .xml in bo podpisan hkrati s podpisom ponudbe. Za ostale sodelujoče ponudnik v razdelek »ESPD – ostali sodelujoči« priloži podpisane ESPD v formatu .pdf, ali v elektronski obliki podpisan .xml.</w:t>
      </w:r>
    </w:p>
    <w:p w14:paraId="1599FC19" w14:textId="77777777" w:rsidR="00284C23" w:rsidRPr="00553C65"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C5B284E" w14:textId="1F2E763D" w:rsidR="003408EE" w:rsidRPr="00553C65" w:rsidRDefault="00284C23" w:rsidP="007B662E">
      <w:pPr>
        <w:spacing w:line="240" w:lineRule="auto"/>
        <w:jc w:val="both"/>
        <w:rPr>
          <w:rFonts w:ascii="Tahoma" w:hAnsi="Tahoma" w:cs="Tahoma"/>
          <w:sz w:val="18"/>
          <w:szCs w:val="18"/>
        </w:rPr>
      </w:pPr>
      <w:r w:rsidRPr="00553C65">
        <w:rPr>
          <w:rFonts w:ascii="Tahoma" w:hAnsi="Tahoma" w:cs="Tahoma"/>
          <w:sz w:val="18"/>
          <w:szCs w:val="18"/>
          <w:lang w:eastAsia="zh-CN"/>
        </w:rPr>
        <w:t>Naročnik lahko ponudnika kadar koli med postopkom oddaje javnega naročila pozove k predložitvi dokazil (potrdil, izjav, overjenih zapriseženih izjav, izpisov iz evidenc oziroma registrov, pogodb, računov, specifikacij izpolnjenih naročil ipd.), ki izkazujejo neobstoj razlogov za izključitev in izpolnjevanje pogojev za priznanje sposobnosti. Ponudnik bo dolžan predložiti dokazila v sorazmernem roku, ki ga bo v pozivu določil naročnik.</w:t>
      </w:r>
    </w:p>
    <w:tbl>
      <w:tblPr>
        <w:tblStyle w:val="Tabelamrea"/>
        <w:tblW w:w="0" w:type="auto"/>
        <w:tblLook w:val="04A0" w:firstRow="1" w:lastRow="0" w:firstColumn="1" w:lastColumn="0" w:noHBand="0" w:noVBand="1"/>
      </w:tblPr>
      <w:tblGrid>
        <w:gridCol w:w="9062"/>
      </w:tblGrid>
      <w:tr w:rsidR="003408EE" w:rsidRPr="00284C23" w14:paraId="449D0B38" w14:textId="77777777" w:rsidTr="00284C23">
        <w:tc>
          <w:tcPr>
            <w:tcW w:w="9062" w:type="dxa"/>
            <w:shd w:val="clear" w:color="auto" w:fill="99CC00"/>
          </w:tcPr>
          <w:p w14:paraId="0418C07C" w14:textId="0AA87C36" w:rsidR="003408EE" w:rsidRPr="00284C23" w:rsidRDefault="00284C23" w:rsidP="007B662E">
            <w:pPr>
              <w:rPr>
                <w:rFonts w:ascii="Tahoma" w:hAnsi="Tahoma" w:cs="Tahoma"/>
                <w:sz w:val="18"/>
                <w:szCs w:val="18"/>
                <w:lang w:eastAsia="zh-CN"/>
              </w:rPr>
            </w:pPr>
            <w:r w:rsidRPr="00284C23">
              <w:rPr>
                <w:rFonts w:ascii="Tahoma" w:hAnsi="Tahoma" w:cs="Tahoma"/>
                <w:sz w:val="18"/>
                <w:szCs w:val="18"/>
              </w:rPr>
              <w:t>5.1</w:t>
            </w:r>
            <w:r w:rsidR="003408EE" w:rsidRPr="00284C23">
              <w:rPr>
                <w:rFonts w:ascii="Tahoma" w:hAnsi="Tahoma" w:cs="Tahoma"/>
                <w:sz w:val="18"/>
                <w:szCs w:val="18"/>
              </w:rPr>
              <w:t xml:space="preserve">. </w:t>
            </w:r>
            <w:r w:rsidR="003408EE" w:rsidRPr="00284C23">
              <w:rPr>
                <w:rFonts w:ascii="Tahoma" w:hAnsi="Tahoma" w:cs="Tahoma"/>
                <w:sz w:val="18"/>
                <w:szCs w:val="18"/>
                <w:lang w:eastAsia="zh-CN"/>
              </w:rPr>
              <w:t>Razlogi za izključitev</w:t>
            </w:r>
          </w:p>
        </w:tc>
      </w:tr>
    </w:tbl>
    <w:p w14:paraId="7D935C4E" w14:textId="77777777" w:rsidR="00284C23" w:rsidRDefault="00284C23" w:rsidP="007B662E">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6E30BC7F" w14:textId="0C0381B3" w:rsidR="00284C23" w:rsidRPr="00284C23" w:rsidRDefault="00284C23" w:rsidP="007B662E">
      <w:pPr>
        <w:suppressAutoHyphens/>
        <w:spacing w:after="0" w:line="240" w:lineRule="auto"/>
        <w:ind w:right="6"/>
        <w:jc w:val="both"/>
        <w:textAlignment w:val="baseline"/>
        <w:rPr>
          <w:rFonts w:ascii="Tahoma" w:eastAsia="Calibri" w:hAnsi="Tahoma" w:cs="Tahoma"/>
          <w:sz w:val="18"/>
          <w:szCs w:val="18"/>
          <w:lang w:eastAsia="zh-CN"/>
          <w14:ligatures w14:val="none"/>
        </w:rPr>
      </w:pPr>
      <w:r w:rsidRPr="00284C23">
        <w:rPr>
          <w:rFonts w:ascii="Tahoma" w:eastAsia="Calibri" w:hAnsi="Tahoma" w:cs="Tahoma"/>
          <w:sz w:val="18"/>
          <w:szCs w:val="18"/>
          <w:lang w:eastAsia="zh-CN"/>
          <w14:ligatures w14:val="none"/>
        </w:rPr>
        <w:t>Naročnik bo iz sodelovanja v postopku javnega naročanja izključil ponudnika, če pri preverjanju v skladu s 77., 79. in 80. členom ZJN-3 ugotovi ali je drugače seznanjen, da za katerikoli gospodarski subjekt v njegovi ponudbi obstaja kateri od naslednjih razlogov za izključitev:</w:t>
      </w:r>
    </w:p>
    <w:p w14:paraId="5EBC55C3" w14:textId="77777777" w:rsidR="00284C23" w:rsidRPr="00284C23" w:rsidRDefault="00284C23" w:rsidP="007B662E">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7A32FCF7" w14:textId="77777777" w:rsidR="00284C23" w:rsidRPr="00284C23" w:rsidRDefault="00284C23" w:rsidP="007B662E">
      <w:pPr>
        <w:widowControl w:val="0"/>
        <w:numPr>
          <w:ilvl w:val="0"/>
          <w:numId w:val="8"/>
        </w:numPr>
        <w:suppressAutoHyphens/>
        <w:spacing w:after="0" w:line="240" w:lineRule="auto"/>
        <w:jc w:val="both"/>
        <w:textAlignment w:val="baseline"/>
        <w:rPr>
          <w:rFonts w:ascii="Tahoma" w:eastAsia="Calibri" w:hAnsi="Tahoma" w:cs="Tahoma"/>
          <w:sz w:val="18"/>
          <w:szCs w:val="18"/>
          <w:lang w:eastAsia="zh-CN"/>
          <w14:ligatures w14:val="none"/>
        </w:rPr>
      </w:pPr>
      <w:r w:rsidRPr="00284C23">
        <w:rPr>
          <w:rFonts w:ascii="Tahoma" w:eastAsia="Calibri" w:hAnsi="Tahoma" w:cs="Tahoma"/>
          <w:sz w:val="18"/>
          <w:szCs w:val="18"/>
          <w:lang w:eastAsia="zh-CN"/>
          <w14:ligatures w14:val="none"/>
        </w:rPr>
        <w:t>Gospodarskemu subjektu ali osebi, ki je članica upravnega, vodstvenega ali nadzornega organa tega gospodarskega subjekta ali ki ima pooblastila za njegovo zastopanje ali odločanje ali nadzor v njem, je bila izrečena pravnomočna sodba za kazniva dejanja iz Kazenskega zakonika (Uradni list RS, št. 50/12 s spremembami in dopolnitvami) ali za primerljiva kazniva dejanja, ki so jih izrekla tuja sodišča, in sicer:</w:t>
      </w:r>
    </w:p>
    <w:p w14:paraId="111F9BD9"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terorizem (108. člen KZ-1),</w:t>
      </w:r>
    </w:p>
    <w:p w14:paraId="04AAA116"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financiranje terorizma (109. člen KZ-1),</w:t>
      </w:r>
    </w:p>
    <w:p w14:paraId="20F286E3"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ščuvanje in javno poveličevanje terorističnih dejanj (110. člen KZ-1),</w:t>
      </w:r>
    </w:p>
    <w:p w14:paraId="132D674B"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novačenje in usposabljanje za terorizem (111. člen KZ-1),</w:t>
      </w:r>
    </w:p>
    <w:p w14:paraId="4FE05DE5"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spravljanje v suženjsko razmerje (112. člen KZ-1),</w:t>
      </w:r>
    </w:p>
    <w:p w14:paraId="6D7EF620"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trgovina z ljudmi (113. člen KZ-1),</w:t>
      </w:r>
    </w:p>
    <w:p w14:paraId="3AB524F5"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sprejemanje podkupnine pri volitvah (157. člen KZ-1),</w:t>
      </w:r>
    </w:p>
    <w:p w14:paraId="5257A43E"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kršitev temeljnih pravic delavcev (196. člen KZ-1),</w:t>
      </w:r>
    </w:p>
    <w:p w14:paraId="0744C52E"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goljufija (211. člen KZ-1),</w:t>
      </w:r>
    </w:p>
    <w:p w14:paraId="744D2357"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protipravno omejevanje konkurence (225. člen KZ-1),</w:t>
      </w:r>
    </w:p>
    <w:p w14:paraId="4E51B232"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povzročitev stečaja z goljufijo ali nevestnim poslovanjem (226. člen KZ-1),</w:t>
      </w:r>
    </w:p>
    <w:p w14:paraId="2F2E1017"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oškodovanje upnikov (227. člen KZ-1),</w:t>
      </w:r>
    </w:p>
    <w:p w14:paraId="152C19BA"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poslovna goljufija (228. člen KZ-1),</w:t>
      </w:r>
    </w:p>
    <w:p w14:paraId="57E3A01A"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goljufija na škodo Evropske unije (229. člen KZ-1),</w:t>
      </w:r>
    </w:p>
    <w:p w14:paraId="5281F3BD"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preslepitev pri pridobitvi in uporabi posojila ali ugodnosti (230. člen KZ-1),</w:t>
      </w:r>
    </w:p>
    <w:p w14:paraId="5E7081E2"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preslepitev pri poslovanju z vrednostnimi papirji (231. člen KZ-1),</w:t>
      </w:r>
    </w:p>
    <w:p w14:paraId="1D33AE58"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preslepitev kupcev (232. člen KZ-1),</w:t>
      </w:r>
    </w:p>
    <w:p w14:paraId="62B42761"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neupravičena uporaba tuje oznake ali modela (233. člen KZ-1),</w:t>
      </w:r>
    </w:p>
    <w:p w14:paraId="3457A408"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neupravičena uporaba tujega izuma ali topografije (234. člen KZ-1),</w:t>
      </w:r>
    </w:p>
    <w:p w14:paraId="213CA10C"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ponareditev ali uničenje poslovnih listin (235. člen KZ-1),</w:t>
      </w:r>
    </w:p>
    <w:p w14:paraId="2DFB108B"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izdaja in neupravičena pridobitev poslovne skrivnosti (236. člen KZ-1),</w:t>
      </w:r>
    </w:p>
    <w:p w14:paraId="13B66D68"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zloraba informacijskega sistema (237. člen KZ-1),</w:t>
      </w:r>
    </w:p>
    <w:p w14:paraId="588FD824"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zloraba notranje informacije (238. člen KZ-1),</w:t>
      </w:r>
    </w:p>
    <w:p w14:paraId="2163C11C"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zloraba trga finančnih instrumentov (239. člen KZ-1),</w:t>
      </w:r>
    </w:p>
    <w:p w14:paraId="0AF41575"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zloraba položaja ali zaupanja pri gospodarski dejavnosti (240. člen KZ-1),</w:t>
      </w:r>
    </w:p>
    <w:p w14:paraId="50E7EB84"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nedovoljeno sprejemanje daril (241. člen KZ-1),</w:t>
      </w:r>
    </w:p>
    <w:p w14:paraId="6C4301C4"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nedovoljeno dajanje daril (242. člen KZ-1),</w:t>
      </w:r>
    </w:p>
    <w:p w14:paraId="61A79BBC"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ponarejanje denarja (243. člen KZ-1),</w:t>
      </w:r>
    </w:p>
    <w:p w14:paraId="760E6BE9"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ponarejanje in uporaba ponarejenih vrednotnic ali vrednostnih papirjev (244. člen KZ-1),</w:t>
      </w:r>
    </w:p>
    <w:p w14:paraId="224ECA13"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pranje denarja (245. člen KZ-1),</w:t>
      </w:r>
    </w:p>
    <w:p w14:paraId="43AAFB44"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zloraba negotovinskega plačilnega sredstva (246. člen KZ-1),</w:t>
      </w:r>
    </w:p>
    <w:p w14:paraId="11763AAB"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uporaba ponarejenega negotovinskega plačilnega sredstva (247. člen KZ-1),</w:t>
      </w:r>
    </w:p>
    <w:p w14:paraId="7FB57939"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izdelava, pridobitev in odtujitev pripomočkov za ponarejanje (248. člen KZ-1),</w:t>
      </w:r>
    </w:p>
    <w:p w14:paraId="6FF88E5E"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davčna zatajitev (249. člen KZ-1),</w:t>
      </w:r>
    </w:p>
    <w:p w14:paraId="2D7AA65C"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tihotapstvo (250. člen KZ-1),</w:t>
      </w:r>
    </w:p>
    <w:p w14:paraId="554CD4CA"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zloraba uradnega položaja ali uradnih pravic (257. člen KZ-1),</w:t>
      </w:r>
    </w:p>
    <w:p w14:paraId="7F8C1A27"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oškodovanje javnih sredstev (257.a člen KZ-1),</w:t>
      </w:r>
    </w:p>
    <w:p w14:paraId="3CD44307"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izdaja tajnih podatkov (260. člen KZ-1),</w:t>
      </w:r>
    </w:p>
    <w:p w14:paraId="361C3CEF"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jemanje podkupnine (261. člen KZ-1),</w:t>
      </w:r>
    </w:p>
    <w:p w14:paraId="745A6B0C"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dajanje podkupnine (262. člen KZ-1),</w:t>
      </w:r>
    </w:p>
    <w:p w14:paraId="4BC99D7A"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sprejemanje koristi za nezakonito posredovanje (263. člen KZ-1),</w:t>
      </w:r>
    </w:p>
    <w:p w14:paraId="10AB1D60"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dajanje daril za nezakonito posredovanje (264. člen KZ-1),</w:t>
      </w:r>
    </w:p>
    <w:p w14:paraId="0F92AD5E" w14:textId="77777777" w:rsidR="00284C23" w:rsidRPr="00284C23" w:rsidRDefault="00284C23" w:rsidP="007B662E">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284C23">
        <w:rPr>
          <w:rFonts w:ascii="Tahoma" w:eastAsia="Times New Roman" w:hAnsi="Tahoma" w:cs="Tahoma"/>
          <w:kern w:val="0"/>
          <w:sz w:val="18"/>
          <w:szCs w:val="18"/>
          <w:lang w:eastAsia="sl-SI"/>
          <w14:ligatures w14:val="none"/>
        </w:rPr>
        <w:t>-        hudodelsko združevanje (294. člen KZ-1).</w:t>
      </w:r>
    </w:p>
    <w:p w14:paraId="09119930" w14:textId="77777777" w:rsidR="00284C23" w:rsidRPr="00284C23" w:rsidRDefault="00284C23" w:rsidP="007B662E">
      <w:pPr>
        <w:suppressAutoHyphens/>
        <w:spacing w:after="0" w:line="240" w:lineRule="auto"/>
        <w:ind w:left="1416"/>
        <w:jc w:val="both"/>
        <w:textAlignment w:val="baseline"/>
        <w:rPr>
          <w:rFonts w:ascii="Tahoma" w:eastAsia="Calibri" w:hAnsi="Tahoma" w:cs="Tahoma"/>
          <w:sz w:val="18"/>
          <w:szCs w:val="18"/>
          <w:lang w:eastAsia="zh-CN"/>
          <w14:ligatures w14:val="none"/>
        </w:rPr>
      </w:pPr>
    </w:p>
    <w:p w14:paraId="032E7619"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284C23">
        <w:rPr>
          <w:rFonts w:ascii="Tahoma" w:eastAsia="Calibri" w:hAnsi="Tahoma" w:cs="Tahoma"/>
          <w:sz w:val="18"/>
          <w:szCs w:val="18"/>
          <w:u w:val="single"/>
          <w:lang w:eastAsia="zh-CN"/>
          <w14:ligatures w14:val="none"/>
        </w:rPr>
        <w:t>Dokazilo (o neobstoju razloga za izključitev):</w:t>
      </w:r>
    </w:p>
    <w:p w14:paraId="28753E47" w14:textId="77777777" w:rsidR="00284C23" w:rsidRPr="00284C23" w:rsidRDefault="00284C23" w:rsidP="007B662E">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284C23">
        <w:rPr>
          <w:rFonts w:ascii="Tahoma" w:eastAsia="Calibri" w:hAnsi="Tahoma" w:cs="Tahoma"/>
          <w:b/>
          <w:sz w:val="18"/>
          <w:szCs w:val="18"/>
          <w:lang w:eastAsia="zh-CN"/>
          <w14:ligatures w14:val="none"/>
        </w:rPr>
        <w:t xml:space="preserve">Izpolnjen obrazec ESPD </w:t>
      </w:r>
      <w:r w:rsidRPr="00284C23">
        <w:rPr>
          <w:rFonts w:ascii="Tahoma" w:eastAsia="Calibri" w:hAnsi="Tahoma" w:cs="Tahoma"/>
          <w:sz w:val="18"/>
          <w:szCs w:val="18"/>
          <w:lang w:eastAsia="zh-CN"/>
          <w14:ligatures w14:val="none"/>
        </w:rPr>
        <w:t xml:space="preserve">(za vse gospodarske subjekte v ponudbi; v delu II.B obrazca ESPD je </w:t>
      </w:r>
      <w:r w:rsidRPr="00284C23">
        <w:rPr>
          <w:rFonts w:ascii="Tahoma" w:eastAsia="Calibri" w:hAnsi="Tahoma" w:cs="Tahoma"/>
          <w:sz w:val="18"/>
          <w:szCs w:val="18"/>
          <w:lang w:eastAsia="zh-CN"/>
          <w14:ligatures w14:val="none"/>
        </w:rPr>
        <w:lastRenderedPageBreak/>
        <w:t>zaželena navedba EMŠO številk vseh fizičnih oseb gospodarskih subjektov iz prvega odstavka 75. člena ZJN-3).</w:t>
      </w:r>
    </w:p>
    <w:p w14:paraId="34E2EF2E" w14:textId="77777777" w:rsidR="00284C23" w:rsidRPr="00284C23" w:rsidRDefault="00284C23" w:rsidP="007B662E">
      <w:pPr>
        <w:suppressAutoHyphens/>
        <w:spacing w:after="0" w:line="240" w:lineRule="auto"/>
        <w:ind w:left="1276"/>
        <w:jc w:val="both"/>
        <w:textAlignment w:val="baseline"/>
        <w:rPr>
          <w:rFonts w:ascii="Tahoma" w:eastAsia="Calibri" w:hAnsi="Tahoma" w:cs="Tahoma"/>
          <w:sz w:val="18"/>
          <w:szCs w:val="18"/>
          <w:lang w:eastAsia="zh-CN"/>
          <w14:ligatures w14:val="none"/>
        </w:rPr>
      </w:pPr>
    </w:p>
    <w:p w14:paraId="00FE89D6" w14:textId="77777777" w:rsidR="00284C23" w:rsidRPr="00284C23" w:rsidRDefault="00284C23" w:rsidP="007B662E">
      <w:pPr>
        <w:widowControl w:val="0"/>
        <w:numPr>
          <w:ilvl w:val="0"/>
          <w:numId w:val="8"/>
        </w:numPr>
        <w:suppressAutoHyphens/>
        <w:spacing w:after="0" w:line="240" w:lineRule="auto"/>
        <w:jc w:val="both"/>
        <w:textAlignment w:val="baseline"/>
        <w:rPr>
          <w:rFonts w:ascii="Tahoma" w:eastAsia="Calibri" w:hAnsi="Tahoma" w:cs="Tahoma"/>
          <w:sz w:val="18"/>
          <w:szCs w:val="18"/>
          <w:lang w:eastAsia="zh-CN"/>
          <w14:ligatures w14:val="none"/>
        </w:rPr>
      </w:pPr>
      <w:r w:rsidRPr="00284C23">
        <w:rPr>
          <w:rFonts w:ascii="Tahoma" w:eastAsia="Calibri" w:hAnsi="Tahoma" w:cs="Tahoma"/>
          <w:sz w:val="18"/>
          <w:szCs w:val="18"/>
          <w:lang w:eastAsia="zh-CN"/>
          <w14:ligatures w14:val="none"/>
        </w:rPr>
        <w:t xml:space="preserve">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w:t>
      </w:r>
      <w:r w:rsidRPr="00284C23">
        <w:rPr>
          <w:rFonts w:ascii="Tahoma" w:eastAsia="Calibri" w:hAnsi="Tahoma" w:cs="Tahoma"/>
          <w:color w:val="000000"/>
          <w:sz w:val="18"/>
          <w:szCs w:val="18"/>
          <w:shd w:val="clear" w:color="auto" w:fill="FFFFFF"/>
          <w:lang w:eastAsia="zh-CN"/>
          <w14:ligatures w14:val="none"/>
        </w:rPr>
        <w:t>roka za oddajo ponudbe. 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ponudbe</w:t>
      </w:r>
      <w:r w:rsidRPr="00284C23">
        <w:rPr>
          <w:rFonts w:ascii="Tahoma" w:eastAsia="Calibri" w:hAnsi="Tahoma" w:cs="Tahoma"/>
          <w:sz w:val="18"/>
          <w:szCs w:val="18"/>
          <w:lang w:eastAsia="zh-CN"/>
          <w14:ligatures w14:val="none"/>
        </w:rPr>
        <w:t xml:space="preserve"> (drugi odstavek 75. člena ZJN-3).</w:t>
      </w:r>
    </w:p>
    <w:p w14:paraId="3FFA8D37"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lang w:eastAsia="zh-CN"/>
          <w14:ligatures w14:val="none"/>
        </w:rPr>
      </w:pPr>
    </w:p>
    <w:p w14:paraId="0A0852D9"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284C23">
        <w:rPr>
          <w:rFonts w:ascii="Tahoma" w:eastAsia="Calibri" w:hAnsi="Tahoma" w:cs="Tahoma"/>
          <w:sz w:val="18"/>
          <w:szCs w:val="18"/>
          <w:u w:val="single"/>
          <w:lang w:eastAsia="zh-CN"/>
          <w14:ligatures w14:val="none"/>
        </w:rPr>
        <w:t>Dokazilo (o neobstoju razloga za izključitev):</w:t>
      </w:r>
    </w:p>
    <w:p w14:paraId="7C5F01EE" w14:textId="77777777" w:rsidR="00284C23" w:rsidRPr="00284C23" w:rsidRDefault="00284C23" w:rsidP="007B662E">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284C23">
        <w:rPr>
          <w:rFonts w:ascii="Tahoma" w:eastAsia="Calibri" w:hAnsi="Tahoma" w:cs="Tahoma"/>
          <w:b/>
          <w:sz w:val="18"/>
          <w:szCs w:val="18"/>
          <w:lang w:eastAsia="zh-CN"/>
          <w14:ligatures w14:val="none"/>
        </w:rPr>
        <w:t xml:space="preserve">Izpolnjen obrazec ESPD </w:t>
      </w:r>
      <w:r w:rsidRPr="00284C23">
        <w:rPr>
          <w:rFonts w:ascii="Tahoma" w:eastAsia="Calibri" w:hAnsi="Tahoma" w:cs="Tahoma"/>
          <w:sz w:val="18"/>
          <w:szCs w:val="18"/>
          <w:lang w:eastAsia="zh-CN"/>
          <w14:ligatures w14:val="none"/>
        </w:rPr>
        <w:t>(za vse gospodarske subjekte v ponudbi).</w:t>
      </w:r>
    </w:p>
    <w:p w14:paraId="63DA0304" w14:textId="77777777" w:rsidR="00284C23" w:rsidRPr="00284C23" w:rsidRDefault="00284C23" w:rsidP="007B662E">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3DB29E86" w14:textId="77777777" w:rsidR="00284C23" w:rsidRPr="00284C23" w:rsidRDefault="00284C23" w:rsidP="007B662E">
      <w:pPr>
        <w:widowControl w:val="0"/>
        <w:numPr>
          <w:ilvl w:val="0"/>
          <w:numId w:val="8"/>
        </w:numPr>
        <w:suppressAutoHyphens/>
        <w:spacing w:after="0" w:line="240" w:lineRule="auto"/>
        <w:jc w:val="both"/>
        <w:textAlignment w:val="baseline"/>
        <w:rPr>
          <w:rFonts w:ascii="Tahoma" w:eastAsia="Calibri" w:hAnsi="Tahoma" w:cs="Tahoma"/>
          <w:sz w:val="18"/>
          <w:szCs w:val="18"/>
          <w:lang w:eastAsia="zh-CN"/>
          <w14:ligatures w14:val="none"/>
        </w:rPr>
      </w:pPr>
      <w:r w:rsidRPr="00284C23">
        <w:rPr>
          <w:rFonts w:ascii="Tahoma" w:eastAsia="Calibri" w:hAnsi="Tahoma" w:cs="Tahoma"/>
          <w:sz w:val="18"/>
          <w:szCs w:val="18"/>
          <w:lang w:eastAsia="zh-CN"/>
          <w14:ligatures w14:val="none"/>
        </w:rPr>
        <w:t>Gospodarski subjekt je na dan, ko poteče rok za oddajo ponudb, izločen iz postopkov oddaje javnih naročil zaradi uvrstitve v evidenco gospodarskih subjektov z izrečenimi stranskimi sankcijami izločitve iz postopkov javnega naročanja (točka a četrtega odstavka 75. člena ZJN-3).</w:t>
      </w:r>
    </w:p>
    <w:p w14:paraId="08784E01"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lang w:eastAsia="zh-CN"/>
          <w14:ligatures w14:val="none"/>
        </w:rPr>
      </w:pPr>
    </w:p>
    <w:p w14:paraId="0A552F3E"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284C23">
        <w:rPr>
          <w:rFonts w:ascii="Tahoma" w:eastAsia="Calibri" w:hAnsi="Tahoma" w:cs="Tahoma"/>
          <w:sz w:val="18"/>
          <w:szCs w:val="18"/>
          <w:u w:val="single"/>
          <w:lang w:eastAsia="zh-CN"/>
          <w14:ligatures w14:val="none"/>
        </w:rPr>
        <w:t>Dokazilo (o neobstoju razloga za izključitev):</w:t>
      </w:r>
    </w:p>
    <w:p w14:paraId="01021DD1" w14:textId="77777777" w:rsidR="00284C23" w:rsidRPr="00284C23" w:rsidRDefault="00284C23" w:rsidP="007B662E">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284C23">
        <w:rPr>
          <w:rFonts w:ascii="Tahoma" w:eastAsia="Calibri" w:hAnsi="Tahoma" w:cs="Tahoma"/>
          <w:b/>
          <w:sz w:val="18"/>
          <w:szCs w:val="18"/>
          <w:lang w:eastAsia="zh-CN"/>
          <w14:ligatures w14:val="none"/>
        </w:rPr>
        <w:t xml:space="preserve">Izpolnjen obrazec ESPD </w:t>
      </w:r>
      <w:r w:rsidRPr="00284C23">
        <w:rPr>
          <w:rFonts w:ascii="Tahoma" w:eastAsia="Calibri" w:hAnsi="Tahoma" w:cs="Tahoma"/>
          <w:sz w:val="18"/>
          <w:szCs w:val="18"/>
          <w:lang w:eastAsia="zh-CN"/>
          <w14:ligatures w14:val="none"/>
        </w:rPr>
        <w:t>(za vse gospodarske subjekte v ponudbi).</w:t>
      </w:r>
    </w:p>
    <w:p w14:paraId="493E888F"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lang w:eastAsia="zh-CN"/>
          <w14:ligatures w14:val="none"/>
        </w:rPr>
      </w:pPr>
    </w:p>
    <w:p w14:paraId="7F09A12D" w14:textId="77777777" w:rsidR="00284C23" w:rsidRPr="00284C23" w:rsidRDefault="00284C23" w:rsidP="007B662E">
      <w:pPr>
        <w:widowControl w:val="0"/>
        <w:numPr>
          <w:ilvl w:val="0"/>
          <w:numId w:val="8"/>
        </w:numPr>
        <w:suppressAutoHyphens/>
        <w:spacing w:after="0" w:line="240" w:lineRule="auto"/>
        <w:jc w:val="both"/>
        <w:textAlignment w:val="baseline"/>
        <w:rPr>
          <w:rFonts w:ascii="Tahoma" w:eastAsia="Calibri" w:hAnsi="Tahoma" w:cs="Tahoma"/>
          <w:sz w:val="18"/>
          <w:szCs w:val="18"/>
          <w:lang w:eastAsia="zh-CN"/>
          <w14:ligatures w14:val="none"/>
        </w:rPr>
      </w:pPr>
      <w:r w:rsidRPr="00284C23">
        <w:rPr>
          <w:rFonts w:ascii="Tahoma" w:eastAsia="Calibri" w:hAnsi="Tahoma" w:cs="Tahoma"/>
          <w:sz w:val="18"/>
          <w:szCs w:val="18"/>
          <w:lang w:eastAsia="zh-CN"/>
          <w14:ligatures w14:val="none"/>
        </w:rPr>
        <w:t xml:space="preserve">Pri gospodarskem </w:t>
      </w:r>
      <w:r w:rsidRPr="00284C23">
        <w:rPr>
          <w:rFonts w:ascii="Tahoma" w:eastAsia="Calibri" w:hAnsi="Tahoma" w:cs="Tahoma"/>
          <w:color w:val="000000"/>
          <w:sz w:val="18"/>
          <w:szCs w:val="18"/>
          <w:lang w:eastAsia="zh-CN"/>
          <w14:ligatures w14:val="none"/>
        </w:rPr>
        <w:t xml:space="preserve">subjektu je v zadnjih treh letih pred potekom roka za oddajo ponudb </w:t>
      </w:r>
      <w:r w:rsidRPr="00284C23">
        <w:rPr>
          <w:rFonts w:ascii="Tahoma" w:eastAsia="Calibri" w:hAnsi="Tahoma" w:cs="Tahoma"/>
          <w:color w:val="000000"/>
          <w:sz w:val="18"/>
          <w:szCs w:val="18"/>
          <w:shd w:val="clear" w:color="auto" w:fill="FFFFFF"/>
          <w:lang w:eastAsia="zh-CN"/>
          <w14:ligatures w14:val="none"/>
        </w:rPr>
        <w:t>pristojni organ Republike Slovenije ali druge države članice ali tretje države ugotovil najmanj dve kršitvi</w:t>
      </w:r>
      <w:r w:rsidRPr="00284C23">
        <w:rPr>
          <w:rFonts w:ascii="Tahoma" w:eastAsia="Calibri" w:hAnsi="Tahoma" w:cs="Tahoma"/>
          <w:color w:val="000000"/>
          <w:sz w:val="18"/>
          <w:szCs w:val="18"/>
          <w:lang w:eastAsia="zh-CN"/>
          <w14:ligatures w14:val="none"/>
        </w:rPr>
        <w:t xml:space="preserve"> v zvezi s plačilom za delo,</w:t>
      </w:r>
      <w:r w:rsidRPr="00284C23">
        <w:rPr>
          <w:rFonts w:ascii="Tahoma" w:eastAsia="Calibri" w:hAnsi="Tahoma" w:cs="Tahoma"/>
          <w:color w:val="000000"/>
          <w:sz w:val="18"/>
          <w:szCs w:val="18"/>
          <w:shd w:val="clear" w:color="auto" w:fill="FFFFFF"/>
          <w:lang w:eastAsia="zh-CN"/>
          <w14:ligatures w14:val="none"/>
        </w:rPr>
        <w:t xml:space="preserve">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Pr="00284C23">
        <w:rPr>
          <w:rFonts w:ascii="Tahoma" w:eastAsia="Calibri" w:hAnsi="Tahoma" w:cs="Tahoma"/>
          <w:sz w:val="18"/>
          <w:szCs w:val="18"/>
          <w:lang w:eastAsia="zh-CN"/>
          <w14:ligatures w14:val="none"/>
        </w:rPr>
        <w:t xml:space="preserve"> (točka b četrtega odstavka 75. člena ZJN-3).</w:t>
      </w:r>
    </w:p>
    <w:p w14:paraId="2F792EBD"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lang w:eastAsia="zh-CN"/>
          <w14:ligatures w14:val="none"/>
        </w:rPr>
      </w:pPr>
    </w:p>
    <w:p w14:paraId="5702D802" w14:textId="77777777" w:rsidR="00284C23" w:rsidRPr="00284C23" w:rsidRDefault="00284C23" w:rsidP="007B662E">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284C23">
        <w:rPr>
          <w:rFonts w:ascii="Tahoma" w:eastAsia="Calibri" w:hAnsi="Tahoma" w:cs="Tahoma"/>
          <w:sz w:val="18"/>
          <w:szCs w:val="18"/>
          <w:u w:val="single"/>
          <w:lang w:eastAsia="zh-CN"/>
          <w14:ligatures w14:val="none"/>
        </w:rPr>
        <w:t>Dokazilo (o neobstoju razloga za izključitev):</w:t>
      </w:r>
    </w:p>
    <w:p w14:paraId="774EFAAE" w14:textId="3D75A3B9" w:rsidR="00284C23" w:rsidRDefault="00284C23" w:rsidP="007B662E">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284C23">
        <w:rPr>
          <w:rFonts w:ascii="Tahoma" w:eastAsia="Calibri" w:hAnsi="Tahoma" w:cs="Tahoma"/>
          <w:b/>
          <w:sz w:val="18"/>
          <w:szCs w:val="18"/>
          <w:lang w:eastAsia="zh-CN"/>
          <w14:ligatures w14:val="none"/>
        </w:rPr>
        <w:t xml:space="preserve">Izpolnjen obrazec ESPD </w:t>
      </w:r>
      <w:r w:rsidRPr="00284C23">
        <w:rPr>
          <w:rFonts w:ascii="Tahoma" w:eastAsia="Calibri" w:hAnsi="Tahoma" w:cs="Tahoma"/>
          <w:sz w:val="18"/>
          <w:szCs w:val="18"/>
          <w:lang w:eastAsia="zh-CN"/>
          <w14:ligatures w14:val="none"/>
        </w:rPr>
        <w:t>(za vse gospodarske subjekte v ponudbi).</w:t>
      </w:r>
    </w:p>
    <w:p w14:paraId="37B0B041" w14:textId="77777777" w:rsidR="00231D07" w:rsidRPr="00231D07" w:rsidRDefault="00231D07" w:rsidP="00231D07">
      <w:pPr>
        <w:widowControl w:val="0"/>
        <w:suppressAutoHyphens/>
        <w:spacing w:after="0" w:line="240" w:lineRule="auto"/>
        <w:ind w:left="1276"/>
        <w:jc w:val="both"/>
        <w:textAlignment w:val="baseline"/>
        <w:rPr>
          <w:rFonts w:ascii="Tahoma" w:eastAsia="Calibri" w:hAnsi="Tahoma" w:cs="Tahoma"/>
          <w:sz w:val="18"/>
          <w:szCs w:val="18"/>
          <w:lang w:eastAsia="zh-CN"/>
          <w14:ligatures w14:val="none"/>
        </w:rPr>
      </w:pPr>
    </w:p>
    <w:p w14:paraId="2BF3CBB7" w14:textId="77777777" w:rsidR="00284C23" w:rsidRPr="00284C23" w:rsidRDefault="00284C23" w:rsidP="007B662E">
      <w:pPr>
        <w:widowControl w:val="0"/>
        <w:suppressAutoHyphens/>
        <w:spacing w:after="0" w:line="240" w:lineRule="auto"/>
        <w:jc w:val="both"/>
        <w:textAlignment w:val="baseline"/>
        <w:rPr>
          <w:rFonts w:ascii="Tahoma" w:eastAsia="SimSun" w:hAnsi="Tahoma" w:cs="Tahoma"/>
          <w:sz w:val="18"/>
          <w:szCs w:val="18"/>
          <w14:ligatures w14:val="none"/>
        </w:rPr>
      </w:pPr>
      <w:r w:rsidRPr="00284C23">
        <w:rPr>
          <w:rFonts w:ascii="Tahoma" w:eastAsia="SimSun" w:hAnsi="Tahoma" w:cs="Tahoma"/>
          <w:sz w:val="18"/>
          <w:szCs w:val="18"/>
          <w14:ligatures w14:val="none"/>
        </w:rPr>
        <w:t>V kolikor gospodarski subjekt v zvezi z izkazovanjem neobstoja razlogov za izključitev v zgornjih točkah 1, 2 ali 4 ne more pridobiti in predložiti zahtevnih dokumentov, ker država v kateri ima gospodarski subjekt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gospodarski subjekt sedež.</w:t>
      </w:r>
    </w:p>
    <w:p w14:paraId="3EEA81A6" w14:textId="77777777" w:rsidR="003408EE" w:rsidRPr="00B26F64" w:rsidRDefault="003408EE" w:rsidP="007B662E">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B26F64" w14:paraId="1760082D" w14:textId="77777777" w:rsidTr="00B26F64">
        <w:tc>
          <w:tcPr>
            <w:tcW w:w="9062" w:type="dxa"/>
            <w:shd w:val="clear" w:color="auto" w:fill="99CC00"/>
          </w:tcPr>
          <w:p w14:paraId="398AA81C" w14:textId="7727D32E" w:rsidR="003408EE" w:rsidRPr="00B26F64" w:rsidRDefault="00284C23" w:rsidP="007B662E">
            <w:pPr>
              <w:rPr>
                <w:rFonts w:ascii="Tahoma" w:hAnsi="Tahoma" w:cs="Tahoma"/>
                <w:sz w:val="18"/>
                <w:szCs w:val="18"/>
              </w:rPr>
            </w:pPr>
            <w:r w:rsidRPr="00B26F64">
              <w:rPr>
                <w:rFonts w:ascii="Tahoma" w:hAnsi="Tahoma" w:cs="Tahoma"/>
                <w:sz w:val="18"/>
                <w:szCs w:val="18"/>
              </w:rPr>
              <w:t xml:space="preserve">5.2 </w:t>
            </w:r>
            <w:r w:rsidR="003408EE" w:rsidRPr="00B26F64">
              <w:rPr>
                <w:rFonts w:ascii="Tahoma" w:hAnsi="Tahoma" w:cs="Tahoma"/>
                <w:sz w:val="18"/>
                <w:szCs w:val="18"/>
              </w:rPr>
              <w:t>Pogoji za sodelovanje</w:t>
            </w:r>
          </w:p>
        </w:tc>
      </w:tr>
    </w:tbl>
    <w:p w14:paraId="7E24BE37" w14:textId="77777777" w:rsidR="003408EE" w:rsidRDefault="003408EE" w:rsidP="007B662E">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8A2BE8" w:rsidRPr="00B26F64" w14:paraId="7E4BE901" w14:textId="77777777" w:rsidTr="00973308">
        <w:tc>
          <w:tcPr>
            <w:tcW w:w="9062" w:type="dxa"/>
            <w:shd w:val="clear" w:color="auto" w:fill="99CC00"/>
          </w:tcPr>
          <w:p w14:paraId="40830B0E" w14:textId="77777777" w:rsidR="008A2BE8" w:rsidRPr="00B26F64" w:rsidRDefault="008A2BE8" w:rsidP="007B662E">
            <w:pPr>
              <w:rPr>
                <w:rFonts w:ascii="Tahoma" w:hAnsi="Tahoma" w:cs="Tahoma"/>
                <w:sz w:val="18"/>
                <w:szCs w:val="18"/>
              </w:rPr>
            </w:pPr>
            <w:bookmarkStart w:id="3" w:name="_Hlk194497321"/>
            <w:r w:rsidRPr="00B26F64">
              <w:rPr>
                <w:rFonts w:ascii="Tahoma" w:hAnsi="Tahoma" w:cs="Tahoma"/>
                <w:sz w:val="18"/>
                <w:szCs w:val="18"/>
              </w:rPr>
              <w:t>5.2</w:t>
            </w:r>
            <w:r>
              <w:rPr>
                <w:rFonts w:ascii="Tahoma" w:hAnsi="Tahoma" w:cs="Tahoma"/>
                <w:sz w:val="18"/>
                <w:szCs w:val="18"/>
              </w:rPr>
              <w:t xml:space="preserve">.1 Ustreznost </w:t>
            </w:r>
            <w:r w:rsidRPr="00ED2622">
              <w:rPr>
                <w:rFonts w:ascii="Tahoma" w:hAnsi="Tahoma" w:cs="Tahoma"/>
                <w:sz w:val="18"/>
                <w:szCs w:val="18"/>
              </w:rPr>
              <w:t>(gospodarski subjekt mora izpolnjevati pogoj za svoj del posla)</w:t>
            </w:r>
          </w:p>
        </w:tc>
      </w:tr>
      <w:bookmarkEnd w:id="3"/>
    </w:tbl>
    <w:p w14:paraId="4136D229" w14:textId="77777777" w:rsidR="008A2BE8" w:rsidRDefault="008A2BE8" w:rsidP="007B662E">
      <w:pPr>
        <w:spacing w:after="0" w:line="240" w:lineRule="auto"/>
        <w:rPr>
          <w:rFonts w:ascii="Tahoma" w:hAnsi="Tahoma" w:cs="Tahoma"/>
          <w:sz w:val="18"/>
          <w:szCs w:val="18"/>
        </w:rPr>
      </w:pPr>
    </w:p>
    <w:p w14:paraId="3FF5A335" w14:textId="32ABD9D8" w:rsidR="008A2BE8" w:rsidRDefault="008A2BE8" w:rsidP="007B662E">
      <w:pPr>
        <w:spacing w:after="0" w:line="240" w:lineRule="auto"/>
        <w:jc w:val="both"/>
        <w:rPr>
          <w:rFonts w:ascii="Tahoma" w:hAnsi="Tahoma" w:cs="Tahoma"/>
          <w:sz w:val="18"/>
          <w:szCs w:val="18"/>
        </w:rPr>
      </w:pPr>
      <w:r w:rsidRPr="00ED2622">
        <w:rPr>
          <w:rFonts w:ascii="Tahoma" w:hAnsi="Tahoma" w:cs="Tahoma"/>
          <w:sz w:val="18"/>
          <w:szCs w:val="18"/>
        </w:rPr>
        <w:t xml:space="preserve">1. Vpis v poslovni register: gospodarski subjekt je registriran za opravljanje dejavnosti, ki je predmet tega javnega naročila. </w:t>
      </w:r>
    </w:p>
    <w:p w14:paraId="3FE16268" w14:textId="77777777" w:rsidR="006A08B3" w:rsidRDefault="006A08B3" w:rsidP="007B662E">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8A2BE8" w:rsidRPr="00B26F64" w14:paraId="737A7F6C" w14:textId="77777777" w:rsidTr="00973308">
        <w:tc>
          <w:tcPr>
            <w:tcW w:w="9062" w:type="dxa"/>
            <w:shd w:val="clear" w:color="auto" w:fill="99CC00"/>
          </w:tcPr>
          <w:p w14:paraId="7C08AA4E" w14:textId="3B18D373" w:rsidR="008A2BE8" w:rsidRPr="00B26F64" w:rsidRDefault="008A2BE8" w:rsidP="007B662E">
            <w:pPr>
              <w:rPr>
                <w:rFonts w:ascii="Tahoma" w:hAnsi="Tahoma" w:cs="Tahoma"/>
                <w:sz w:val="18"/>
                <w:szCs w:val="18"/>
              </w:rPr>
            </w:pPr>
            <w:bookmarkStart w:id="4" w:name="_Hlk194497459"/>
            <w:r w:rsidRPr="00B26F64">
              <w:rPr>
                <w:rFonts w:ascii="Tahoma" w:hAnsi="Tahoma" w:cs="Tahoma"/>
                <w:sz w:val="18"/>
                <w:szCs w:val="18"/>
              </w:rPr>
              <w:t>5.2</w:t>
            </w:r>
            <w:r>
              <w:rPr>
                <w:rFonts w:ascii="Tahoma" w:hAnsi="Tahoma" w:cs="Tahoma"/>
                <w:sz w:val="18"/>
                <w:szCs w:val="18"/>
              </w:rPr>
              <w:t>.2 Tehnična in strokovna sposobnost</w:t>
            </w:r>
            <w:r w:rsidR="006A08B3">
              <w:rPr>
                <w:rFonts w:ascii="Tahoma" w:hAnsi="Tahoma" w:cs="Tahoma"/>
                <w:sz w:val="18"/>
                <w:szCs w:val="18"/>
              </w:rPr>
              <w:t xml:space="preserve"> </w:t>
            </w:r>
            <w:r w:rsidR="006A08B3" w:rsidRPr="006A08B3">
              <w:rPr>
                <w:rFonts w:ascii="Tahoma" w:hAnsi="Tahoma" w:cs="Tahoma"/>
                <w:sz w:val="18"/>
                <w:szCs w:val="18"/>
              </w:rPr>
              <w:t>(gospodarski subjekt mora izpolnjevati pogoj za svoj del posla)</w:t>
            </w:r>
          </w:p>
        </w:tc>
      </w:tr>
      <w:bookmarkEnd w:id="4"/>
    </w:tbl>
    <w:p w14:paraId="3D7753A3" w14:textId="77777777" w:rsidR="008A2BE8" w:rsidRDefault="008A2BE8" w:rsidP="007B662E">
      <w:pPr>
        <w:spacing w:after="0" w:line="240" w:lineRule="auto"/>
        <w:rPr>
          <w:rFonts w:ascii="Tahoma" w:hAnsi="Tahoma" w:cs="Tahoma"/>
          <w:sz w:val="18"/>
          <w:szCs w:val="18"/>
        </w:rPr>
      </w:pPr>
    </w:p>
    <w:p w14:paraId="62E998E1" w14:textId="77777777" w:rsidR="006A08B3" w:rsidRPr="006A08B3" w:rsidRDefault="008A2BE8" w:rsidP="007B662E">
      <w:pPr>
        <w:spacing w:line="240" w:lineRule="auto"/>
        <w:rPr>
          <w:rFonts w:ascii="Tahoma" w:eastAsia="Calibri" w:hAnsi="Tahoma" w:cs="Tahoma"/>
          <w:noProof/>
          <w:kern w:val="0"/>
          <w:sz w:val="18"/>
          <w:szCs w:val="18"/>
          <w14:ligatures w14:val="none"/>
        </w:rPr>
      </w:pPr>
      <w:r>
        <w:rPr>
          <w:rFonts w:ascii="Tahoma" w:hAnsi="Tahoma" w:cs="Tahoma"/>
          <w:sz w:val="18"/>
          <w:szCs w:val="18"/>
        </w:rPr>
        <w:t xml:space="preserve">1. </w:t>
      </w:r>
      <w:bookmarkStart w:id="5" w:name="_Hlk6211192"/>
      <w:r w:rsidR="006A08B3" w:rsidRPr="006A08B3">
        <w:rPr>
          <w:rFonts w:ascii="Tahoma" w:eastAsia="Calibri" w:hAnsi="Tahoma" w:cs="Tahoma"/>
          <w:noProof/>
          <w:kern w:val="0"/>
          <w:sz w:val="18"/>
          <w:szCs w:val="18"/>
          <w14:ligatures w14:val="none"/>
        </w:rPr>
        <w:t>Da bo na zahtevo in poziv naročnika najpozneje v roku 5-ih delovnih dni šteto od datuma prejema poziva naročniku dostavil vzorce ponujenih artiklov in sicer po en brezplačni vzorec v originalno zaprti embalaži in na stroške ponudnika v količini kot je navedena v opisu artikla (npr. Pakiranje 250g, pakiranje 750ml,…). Za artikle v primeru večjega pakiranja npr.sir gauda v bloku 2500g, kuhan pršut pakiran do 3 kg, oslič file zmrz. v bloku 7 kg, … bo naročnik v primeru vzorčenja zahteval dostavo vzorca v manjšem pakiranju npr. od 300g do 1000g.</w:t>
      </w:r>
    </w:p>
    <w:p w14:paraId="369ADE56"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xml:space="preserve">Dostavljeni vzorci morajo odražati dejansko ponujene artikle v ponudbi (deklaracije, opis, tehnične specifikacije). Če kateri od predloženih vzorcev ne bo ustrezal zahtevam naročnika, po kvaliteti, tehničnih in drugih lastnostih, uporabi … bo ponudba ponudnika kot nepravilna izločena. </w:t>
      </w:r>
    </w:p>
    <w:p w14:paraId="6E50579D" w14:textId="7C44708C"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Na vzorcih živil mora ponudnik napisati šifro JR (npr. 1</w:t>
      </w:r>
      <w:r w:rsidR="00124154">
        <w:rPr>
          <w:rFonts w:ascii="Tahoma" w:eastAsia="Calibri" w:hAnsi="Tahoma" w:cs="Tahoma"/>
          <w:noProof/>
          <w:kern w:val="0"/>
          <w:sz w:val="18"/>
          <w:szCs w:val="18"/>
          <w14:ligatures w14:val="none"/>
        </w:rPr>
        <w:t>605</w:t>
      </w:r>
      <w:r w:rsidRPr="006A08B3">
        <w:rPr>
          <w:rFonts w:ascii="Tahoma" w:eastAsia="Calibri" w:hAnsi="Tahoma" w:cs="Tahoma"/>
          <w:noProof/>
          <w:kern w:val="0"/>
          <w:sz w:val="18"/>
          <w:szCs w:val="18"/>
          <w14:ligatures w14:val="none"/>
        </w:rPr>
        <w:t>-1, 1</w:t>
      </w:r>
      <w:r w:rsidR="00124154">
        <w:rPr>
          <w:rFonts w:ascii="Tahoma" w:eastAsia="Calibri" w:hAnsi="Tahoma" w:cs="Tahoma"/>
          <w:noProof/>
          <w:kern w:val="0"/>
          <w:sz w:val="18"/>
          <w:szCs w:val="18"/>
          <w14:ligatures w14:val="none"/>
        </w:rPr>
        <w:t>605</w:t>
      </w:r>
      <w:r w:rsidRPr="006A08B3">
        <w:rPr>
          <w:rFonts w:ascii="Tahoma" w:eastAsia="Calibri" w:hAnsi="Tahoma" w:cs="Tahoma"/>
          <w:noProof/>
          <w:kern w:val="0"/>
          <w:sz w:val="18"/>
          <w:szCs w:val="18"/>
          <w14:ligatures w14:val="none"/>
        </w:rPr>
        <w:t>-2, 1</w:t>
      </w:r>
      <w:r w:rsidR="00124154">
        <w:rPr>
          <w:rFonts w:ascii="Tahoma" w:eastAsia="Calibri" w:hAnsi="Tahoma" w:cs="Tahoma"/>
          <w:noProof/>
          <w:kern w:val="0"/>
          <w:sz w:val="18"/>
          <w:szCs w:val="18"/>
          <w14:ligatures w14:val="none"/>
        </w:rPr>
        <w:t>605</w:t>
      </w:r>
      <w:r w:rsidRPr="006A08B3">
        <w:rPr>
          <w:rFonts w:ascii="Tahoma" w:eastAsia="Calibri" w:hAnsi="Tahoma" w:cs="Tahoma"/>
          <w:noProof/>
          <w:kern w:val="0"/>
          <w:sz w:val="18"/>
          <w:szCs w:val="18"/>
          <w14:ligatures w14:val="none"/>
        </w:rPr>
        <w:t>-3, 1</w:t>
      </w:r>
      <w:r w:rsidR="00124154">
        <w:rPr>
          <w:rFonts w:ascii="Tahoma" w:eastAsia="Calibri" w:hAnsi="Tahoma" w:cs="Tahoma"/>
          <w:noProof/>
          <w:kern w:val="0"/>
          <w:sz w:val="18"/>
          <w:szCs w:val="18"/>
          <w14:ligatures w14:val="none"/>
        </w:rPr>
        <w:t>605</w:t>
      </w:r>
      <w:r w:rsidRPr="006A08B3">
        <w:rPr>
          <w:rFonts w:ascii="Tahoma" w:eastAsia="Calibri" w:hAnsi="Tahoma" w:cs="Tahoma"/>
          <w:noProof/>
          <w:kern w:val="0"/>
          <w:sz w:val="18"/>
          <w:szCs w:val="18"/>
          <w14:ligatures w14:val="none"/>
        </w:rPr>
        <w:t>-4), šifro artikla naročnika ter naziv ponudnika oz. naziv podjetja. Vzorce bo naročnik pregledal in jih po oceni in pregledu ponudniku ne bo vračal.</w:t>
      </w:r>
    </w:p>
    <w:bookmarkEnd w:id="5"/>
    <w:p w14:paraId="1B3E2217"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(gospodarski subjekt mora izpolnjevati pogoj za svoj del posla)</w:t>
      </w:r>
    </w:p>
    <w:p w14:paraId="49F3CD2E" w14:textId="77777777" w:rsidR="008A2BE8" w:rsidRPr="008A2BE8" w:rsidRDefault="008A2BE8" w:rsidP="007B662E">
      <w:pPr>
        <w:spacing w:after="0" w:line="240" w:lineRule="auto"/>
        <w:jc w:val="both"/>
        <w:rPr>
          <w:rFonts w:ascii="Tahoma" w:hAnsi="Tahoma" w:cs="Tahoma"/>
          <w:sz w:val="18"/>
          <w:szCs w:val="18"/>
        </w:rPr>
      </w:pPr>
    </w:p>
    <w:p w14:paraId="664203E5" w14:textId="77777777" w:rsidR="006A08B3" w:rsidRPr="006A08B3" w:rsidRDefault="008A2BE8" w:rsidP="007B662E">
      <w:pPr>
        <w:spacing w:line="240" w:lineRule="auto"/>
        <w:rPr>
          <w:rFonts w:ascii="Tahoma" w:eastAsia="Calibri" w:hAnsi="Tahoma" w:cs="Tahoma"/>
          <w:noProof/>
          <w:kern w:val="0"/>
          <w:sz w:val="18"/>
          <w:szCs w:val="18"/>
          <w14:ligatures w14:val="none"/>
        </w:rPr>
      </w:pPr>
      <w:r w:rsidRPr="008A2BE8">
        <w:rPr>
          <w:rFonts w:ascii="Tahoma" w:hAnsi="Tahoma" w:cs="Tahoma"/>
          <w:sz w:val="18"/>
          <w:szCs w:val="18"/>
        </w:rPr>
        <w:lastRenderedPageBreak/>
        <w:t xml:space="preserve">2. Reference: </w:t>
      </w:r>
      <w:r w:rsidR="006A08B3" w:rsidRPr="006A08B3">
        <w:rPr>
          <w:rFonts w:ascii="Tahoma" w:eastAsia="Calibri" w:hAnsi="Tahoma" w:cs="Tahoma"/>
          <w:noProof/>
          <w:kern w:val="0"/>
          <w:sz w:val="18"/>
          <w:szCs w:val="18"/>
          <w14:ligatures w14:val="none"/>
        </w:rPr>
        <w:t xml:space="preserve">Ponudnik je v zadnjih treh letih, šteto od dneva objave obvestila o tem naročilu na Portalu javnih naročil, uspešno (to je časovno, količinsko in kakovostno v skladu z naročilom oziroma pogodbo in veljavnimi predpisi) dobavljal neprekinjeno vsaj 6 mesecev izdelke, istovrstne izdelkom, ki so predmet naročila v posameznem sklopu, vsaj dvema končnima naročnikoma za namen organizacije prehrane. Pogoj istovrstnosti je izpolnjen tudi, če se referenca ne nanaša na izdelke, ki bi bili istovrstni vsem izdelkom v posameznem sklopu, temveč le nekaterim. </w:t>
      </w:r>
    </w:p>
    <w:p w14:paraId="0D9C5FC8"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xml:space="preserve">V </w:t>
      </w:r>
      <w:r w:rsidRPr="006A08B3">
        <w:rPr>
          <w:rFonts w:ascii="Tahoma" w:eastAsia="Calibri" w:hAnsi="Tahoma" w:cs="Tahoma"/>
          <w:b/>
          <w:bCs/>
          <w:noProof/>
          <w:kern w:val="0"/>
          <w:sz w:val="18"/>
          <w:szCs w:val="18"/>
          <w14:ligatures w14:val="none"/>
        </w:rPr>
        <w:t>sklopih št. 1, 2 in 4</w:t>
      </w:r>
      <w:r w:rsidRPr="006A08B3">
        <w:rPr>
          <w:rFonts w:ascii="Tahoma" w:eastAsia="Calibri" w:hAnsi="Tahoma" w:cs="Tahoma"/>
          <w:noProof/>
          <w:kern w:val="0"/>
          <w:sz w:val="18"/>
          <w:szCs w:val="18"/>
          <w14:ligatures w14:val="none"/>
        </w:rPr>
        <w:t xml:space="preserve"> se morajo reference nanašati na </w:t>
      </w:r>
      <w:r w:rsidRPr="006A08B3">
        <w:rPr>
          <w:rFonts w:ascii="Tahoma" w:eastAsia="Calibri" w:hAnsi="Tahoma" w:cs="Tahoma"/>
          <w:b/>
          <w:bCs/>
          <w:noProof/>
          <w:kern w:val="0"/>
          <w:sz w:val="18"/>
          <w:szCs w:val="18"/>
          <w14:ligatures w14:val="none"/>
        </w:rPr>
        <w:t>javne zavode oziroma ustanove</w:t>
      </w:r>
      <w:r w:rsidRPr="006A08B3">
        <w:rPr>
          <w:rFonts w:ascii="Tahoma" w:eastAsia="Calibri" w:hAnsi="Tahoma" w:cs="Tahoma"/>
          <w:noProof/>
          <w:kern w:val="0"/>
          <w:sz w:val="18"/>
          <w:szCs w:val="18"/>
          <w14:ligatures w14:val="none"/>
        </w:rPr>
        <w:t xml:space="preserve"> (klinični center, bolnišnice, domovi starejših občanov, MORS ipd.).</w:t>
      </w:r>
    </w:p>
    <w:p w14:paraId="43132B3C"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xml:space="preserve">V </w:t>
      </w:r>
      <w:r w:rsidRPr="006A08B3">
        <w:rPr>
          <w:rFonts w:ascii="Tahoma" w:eastAsia="Calibri" w:hAnsi="Tahoma" w:cs="Tahoma"/>
          <w:b/>
          <w:bCs/>
          <w:noProof/>
          <w:kern w:val="0"/>
          <w:sz w:val="18"/>
          <w:szCs w:val="18"/>
          <w14:ligatures w14:val="none"/>
        </w:rPr>
        <w:t>sklopu št. 3</w:t>
      </w:r>
      <w:r w:rsidRPr="006A08B3">
        <w:rPr>
          <w:rFonts w:ascii="Tahoma" w:eastAsia="Calibri" w:hAnsi="Tahoma" w:cs="Tahoma"/>
          <w:noProof/>
          <w:kern w:val="0"/>
          <w:sz w:val="18"/>
          <w:szCs w:val="18"/>
          <w14:ligatures w14:val="none"/>
        </w:rPr>
        <w:t xml:space="preserve"> pa so lahko referenčni naročniki tudi javna podjetja ali drugi (tj. zasebni) subjekti.</w:t>
      </w:r>
    </w:p>
    <w:p w14:paraId="516E83BF"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17C12642"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xml:space="preserve">Pogoj je treba izpolniti </w:t>
      </w:r>
      <w:r w:rsidRPr="006A08B3">
        <w:rPr>
          <w:rFonts w:ascii="Tahoma" w:eastAsia="Calibri" w:hAnsi="Tahoma" w:cs="Tahoma"/>
          <w:b/>
          <w:bCs/>
          <w:noProof/>
          <w:kern w:val="0"/>
          <w:sz w:val="18"/>
          <w:szCs w:val="18"/>
          <w14:ligatures w14:val="none"/>
        </w:rPr>
        <w:t>za vsak sklop</w:t>
      </w:r>
      <w:r w:rsidRPr="006A08B3">
        <w:rPr>
          <w:rFonts w:ascii="Tahoma" w:eastAsia="Calibri" w:hAnsi="Tahoma" w:cs="Tahoma"/>
          <w:noProof/>
          <w:kern w:val="0"/>
          <w:sz w:val="18"/>
          <w:szCs w:val="18"/>
          <w14:ligatures w14:val="none"/>
        </w:rPr>
        <w:t>. Gospodarski subjekt lahko posamezni referenčni posel uveljavlja za več sklopov, v kolikor tak referenčni posel izpolnjuje pogoj istovrstnosti za vsak sklop, za katerega ga gospodarski subjekt uveljavlja.</w:t>
      </w:r>
    </w:p>
    <w:p w14:paraId="67E56CB8"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6788B844"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Pogoj mora izpolnjevati ponudnik. Skupina ponudnikov lahko pogoj izpolni skupaj. Ponudnik (oziroma skupina ponudnikov) lahko pogoj izpolni tudi s podizvajalci.</w:t>
      </w:r>
    </w:p>
    <w:p w14:paraId="0311F85A"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63713A88"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r w:rsidRPr="006A08B3">
        <w:rPr>
          <w:rFonts w:ascii="Tahoma" w:eastAsia="Times New Roman" w:hAnsi="Tahoma" w:cs="Tahoma"/>
          <w:noProof/>
          <w:color w:val="000000"/>
          <w:kern w:val="0"/>
          <w:sz w:val="18"/>
          <w:szCs w:val="18"/>
          <w:lang w:eastAsia="zh-CN"/>
          <w14:ligatures w14:val="none"/>
        </w:rPr>
        <w:t>Gospodarski subjekt mora v obrazcu ESPD pri predmetnem referenčnem pogoju navesti:</w:t>
      </w:r>
    </w:p>
    <w:p w14:paraId="09DF6933"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r w:rsidRPr="006A08B3">
        <w:rPr>
          <w:rFonts w:ascii="Tahoma" w:eastAsia="Times New Roman" w:hAnsi="Tahoma" w:cs="Tahoma"/>
          <w:noProof/>
          <w:color w:val="000000"/>
          <w:kern w:val="0"/>
          <w:sz w:val="18"/>
          <w:szCs w:val="18"/>
          <w:lang w:eastAsia="zh-CN"/>
          <w14:ligatures w14:val="none"/>
        </w:rPr>
        <w:t>- naziv naročnika (referenčne ustanove)</w:t>
      </w:r>
    </w:p>
    <w:p w14:paraId="5AD38252"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r w:rsidRPr="006A08B3">
        <w:rPr>
          <w:rFonts w:ascii="Tahoma" w:eastAsia="Times New Roman" w:hAnsi="Tahoma" w:cs="Tahoma"/>
          <w:noProof/>
          <w:color w:val="000000"/>
          <w:kern w:val="0"/>
          <w:sz w:val="18"/>
          <w:szCs w:val="18"/>
          <w:lang w:eastAsia="zh-CN"/>
          <w14:ligatures w14:val="none"/>
        </w:rPr>
        <w:t>- naziv JN/materiala</w:t>
      </w:r>
    </w:p>
    <w:p w14:paraId="7F3B77D9"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r w:rsidRPr="006A08B3">
        <w:rPr>
          <w:rFonts w:ascii="Tahoma" w:eastAsia="Times New Roman" w:hAnsi="Tahoma" w:cs="Tahoma"/>
          <w:noProof/>
          <w:color w:val="000000"/>
          <w:kern w:val="0"/>
          <w:sz w:val="18"/>
          <w:szCs w:val="18"/>
          <w:lang w:eastAsia="zh-CN"/>
          <w14:ligatures w14:val="none"/>
        </w:rPr>
        <w:t>- številko sklopa na katerega se referenca nanaša</w:t>
      </w:r>
    </w:p>
    <w:p w14:paraId="2771CDE6"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r w:rsidRPr="006A08B3">
        <w:rPr>
          <w:rFonts w:ascii="Tahoma" w:eastAsia="Times New Roman" w:hAnsi="Tahoma" w:cs="Tahoma"/>
          <w:noProof/>
          <w:color w:val="000000"/>
          <w:kern w:val="0"/>
          <w:sz w:val="18"/>
          <w:szCs w:val="18"/>
          <w:lang w:eastAsia="zh-CN"/>
          <w14:ligatures w14:val="none"/>
        </w:rPr>
        <w:t>- datum začetka in konca dobav</w:t>
      </w:r>
    </w:p>
    <w:p w14:paraId="53F4B304"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r w:rsidRPr="006A08B3">
        <w:rPr>
          <w:rFonts w:ascii="Tahoma" w:eastAsia="Times New Roman" w:hAnsi="Tahoma" w:cs="Tahoma"/>
          <w:noProof/>
          <w:color w:val="000000"/>
          <w:kern w:val="0"/>
          <w:sz w:val="18"/>
          <w:szCs w:val="18"/>
          <w:lang w:eastAsia="zh-CN"/>
          <w14:ligatures w14:val="none"/>
        </w:rPr>
        <w:t>- vrednost naročil</w:t>
      </w:r>
    </w:p>
    <w:p w14:paraId="6D847EB6"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p>
    <w:p w14:paraId="0EFDF94B" w14:textId="77777777" w:rsidR="006A08B3" w:rsidRPr="006A08B3" w:rsidRDefault="006A08B3" w:rsidP="007B662E">
      <w:pPr>
        <w:suppressAutoHyphens/>
        <w:spacing w:after="0" w:line="240" w:lineRule="auto"/>
        <w:jc w:val="both"/>
        <w:rPr>
          <w:rFonts w:ascii="Tahoma" w:eastAsia="Times New Roman" w:hAnsi="Tahoma" w:cs="Tahoma"/>
          <w:noProof/>
          <w:color w:val="000000"/>
          <w:kern w:val="0"/>
          <w:sz w:val="18"/>
          <w:szCs w:val="18"/>
          <w:lang w:eastAsia="zh-CN"/>
          <w14:ligatures w14:val="none"/>
        </w:rPr>
      </w:pPr>
      <w:r w:rsidRPr="006A08B3">
        <w:rPr>
          <w:rFonts w:ascii="Tahoma" w:eastAsia="Times New Roman" w:hAnsi="Tahoma" w:cs="Tahoma"/>
          <w:noProof/>
          <w:color w:val="000000"/>
          <w:kern w:val="0"/>
          <w:sz w:val="18"/>
          <w:szCs w:val="18"/>
          <w:lang w:eastAsia="zh-CN"/>
          <w14:ligatures w14:val="none"/>
        </w:rPr>
        <w:t>In priložiti i</w:t>
      </w:r>
      <w:r w:rsidRPr="006A08B3">
        <w:rPr>
          <w:rFonts w:ascii="Tahoma" w:eastAsia="Calibri" w:hAnsi="Tahoma" w:cs="Tahoma"/>
          <w:noProof/>
          <w:kern w:val="0"/>
          <w:sz w:val="18"/>
          <w:szCs w:val="18"/>
          <w14:ligatures w14:val="none"/>
        </w:rPr>
        <w:t>zpolnjen in s strani referenčnega naročnika potrjen obrazec »Referenčno potrdilo«.</w:t>
      </w:r>
    </w:p>
    <w:p w14:paraId="2A75C279" w14:textId="40515863" w:rsidR="008A2BE8" w:rsidRDefault="008A2BE8" w:rsidP="007B662E">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8A2BE8" w:rsidRPr="00B26F64" w14:paraId="1AA68043" w14:textId="77777777" w:rsidTr="00973308">
        <w:tc>
          <w:tcPr>
            <w:tcW w:w="9062" w:type="dxa"/>
            <w:shd w:val="clear" w:color="auto" w:fill="99CC00"/>
          </w:tcPr>
          <w:p w14:paraId="2932BDC2" w14:textId="77777777" w:rsidR="008A2BE8" w:rsidRPr="00ED2622" w:rsidRDefault="008A2BE8" w:rsidP="007B662E">
            <w:pPr>
              <w:suppressAutoHyphens/>
              <w:jc w:val="both"/>
              <w:rPr>
                <w:rFonts w:ascii="Tahoma" w:eastAsia="Calibri" w:hAnsi="Tahoma" w:cs="Tahoma"/>
                <w:kern w:val="0"/>
                <w:sz w:val="18"/>
                <w:szCs w:val="18"/>
                <w:lang w:eastAsia="zh-CN"/>
                <w14:ligatures w14:val="none"/>
              </w:rPr>
            </w:pPr>
            <w:r w:rsidRPr="00B26F64">
              <w:rPr>
                <w:rFonts w:ascii="Tahoma" w:hAnsi="Tahoma" w:cs="Tahoma"/>
                <w:sz w:val="18"/>
                <w:szCs w:val="18"/>
              </w:rPr>
              <w:t>5.2</w:t>
            </w:r>
            <w:r>
              <w:rPr>
                <w:rFonts w:ascii="Tahoma" w:hAnsi="Tahoma" w:cs="Tahoma"/>
                <w:sz w:val="18"/>
                <w:szCs w:val="18"/>
              </w:rPr>
              <w:t xml:space="preserve">.3 Splošne zahteve </w:t>
            </w:r>
            <w:r w:rsidRPr="00ED2622">
              <w:rPr>
                <w:rFonts w:ascii="Tahoma" w:eastAsia="Calibri" w:hAnsi="Tahoma" w:cs="Tahoma"/>
                <w:kern w:val="0"/>
                <w:sz w:val="18"/>
                <w:szCs w:val="18"/>
                <w:lang w:eastAsia="zh-CN"/>
                <w14:ligatures w14:val="none"/>
              </w:rPr>
              <w:t xml:space="preserve">(gospodarski subjekt mora izpolnjevati </w:t>
            </w:r>
            <w:r>
              <w:rPr>
                <w:rFonts w:ascii="Tahoma" w:eastAsia="Calibri" w:hAnsi="Tahoma" w:cs="Tahoma"/>
                <w:kern w:val="0"/>
                <w:sz w:val="18"/>
                <w:szCs w:val="18"/>
                <w:lang w:eastAsia="zh-CN"/>
                <w14:ligatures w14:val="none"/>
              </w:rPr>
              <w:t xml:space="preserve">zahtevo </w:t>
            </w:r>
            <w:r w:rsidRPr="00ED2622">
              <w:rPr>
                <w:rFonts w:ascii="Tahoma" w:eastAsia="Calibri" w:hAnsi="Tahoma" w:cs="Tahoma"/>
                <w:kern w:val="0"/>
                <w:sz w:val="18"/>
                <w:szCs w:val="18"/>
                <w:lang w:eastAsia="zh-CN"/>
                <w14:ligatures w14:val="none"/>
              </w:rPr>
              <w:t>za svoj del posla)</w:t>
            </w:r>
          </w:p>
        </w:tc>
      </w:tr>
    </w:tbl>
    <w:p w14:paraId="00935A71" w14:textId="77777777" w:rsidR="008A2BE8" w:rsidRDefault="008A2BE8" w:rsidP="007B662E">
      <w:pPr>
        <w:spacing w:after="0" w:line="240" w:lineRule="auto"/>
        <w:rPr>
          <w:rFonts w:ascii="Tahoma" w:hAnsi="Tahoma" w:cs="Tahoma"/>
          <w:sz w:val="18"/>
          <w:szCs w:val="18"/>
        </w:rPr>
      </w:pPr>
    </w:p>
    <w:p w14:paraId="30015B32" w14:textId="77777777" w:rsidR="008A2BE8" w:rsidRPr="00ED2622" w:rsidRDefault="008A2BE8" w:rsidP="007B662E">
      <w:pPr>
        <w:suppressAutoHyphens/>
        <w:spacing w:after="0" w:line="240" w:lineRule="auto"/>
        <w:jc w:val="both"/>
        <w:rPr>
          <w:rFonts w:ascii="Tahoma" w:eastAsia="Calibri" w:hAnsi="Tahoma" w:cs="Tahoma"/>
          <w:kern w:val="0"/>
          <w:sz w:val="18"/>
          <w:szCs w:val="18"/>
          <w:lang w:eastAsia="zh-CN"/>
          <w14:ligatures w14:val="none"/>
        </w:rPr>
      </w:pPr>
      <w:r w:rsidRPr="00ED2622">
        <w:rPr>
          <w:rFonts w:ascii="Tahoma" w:eastAsia="Calibri" w:hAnsi="Tahoma" w:cs="Tahoma"/>
          <w:kern w:val="0"/>
          <w:sz w:val="18"/>
          <w:szCs w:val="18"/>
          <w:lang w:eastAsia="zh-CN"/>
          <w14:ligatures w14:val="none"/>
        </w:rPr>
        <w:t>Ponudnik zagotavlja:</w:t>
      </w:r>
    </w:p>
    <w:p w14:paraId="71C66E7A" w14:textId="381E03D7" w:rsidR="006A08B3" w:rsidRPr="006A08B3" w:rsidRDefault="008A2BE8" w:rsidP="00976828">
      <w:pPr>
        <w:spacing w:line="240" w:lineRule="auto"/>
        <w:rPr>
          <w:rFonts w:ascii="Tahoma" w:eastAsia="Calibri" w:hAnsi="Tahoma" w:cs="Tahoma"/>
          <w:noProof/>
          <w:kern w:val="0"/>
          <w:sz w:val="18"/>
          <w:szCs w:val="18"/>
          <w14:ligatures w14:val="none"/>
        </w:rPr>
      </w:pPr>
      <w:r w:rsidRPr="00ED2622">
        <w:rPr>
          <w:rFonts w:ascii="Tahoma" w:eastAsia="Calibri" w:hAnsi="Tahoma" w:cs="Tahoma"/>
          <w:kern w:val="0"/>
          <w:sz w:val="18"/>
          <w:szCs w:val="18"/>
          <w:lang w:eastAsia="zh-CN"/>
          <w14:ligatures w14:val="none"/>
        </w:rPr>
        <w:t xml:space="preserve">1. </w:t>
      </w:r>
      <w:r w:rsidR="00976828">
        <w:rPr>
          <w:rFonts w:ascii="Tahoma" w:eastAsia="Calibri" w:hAnsi="Tahoma" w:cs="Tahoma"/>
          <w:kern w:val="0"/>
          <w:sz w:val="18"/>
          <w:szCs w:val="18"/>
          <w:lang w:eastAsia="zh-CN"/>
          <w14:ligatures w14:val="none"/>
        </w:rPr>
        <w:t>da</w:t>
      </w:r>
      <w:r w:rsidR="006A08B3" w:rsidRPr="006A08B3">
        <w:rPr>
          <w:rFonts w:ascii="Tahoma" w:eastAsia="Calibri" w:hAnsi="Tahoma" w:cs="Tahoma"/>
          <w:noProof/>
          <w:kern w:val="0"/>
          <w:sz w:val="18"/>
          <w:szCs w:val="18"/>
          <w14:ligatures w14:val="none"/>
        </w:rPr>
        <w:t xml:space="preserve"> izvaja notranji nadzor skladno s HACCP načeli na podlagi izdelane analize poslovanja podjetja in študijo HACCP v vseh fazah proizvodnje in/oz. prometa živil.</w:t>
      </w:r>
    </w:p>
    <w:p w14:paraId="64893109" w14:textId="136C30B9" w:rsidR="006A08B3" w:rsidRPr="006A08B3" w:rsidRDefault="006A08B3"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2</w:t>
      </w:r>
      <w:r w:rsidRPr="006A08B3">
        <w:rPr>
          <w:rFonts w:ascii="Tahoma" w:eastAsia="Calibri" w:hAnsi="Tahoma" w:cs="Tahoma"/>
          <w:noProof/>
          <w:kern w:val="0"/>
          <w:sz w:val="18"/>
          <w:szCs w:val="18"/>
          <w14:ligatures w14:val="none"/>
        </w:rPr>
        <w:t xml:space="preserve">. </w:t>
      </w:r>
      <w:r w:rsidR="00976828">
        <w:rPr>
          <w:rFonts w:ascii="Tahoma" w:eastAsia="Calibri" w:hAnsi="Tahoma" w:cs="Tahoma"/>
          <w:noProof/>
          <w:kern w:val="0"/>
          <w:sz w:val="18"/>
          <w:szCs w:val="18"/>
          <w14:ligatures w14:val="none"/>
        </w:rPr>
        <w:t>da razpolaga z I</w:t>
      </w:r>
      <w:r w:rsidRPr="006A08B3">
        <w:rPr>
          <w:rFonts w:ascii="Tahoma" w:eastAsia="Calibri" w:hAnsi="Tahoma" w:cs="Tahoma"/>
          <w:noProof/>
          <w:kern w:val="0"/>
          <w:sz w:val="18"/>
          <w:szCs w:val="18"/>
          <w14:ligatures w14:val="none"/>
        </w:rPr>
        <w:t>zjavo o zdravstveni ustreznosti dostavljenih živil oziroma Izjavo o registriranem obratu na UVHVVR (ponudnik/ki  predloži/-jo kopijo enega od vpisov v ustrezni poklicni ali poslovni register   (poglavje 7; točka 7.1  Ustreznost).</w:t>
      </w:r>
    </w:p>
    <w:p w14:paraId="5339FDA3"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72C429C2" w14:textId="7D60597A" w:rsidR="006A08B3" w:rsidRPr="006A08B3" w:rsidRDefault="006A08B3"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3</w:t>
      </w:r>
      <w:r w:rsidRPr="006A08B3">
        <w:rPr>
          <w:rFonts w:ascii="Tahoma" w:eastAsia="Calibri" w:hAnsi="Tahoma" w:cs="Tahoma"/>
          <w:noProof/>
          <w:kern w:val="0"/>
          <w:sz w:val="18"/>
          <w:szCs w:val="18"/>
          <w14:ligatures w14:val="none"/>
        </w:rPr>
        <w:t xml:space="preserve">. </w:t>
      </w:r>
      <w:r w:rsidR="00976828">
        <w:rPr>
          <w:rFonts w:ascii="Tahoma" w:eastAsia="Calibri" w:hAnsi="Tahoma" w:cs="Tahoma"/>
          <w:noProof/>
          <w:kern w:val="0"/>
          <w:sz w:val="18"/>
          <w:szCs w:val="18"/>
          <w14:ligatures w14:val="none"/>
        </w:rPr>
        <w:t xml:space="preserve">da razpolaga z </w:t>
      </w:r>
      <w:r w:rsidRPr="006A08B3">
        <w:rPr>
          <w:rFonts w:ascii="Tahoma" w:eastAsia="Calibri" w:hAnsi="Tahoma" w:cs="Tahoma"/>
          <w:noProof/>
          <w:kern w:val="0"/>
          <w:sz w:val="18"/>
          <w:szCs w:val="18"/>
          <w14:ligatures w14:val="none"/>
        </w:rPr>
        <w:t>Izjavo o skladnosti materialov, ki prihajajo v stik z živili   (poglavje 7; točka 7.1  Ustreznost).</w:t>
      </w:r>
    </w:p>
    <w:p w14:paraId="6A82E59E"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(gospodarski subjekt mora izpolnjevati pogoj za svoj del posla)</w:t>
      </w:r>
    </w:p>
    <w:p w14:paraId="4096526D" w14:textId="1EA655F6" w:rsidR="00B27AC6" w:rsidRPr="00B27AC6" w:rsidRDefault="00B27AC6" w:rsidP="00DB3AE7">
      <w:pPr>
        <w:spacing w:after="0" w:line="240" w:lineRule="auto"/>
        <w:jc w:val="both"/>
        <w:rPr>
          <w:rFonts w:ascii="Tahoma" w:eastAsia="Calibri" w:hAnsi="Tahoma" w:cs="Tahoma"/>
          <w:b/>
          <w:bCs/>
          <w:noProof/>
          <w:kern w:val="0"/>
          <w:sz w:val="18"/>
          <w:szCs w:val="18"/>
          <w14:ligatures w14:val="none"/>
        </w:rPr>
      </w:pPr>
    </w:p>
    <w:p w14:paraId="08128A96" w14:textId="2E34AC24" w:rsidR="006A08B3" w:rsidRPr="006A08B3" w:rsidRDefault="006A08B3"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4</w:t>
      </w:r>
      <w:r w:rsidRPr="006A08B3">
        <w:rPr>
          <w:rFonts w:ascii="Tahoma" w:eastAsia="Calibri" w:hAnsi="Tahoma" w:cs="Tahoma"/>
          <w:noProof/>
          <w:kern w:val="0"/>
          <w:sz w:val="18"/>
          <w:szCs w:val="18"/>
          <w14:ligatures w14:val="none"/>
        </w:rPr>
        <w:t xml:space="preserve">. Za vsa živila, ki jih ponudi ponudnik </w:t>
      </w:r>
    </w:p>
    <w:p w14:paraId="4A5B54EA" w14:textId="3EC2BA63" w:rsidR="006A08B3" w:rsidRPr="006A08B3" w:rsidRDefault="006A08B3"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4</w:t>
      </w:r>
      <w:r w:rsidRPr="006A08B3">
        <w:rPr>
          <w:rFonts w:ascii="Tahoma" w:eastAsia="Calibri" w:hAnsi="Tahoma" w:cs="Tahoma"/>
          <w:noProof/>
          <w:kern w:val="0"/>
          <w:sz w:val="18"/>
          <w:szCs w:val="18"/>
          <w14:ligatures w14:val="none"/>
        </w:rPr>
        <w:t xml:space="preserve">.1 </w:t>
      </w:r>
      <w:r w:rsidRPr="006A08B3">
        <w:rPr>
          <w:rFonts w:ascii="Tahoma" w:eastAsia="Calibri" w:hAnsi="Tahoma" w:cs="Tahoma"/>
          <w:b/>
          <w:bCs/>
          <w:noProof/>
          <w:kern w:val="0"/>
          <w:sz w:val="18"/>
          <w:szCs w:val="18"/>
          <w14:ligatures w14:val="none"/>
        </w:rPr>
        <w:t>v sklopu št. 3</w:t>
      </w:r>
      <w:r w:rsidRPr="006A08B3">
        <w:rPr>
          <w:rFonts w:ascii="Verdana" w:eastAsia="Times New Roman" w:hAnsi="Verdana" w:cs="Arial"/>
          <w:noProof/>
          <w:color w:val="000000"/>
          <w:kern w:val="0"/>
          <w:sz w:val="20"/>
          <w:szCs w:val="24"/>
          <w14:ligatures w14:val="none"/>
        </w:rPr>
        <w:t xml:space="preserve"> </w:t>
      </w:r>
      <w:r w:rsidRPr="006A08B3">
        <w:rPr>
          <w:rFonts w:ascii="Tahoma" w:eastAsia="Calibri" w:hAnsi="Tahoma" w:cs="Tahoma"/>
          <w:noProof/>
          <w:kern w:val="0"/>
          <w:sz w:val="18"/>
          <w:szCs w:val="18"/>
          <w14:ligatures w14:val="none"/>
        </w:rPr>
        <w:t xml:space="preserve">(Ekološko pridelana živila), </w:t>
      </w:r>
      <w:r w:rsidR="00976828">
        <w:rPr>
          <w:rFonts w:ascii="Tahoma" w:eastAsia="Calibri" w:hAnsi="Tahoma" w:cs="Tahoma"/>
          <w:noProof/>
          <w:kern w:val="0"/>
          <w:sz w:val="18"/>
          <w:szCs w:val="18"/>
          <w14:ligatures w14:val="none"/>
        </w:rPr>
        <w:t>zagotavlja</w:t>
      </w:r>
      <w:r w:rsidRPr="006A08B3">
        <w:rPr>
          <w:rFonts w:ascii="Tahoma" w:eastAsia="Calibri" w:hAnsi="Tahoma" w:cs="Tahoma"/>
          <w:noProof/>
          <w:kern w:val="0"/>
          <w:sz w:val="18"/>
          <w:szCs w:val="18"/>
          <w14:ligatures w14:val="none"/>
        </w:rPr>
        <w:t>, da:</w:t>
      </w:r>
    </w:p>
    <w:p w14:paraId="2CD5663B"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Za vsak posamezen ekološki proizvod mora biti izdan certifikat, ki so ga izdale pooblaščene kontrolne organizacije (npr. v Sloveniji: BUREAU VERITAS d.d. (koda: SI-EKO-003), KON-CERT – inštitut za kontrolo in certifikacijo v kmetijstvu in gospodarstvu (koda: SI-EKO-001), IKC - inštitut za kontrolo in certifikacijo Univerze v Mariboru (koda: SI-EKO-002), TÜV SÜD Sava d.o.o. (koda: SI-EKO-004)),</w:t>
      </w:r>
    </w:p>
    <w:p w14:paraId="11BFBB61"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so živila pridelana na ekološki način, kot ga določajo Uredba Sveta (ES) št. 834/2007 o ekološki pridelavi in označevanju ekoloških proizvodov in razveljavitvi Uredbe (EGS) št. 2092/91 (UL L, št. 189/2007, str. 1), Uredba Komisije (ES) št. 889/2008 o določitvi podrobnih pravil za izvajanje Uredbe Sveta (ES) št. 834/2007 o ekološki pridelavi in označevanju ekoloških proizvodov glede ekološke pridelave, označevanja in nadzora (UL L, št. 250/2008, str. 1) ali predpis, ki ureja ekološko pridelavo in predelavo kmetijskih pridelkov oziroma živil (za živila, ki so pridelana v preusmeritvenem obdobju, se šteje, da so pridelana na ekološki način) in</w:t>
      </w:r>
    </w:p>
    <w:p w14:paraId="038438D5"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so proizvodi v:</w:t>
      </w:r>
    </w:p>
    <w:p w14:paraId="0284E686"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sekundarni embalaži in/ali transportni embalaži, ki vsebuje več kot 45% recikliranih materialov, ali</w:t>
      </w:r>
    </w:p>
    <w:p w14:paraId="3F8C5D6C"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embalaži, ki temelji na obnovljivih surovinah, ali</w:t>
      </w:r>
    </w:p>
    <w:p w14:paraId="06E8E1AA"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enotni embalaži (in ne v posameznih/manjših enotah) ali</w:t>
      </w:r>
    </w:p>
    <w:p w14:paraId="2F25F0AE"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povratni embalaži.</w:t>
      </w:r>
    </w:p>
    <w:p w14:paraId="5D8F0658"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52F35494"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V Republiki Sloveniji se ekološki proizvodi označujejo z označbo »ekološki«, dovoljeni pa so tudi izrazi, kot so »biološki«, »eko« ali »bio«. Za živila, ki niso vključena v certificirano ekološko shemo, se te označbe ne smejo uporabljati in jih tudi naročnik ne bo upošteval. Kadar je dobavitelj ekološkega živila le distributer in ne proizvajalec, mora imeti certifikat dobavitelja za distribucijo ekoloških živil, ki se glasi na njegovo ime (certifikat za distribucijo bo moral ponudnik predložiti na zahtevo naročnika), in tudi certifikat za ekološko živilo, ki ga ponuja (če ekološko živilo ni navedeno že na njegovem certifikatu).</w:t>
      </w:r>
    </w:p>
    <w:p w14:paraId="5C00A035"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1F0F076B"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xml:space="preserve">Eko izdelki morajo biti pakirani v embalaži, ki prihaja v stik z živili in ima znak okolja tip I, embalaža mora ohranjati kvaliteto živila in živilo zaščititi pred zunanjimi vplivi in škodljivci. Na zahtevo naročnika bo ponudnik dostavil: </w:t>
      </w:r>
    </w:p>
    <w:p w14:paraId="1E9C5882"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Izjava o sestavi embalaže, ki prihaja v stik z živilom (izjava mora biti opremljena s šifro sklopa in šifro razpisanega izdelka, na katerega se nanaša) in</w:t>
      </w:r>
    </w:p>
    <w:p w14:paraId="6EFC3563"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Potrdilo, da ima embalaža, ki prihaja v stik z živilom, znak za okolje tip I – certifikat (dokazilo oziroma certifikat mora biti opremljen s šifro sklopa in šifro razpisanega izdelka, za katerega ga ponudnik uveljavlja).</w:t>
      </w:r>
    </w:p>
    <w:p w14:paraId="5C98FFB7"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7496E6EB"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Dokazilo:</w:t>
      </w:r>
    </w:p>
    <w:p w14:paraId="5C25C499"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Potrdilo, da ima živilo znak za okolje tip I – certifikat – zaželeno (</w:t>
      </w:r>
      <w:r w:rsidRPr="006A08B3">
        <w:rPr>
          <w:rFonts w:ascii="Tahoma" w:eastAsia="Calibri" w:hAnsi="Tahoma" w:cs="Tahoma"/>
          <w:b/>
          <w:bCs/>
          <w:noProof/>
          <w:kern w:val="0"/>
          <w:sz w:val="18"/>
          <w:szCs w:val="18"/>
          <w14:ligatures w14:val="none"/>
        </w:rPr>
        <w:t>veljavno</w:t>
      </w:r>
      <w:r w:rsidRPr="006A08B3">
        <w:rPr>
          <w:rFonts w:ascii="Tahoma" w:eastAsia="Calibri" w:hAnsi="Tahoma" w:cs="Tahoma"/>
          <w:noProof/>
          <w:kern w:val="0"/>
          <w:sz w:val="18"/>
          <w:szCs w:val="18"/>
          <w14:ligatures w14:val="none"/>
        </w:rPr>
        <w:t xml:space="preserve"> dokazilo oziroma certifikat mora biti opremljen s šifro sklopa in šifro razpisanega izdelka, za katerega ga ponudnik uveljavlja).</w:t>
      </w:r>
    </w:p>
    <w:p w14:paraId="2FF40BE8"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40799374" w14:textId="1E7DE6B9" w:rsidR="006A08B3" w:rsidRPr="006A08B3" w:rsidRDefault="006A08B3"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4</w:t>
      </w:r>
      <w:r w:rsidRPr="006A08B3">
        <w:rPr>
          <w:rFonts w:ascii="Tahoma" w:eastAsia="Calibri" w:hAnsi="Tahoma" w:cs="Tahoma"/>
          <w:noProof/>
          <w:kern w:val="0"/>
          <w:sz w:val="18"/>
          <w:szCs w:val="18"/>
          <w14:ligatures w14:val="none"/>
        </w:rPr>
        <w:t xml:space="preserve">.2 v </w:t>
      </w:r>
      <w:r w:rsidRPr="006A08B3">
        <w:rPr>
          <w:rFonts w:ascii="Tahoma" w:eastAsia="Calibri" w:hAnsi="Tahoma" w:cs="Tahoma"/>
          <w:b/>
          <w:bCs/>
          <w:noProof/>
          <w:kern w:val="0"/>
          <w:sz w:val="18"/>
          <w:szCs w:val="18"/>
          <w14:ligatures w14:val="none"/>
        </w:rPr>
        <w:t>sklopu št. 4</w:t>
      </w:r>
      <w:r w:rsidRPr="006A08B3">
        <w:rPr>
          <w:rFonts w:ascii="Tahoma" w:eastAsia="Calibri" w:hAnsi="Tahoma" w:cs="Tahoma"/>
          <w:noProof/>
          <w:kern w:val="0"/>
          <w:sz w:val="18"/>
          <w:szCs w:val="18"/>
          <w14:ligatures w14:val="none"/>
        </w:rPr>
        <w:t xml:space="preserve"> (Prehrambeno blago v shemah kakovosti), morajo biti</w:t>
      </w:r>
      <w:r w:rsidR="00976828">
        <w:rPr>
          <w:rFonts w:ascii="Tahoma" w:eastAsia="Calibri" w:hAnsi="Tahoma" w:cs="Tahoma"/>
          <w:noProof/>
          <w:kern w:val="0"/>
          <w:sz w:val="18"/>
          <w:szCs w:val="18"/>
          <w14:ligatures w14:val="none"/>
        </w:rPr>
        <w:t xml:space="preserve"> artikli</w:t>
      </w:r>
      <w:r w:rsidRPr="006A08B3">
        <w:rPr>
          <w:rFonts w:ascii="Tahoma" w:eastAsia="Calibri" w:hAnsi="Tahoma" w:cs="Tahoma"/>
          <w:noProof/>
          <w:kern w:val="0"/>
          <w:sz w:val="18"/>
          <w:szCs w:val="18"/>
          <w14:ligatures w14:val="none"/>
        </w:rPr>
        <w:t xml:space="preserve"> uvrščen</w:t>
      </w:r>
      <w:r w:rsidR="00976828">
        <w:rPr>
          <w:rFonts w:ascii="Tahoma" w:eastAsia="Calibri" w:hAnsi="Tahoma" w:cs="Tahoma"/>
          <w:noProof/>
          <w:kern w:val="0"/>
          <w:sz w:val="18"/>
          <w:szCs w:val="18"/>
          <w14:ligatures w14:val="none"/>
        </w:rPr>
        <w:t>i</w:t>
      </w:r>
      <w:r w:rsidRPr="006A08B3">
        <w:rPr>
          <w:rFonts w:ascii="Tahoma" w:eastAsia="Calibri" w:hAnsi="Tahoma" w:cs="Tahoma"/>
          <w:noProof/>
          <w:kern w:val="0"/>
          <w:sz w:val="18"/>
          <w:szCs w:val="18"/>
          <w14:ligatures w14:val="none"/>
        </w:rPr>
        <w:t xml:space="preserve"> v eno od shem kakovosti oziroma mora biti zanje izdan ustrezen certifikat, kot je podrobneje opredeljeno v Specifikaciji razpisanih artiklov za sklop št. 4: ekološki, integrirani, višja kakovost, zajamčena tradicionalna posebnost, označba porekla, izbrana kakovost, geografska označba, piščancem prijazna reja ali brez gensko spremenjenih organizmov.</w:t>
      </w:r>
    </w:p>
    <w:p w14:paraId="131AB09F"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01F67152" w14:textId="77777777" w:rsidR="006A08B3" w:rsidRPr="006A08B3" w:rsidRDefault="006A08B3" w:rsidP="007B662E">
      <w:pPr>
        <w:spacing w:after="0" w:line="240" w:lineRule="auto"/>
        <w:jc w:val="both"/>
        <w:rPr>
          <w:rFonts w:ascii="Tahoma" w:eastAsia="Calibri" w:hAnsi="Tahoma" w:cs="Tahoma"/>
          <w:b/>
          <w:bCs/>
          <w:noProof/>
          <w:kern w:val="0"/>
          <w:sz w:val="18"/>
          <w:szCs w:val="18"/>
          <w14:ligatures w14:val="none"/>
        </w:rPr>
      </w:pPr>
      <w:r w:rsidRPr="006A08B3">
        <w:rPr>
          <w:rFonts w:ascii="Tahoma" w:eastAsia="Calibri" w:hAnsi="Tahoma" w:cs="Tahoma"/>
          <w:b/>
          <w:bCs/>
          <w:noProof/>
          <w:kern w:val="0"/>
          <w:sz w:val="18"/>
          <w:szCs w:val="18"/>
          <w14:ligatures w14:val="none"/>
        </w:rPr>
        <w:t>Dokazilo:</w:t>
      </w:r>
    </w:p>
    <w:p w14:paraId="66661B0C"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 Dokazilo o uvrstitvi v shemo kakovosti oziroma certifikat – zaželeno predložiti v ponudbo (</w:t>
      </w:r>
      <w:r w:rsidRPr="006A08B3">
        <w:rPr>
          <w:rFonts w:ascii="Tahoma" w:eastAsia="Calibri" w:hAnsi="Tahoma" w:cs="Tahoma"/>
          <w:b/>
          <w:bCs/>
          <w:noProof/>
          <w:kern w:val="0"/>
          <w:sz w:val="18"/>
          <w:szCs w:val="18"/>
          <w14:ligatures w14:val="none"/>
        </w:rPr>
        <w:t>veljavno</w:t>
      </w:r>
      <w:r w:rsidRPr="006A08B3">
        <w:rPr>
          <w:rFonts w:ascii="Tahoma" w:eastAsia="Calibri" w:hAnsi="Tahoma" w:cs="Tahoma"/>
          <w:noProof/>
          <w:kern w:val="0"/>
          <w:sz w:val="18"/>
          <w:szCs w:val="18"/>
          <w14:ligatures w14:val="none"/>
        </w:rPr>
        <w:t xml:space="preserve"> dokazilo oziroma certifikat mora biti opremljen s šifro sklopa in šifro razpisanega izdelka, za katerega ga ponudnik uveljavlja) IN</w:t>
      </w:r>
    </w:p>
    <w:p w14:paraId="76288768"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3"/>
          <w:sz w:val="18"/>
          <w:szCs w:val="18"/>
          <w:u w:val="single"/>
          <w14:ligatures w14:val="none"/>
        </w:rPr>
        <w:t xml:space="preserve">- </w:t>
      </w:r>
      <w:r w:rsidRPr="006A08B3">
        <w:rPr>
          <w:rFonts w:ascii="Tahoma" w:eastAsia="Calibri" w:hAnsi="Tahoma" w:cs="Tahoma"/>
          <w:noProof/>
          <w:kern w:val="3"/>
          <w:sz w:val="18"/>
          <w:szCs w:val="18"/>
          <w:u w:val="single"/>
          <w:lang w:eastAsia="zh-CN"/>
          <w14:ligatures w14:val="none"/>
        </w:rPr>
        <w:t xml:space="preserve">vpis v Specifikaciji razpisanih artiklov, ki jo naloži in izpolni v sistem GoSoft, shemo kakovosti, ki jo uveljavlja in številko certifikata, v rubriko »Dodatni podatki« v razdelku »Shema kakovosti«. </w:t>
      </w:r>
      <w:r w:rsidRPr="006A08B3">
        <w:rPr>
          <w:rFonts w:ascii="Tahoma" w:eastAsia="Calibri" w:hAnsi="Tahoma" w:cs="Tahoma"/>
          <w:noProof/>
          <w:color w:val="000000"/>
          <w:kern w:val="3"/>
          <w:sz w:val="18"/>
          <w:szCs w:val="18"/>
          <w:u w:val="single"/>
          <w:lang w:eastAsia="zh-CN"/>
          <w14:ligatures w14:val="none"/>
        </w:rPr>
        <w:t>Za ekološka živila pa ponudnik v rubriko “Dodatni podatki” v razdelku »ekološki certifikat« vpiše vrsto dokazila in številko, s katerim izkazuje izpolnjevanje ekološkega merila.</w:t>
      </w:r>
    </w:p>
    <w:p w14:paraId="0BDF8EC8" w14:textId="77777777" w:rsidR="006A08B3" w:rsidRPr="006A08B3" w:rsidRDefault="006A08B3" w:rsidP="007B662E">
      <w:pPr>
        <w:spacing w:after="0" w:line="240" w:lineRule="auto"/>
        <w:jc w:val="both"/>
        <w:rPr>
          <w:rFonts w:ascii="Tahoma" w:eastAsia="Times New Roman" w:hAnsi="Tahoma" w:cs="Tahoma"/>
          <w:noProof/>
          <w:color w:val="000000"/>
          <w:kern w:val="0"/>
          <w:sz w:val="18"/>
          <w:szCs w:val="18"/>
          <w14:ligatures w14:val="none"/>
        </w:rPr>
      </w:pPr>
    </w:p>
    <w:p w14:paraId="1A7534A6" w14:textId="7B155D2D" w:rsidR="006A08B3" w:rsidRPr="006A08B3" w:rsidRDefault="006A08B3" w:rsidP="007B662E">
      <w:pPr>
        <w:spacing w:after="0" w:line="240" w:lineRule="auto"/>
        <w:jc w:val="both"/>
        <w:rPr>
          <w:rFonts w:ascii="Tahoma" w:eastAsia="Times New Roman" w:hAnsi="Tahoma" w:cs="Tahoma"/>
          <w:noProof/>
          <w:color w:val="000000"/>
          <w:kern w:val="0"/>
          <w:sz w:val="18"/>
          <w:szCs w:val="18"/>
          <w14:ligatures w14:val="none"/>
        </w:rPr>
      </w:pPr>
      <w:r>
        <w:rPr>
          <w:rFonts w:ascii="Tahoma" w:eastAsia="Times New Roman" w:hAnsi="Tahoma" w:cs="Tahoma"/>
          <w:noProof/>
          <w:color w:val="000000"/>
          <w:kern w:val="0"/>
          <w:sz w:val="18"/>
          <w:szCs w:val="18"/>
          <w14:ligatures w14:val="none"/>
        </w:rPr>
        <w:t>4</w:t>
      </w:r>
      <w:r w:rsidRPr="006A08B3">
        <w:rPr>
          <w:rFonts w:ascii="Tahoma" w:eastAsia="Times New Roman" w:hAnsi="Tahoma" w:cs="Tahoma"/>
          <w:noProof/>
          <w:color w:val="000000"/>
          <w:kern w:val="0"/>
          <w:sz w:val="18"/>
          <w:szCs w:val="18"/>
          <w14:ligatures w14:val="none"/>
        </w:rPr>
        <w:t xml:space="preserve">.3. </w:t>
      </w:r>
      <w:r w:rsidR="00976828">
        <w:rPr>
          <w:rFonts w:ascii="Tahoma" w:eastAsia="Times New Roman" w:hAnsi="Tahoma" w:cs="Tahoma"/>
          <w:noProof/>
          <w:color w:val="000000"/>
          <w:kern w:val="0"/>
          <w:sz w:val="18"/>
          <w:szCs w:val="18"/>
          <w14:ligatures w14:val="none"/>
        </w:rPr>
        <w:t xml:space="preserve">da </w:t>
      </w:r>
      <w:r w:rsidRPr="006A08B3">
        <w:rPr>
          <w:rFonts w:ascii="Tahoma" w:eastAsia="Times New Roman" w:hAnsi="Tahoma" w:cs="Tahoma"/>
          <w:noProof/>
          <w:color w:val="000000"/>
          <w:kern w:val="0"/>
          <w:sz w:val="18"/>
          <w:szCs w:val="18"/>
          <w14:ligatures w14:val="none"/>
        </w:rPr>
        <w:t>za ponujene artikle razpolga z Specifikacijami alergenov v živilih/surovinah</w:t>
      </w:r>
      <w:r w:rsidR="00124154">
        <w:rPr>
          <w:rFonts w:ascii="Tahoma" w:eastAsia="Times New Roman" w:hAnsi="Tahoma" w:cs="Tahoma"/>
          <w:noProof/>
          <w:color w:val="000000"/>
          <w:kern w:val="0"/>
          <w:sz w:val="18"/>
          <w:szCs w:val="18"/>
          <w14:ligatures w14:val="none"/>
        </w:rPr>
        <w:t>.</w:t>
      </w:r>
    </w:p>
    <w:p w14:paraId="1D717B4E" w14:textId="77777777" w:rsidR="006A08B3" w:rsidRPr="006A08B3" w:rsidRDefault="006A08B3" w:rsidP="007B662E">
      <w:pPr>
        <w:spacing w:after="0" w:line="240" w:lineRule="auto"/>
        <w:jc w:val="both"/>
        <w:rPr>
          <w:rFonts w:ascii="Tahoma" w:eastAsia="Times New Roman" w:hAnsi="Tahoma" w:cs="Tahoma"/>
          <w:noProof/>
          <w:color w:val="000000"/>
          <w:kern w:val="0"/>
          <w:sz w:val="18"/>
          <w:szCs w:val="18"/>
          <w14:ligatures w14:val="none"/>
        </w:rPr>
      </w:pPr>
    </w:p>
    <w:p w14:paraId="25941F40" w14:textId="77777777" w:rsidR="006A08B3" w:rsidRPr="006A08B3" w:rsidRDefault="006A08B3" w:rsidP="007B662E">
      <w:pPr>
        <w:spacing w:after="0" w:line="240" w:lineRule="auto"/>
        <w:jc w:val="both"/>
        <w:rPr>
          <w:rFonts w:ascii="Tahoma" w:eastAsia="Times New Roman" w:hAnsi="Tahoma" w:cs="Tahoma"/>
          <w:b/>
          <w:bCs/>
          <w:noProof/>
          <w:color w:val="000000"/>
          <w:kern w:val="0"/>
          <w:sz w:val="18"/>
          <w:szCs w:val="18"/>
          <w14:ligatures w14:val="none"/>
        </w:rPr>
      </w:pPr>
      <w:r w:rsidRPr="006A08B3">
        <w:rPr>
          <w:rFonts w:ascii="Tahoma" w:eastAsia="Times New Roman" w:hAnsi="Tahoma" w:cs="Tahoma"/>
          <w:b/>
          <w:bCs/>
          <w:noProof/>
          <w:color w:val="000000"/>
          <w:kern w:val="0"/>
          <w:sz w:val="18"/>
          <w:szCs w:val="18"/>
          <w14:ligatures w14:val="none"/>
        </w:rPr>
        <w:t>Dokazilo:</w:t>
      </w:r>
    </w:p>
    <w:p w14:paraId="3E7FB1C4" w14:textId="77777777" w:rsidR="006A08B3" w:rsidRPr="006A08B3" w:rsidRDefault="006A08B3" w:rsidP="007B662E">
      <w:pPr>
        <w:spacing w:after="0" w:line="240" w:lineRule="auto"/>
        <w:jc w:val="both"/>
        <w:rPr>
          <w:rFonts w:ascii="Tahoma" w:eastAsia="Times New Roman" w:hAnsi="Tahoma" w:cs="Tahoma"/>
          <w:noProof/>
          <w:color w:val="000000"/>
          <w:kern w:val="0"/>
          <w:sz w:val="18"/>
          <w:szCs w:val="18"/>
          <w14:ligatures w14:val="none"/>
        </w:rPr>
      </w:pPr>
      <w:r w:rsidRPr="006A08B3">
        <w:rPr>
          <w:rFonts w:ascii="Tahoma" w:eastAsia="Times New Roman" w:hAnsi="Tahoma" w:cs="Tahoma"/>
          <w:noProof/>
          <w:color w:val="000000"/>
          <w:kern w:val="0"/>
          <w:sz w:val="18"/>
          <w:szCs w:val="18"/>
          <w14:ligatures w14:val="none"/>
        </w:rPr>
        <w:t xml:space="preserve">- Specifikacija alergenov v živilih/surovinah – zeželeno predložiti v ponudbo (iz specifikacije mora biti razvidno na kateri sklop se nanaša (zapis sklopa) in na kateri ponujen artikel se nanaša (šifra art.)    </w:t>
      </w:r>
      <w:bookmarkStart w:id="6" w:name="_Hlk168909268"/>
    </w:p>
    <w:p w14:paraId="43D38C09" w14:textId="77777777" w:rsidR="006A08B3" w:rsidRPr="006A08B3" w:rsidRDefault="006A08B3" w:rsidP="007B662E">
      <w:pPr>
        <w:spacing w:after="0" w:line="240" w:lineRule="auto"/>
        <w:jc w:val="both"/>
        <w:rPr>
          <w:rFonts w:ascii="Tahoma" w:eastAsia="Times New Roman" w:hAnsi="Tahoma" w:cs="Tahoma"/>
          <w:noProof/>
          <w:color w:val="000000"/>
          <w:kern w:val="0"/>
          <w:sz w:val="18"/>
          <w:szCs w:val="18"/>
          <w14:ligatures w14:val="none"/>
        </w:rPr>
      </w:pPr>
      <w:r w:rsidRPr="006A08B3">
        <w:rPr>
          <w:rFonts w:ascii="Tahoma" w:eastAsia="Times New Roman" w:hAnsi="Tahoma" w:cs="Tahoma"/>
          <w:noProof/>
          <w:color w:val="000000"/>
          <w:kern w:val="0"/>
          <w:sz w:val="18"/>
          <w:szCs w:val="18"/>
          <w14:ligatures w14:val="none"/>
        </w:rPr>
        <w:t>- vpis v Specifikaciji razpisanih artiklov, ki jo naloži in izpolni v sistem GoSoft, v rubriko »Dodatni podatki za opis identa (PD 05).</w:t>
      </w:r>
    </w:p>
    <w:bookmarkEnd w:id="6"/>
    <w:p w14:paraId="25B01B53" w14:textId="77777777" w:rsidR="006A08B3" w:rsidRPr="006A08B3" w:rsidRDefault="006A08B3" w:rsidP="007B662E">
      <w:pPr>
        <w:spacing w:after="0" w:line="240" w:lineRule="auto"/>
        <w:jc w:val="both"/>
        <w:rPr>
          <w:rFonts w:ascii="Tahoma" w:eastAsia="Times New Roman" w:hAnsi="Tahoma" w:cs="Tahoma"/>
          <w:noProof/>
          <w:color w:val="000000"/>
          <w:kern w:val="0"/>
          <w:sz w:val="18"/>
          <w:szCs w:val="18"/>
          <w14:ligatures w14:val="none"/>
        </w:rPr>
      </w:pPr>
      <w:r w:rsidRPr="006A08B3">
        <w:rPr>
          <w:rFonts w:ascii="Tahoma" w:eastAsia="Times New Roman" w:hAnsi="Tahoma" w:cs="Tahoma"/>
          <w:noProof/>
          <w:color w:val="000000"/>
          <w:kern w:val="0"/>
          <w:sz w:val="18"/>
          <w:szCs w:val="18"/>
          <w14:ligatures w14:val="none"/>
        </w:rPr>
        <w:t>(gospodarski subjekt mora izpolnjevati pogoj za svoj del posla)</w:t>
      </w:r>
    </w:p>
    <w:p w14:paraId="701501C3" w14:textId="77777777" w:rsidR="006A08B3" w:rsidRPr="006A08B3" w:rsidRDefault="006A08B3" w:rsidP="007B662E">
      <w:pPr>
        <w:spacing w:after="0" w:line="240" w:lineRule="auto"/>
        <w:jc w:val="both"/>
        <w:rPr>
          <w:rFonts w:ascii="Tahoma" w:eastAsia="Times New Roman" w:hAnsi="Tahoma" w:cs="Tahoma"/>
          <w:noProof/>
          <w:color w:val="000000"/>
          <w:kern w:val="0"/>
          <w:sz w:val="18"/>
          <w:szCs w:val="18"/>
          <w14:ligatures w14:val="none"/>
        </w:rPr>
      </w:pPr>
    </w:p>
    <w:p w14:paraId="0B12F512" w14:textId="59B6139F" w:rsidR="00DB3AE7" w:rsidRDefault="006A08B3" w:rsidP="007B662E">
      <w:pPr>
        <w:spacing w:after="0" w:line="240" w:lineRule="auto"/>
        <w:jc w:val="both"/>
        <w:rPr>
          <w:rFonts w:ascii="Tahoma" w:eastAsia="Times New Roman" w:hAnsi="Tahoma" w:cs="Tahoma"/>
          <w:noProof/>
          <w:color w:val="000000"/>
          <w:kern w:val="0"/>
          <w:sz w:val="18"/>
          <w:szCs w:val="18"/>
          <w14:ligatures w14:val="none"/>
        </w:rPr>
      </w:pPr>
      <w:r>
        <w:rPr>
          <w:rFonts w:ascii="Tahoma" w:eastAsia="Times New Roman" w:hAnsi="Tahoma" w:cs="Tahoma"/>
          <w:noProof/>
          <w:color w:val="000000"/>
          <w:kern w:val="0"/>
          <w:sz w:val="18"/>
          <w:szCs w:val="18"/>
          <w14:ligatures w14:val="none"/>
        </w:rPr>
        <w:t>5</w:t>
      </w:r>
      <w:r w:rsidRPr="006A08B3">
        <w:rPr>
          <w:rFonts w:ascii="Tahoma" w:eastAsia="Times New Roman" w:hAnsi="Tahoma" w:cs="Tahoma"/>
          <w:noProof/>
          <w:color w:val="000000"/>
          <w:kern w:val="0"/>
          <w:sz w:val="18"/>
          <w:szCs w:val="18"/>
          <w14:ligatures w14:val="none"/>
        </w:rPr>
        <w:t xml:space="preserve">. </w:t>
      </w:r>
      <w:r w:rsidR="00976828">
        <w:rPr>
          <w:rFonts w:ascii="Tahoma" w:eastAsia="Times New Roman" w:hAnsi="Tahoma" w:cs="Tahoma"/>
          <w:noProof/>
          <w:color w:val="000000"/>
          <w:kern w:val="0"/>
          <w:sz w:val="18"/>
          <w:szCs w:val="18"/>
          <w14:ligatures w14:val="none"/>
        </w:rPr>
        <w:t>da</w:t>
      </w:r>
      <w:r w:rsidR="00DB3AE7" w:rsidRPr="00DB3AE7">
        <w:rPr>
          <w:rFonts w:ascii="Tahoma" w:eastAsia="Times New Roman" w:hAnsi="Tahoma" w:cs="Tahoma"/>
          <w:noProof/>
          <w:color w:val="000000"/>
          <w:kern w:val="0"/>
          <w:sz w:val="18"/>
          <w:szCs w:val="18"/>
          <w14:ligatures w14:val="none"/>
        </w:rPr>
        <w:t xml:space="preserve"> izvaja Uredbo komisije (EU) 2021/382 z dne 3. marca 2021 o spremembi prilog k Uredbi Evropskega parlamenta in Sveta (ES) št. 852/2004 O HIGIENI ŽIVIL v zvezi s kulturo varnosti hrane. Ponudnik izvaja koncept „kulture varnosti hrane“ kot splošno načelo v vseh fazah proizvodnje in/oz. prometa živil. Kultura varnosti hrane krepi varnost hrane s povečanjem ozaveščenosti in izboljšanjem vedenja zaposlenih v živilskih obratih. </w:t>
      </w:r>
    </w:p>
    <w:p w14:paraId="3461B811" w14:textId="77777777" w:rsidR="00DB3AE7" w:rsidRDefault="00DB3AE7" w:rsidP="007B662E">
      <w:pPr>
        <w:spacing w:after="0" w:line="240" w:lineRule="auto"/>
        <w:jc w:val="both"/>
        <w:rPr>
          <w:rFonts w:ascii="Tahoma" w:eastAsia="Times New Roman" w:hAnsi="Tahoma" w:cs="Tahoma"/>
          <w:noProof/>
          <w:color w:val="000000"/>
          <w:kern w:val="0"/>
          <w:sz w:val="18"/>
          <w:szCs w:val="18"/>
          <w14:ligatures w14:val="none"/>
        </w:rPr>
      </w:pPr>
    </w:p>
    <w:p w14:paraId="70F18209" w14:textId="0540E1B8" w:rsidR="006A08B3" w:rsidRPr="006A08B3" w:rsidRDefault="00DB3AE7"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 xml:space="preserve">6. </w:t>
      </w:r>
      <w:r w:rsidR="00976828">
        <w:rPr>
          <w:rFonts w:ascii="Tahoma" w:eastAsia="Calibri" w:hAnsi="Tahoma" w:cs="Tahoma"/>
          <w:noProof/>
          <w:kern w:val="0"/>
          <w:sz w:val="18"/>
          <w:szCs w:val="18"/>
          <w14:ligatures w14:val="none"/>
        </w:rPr>
        <w:t>da j</w:t>
      </w:r>
      <w:r w:rsidR="006A08B3" w:rsidRPr="006A08B3">
        <w:rPr>
          <w:rFonts w:ascii="Tahoma" w:eastAsia="Calibri" w:hAnsi="Tahoma" w:cs="Tahoma"/>
          <w:noProof/>
          <w:kern w:val="0"/>
          <w:sz w:val="18"/>
          <w:szCs w:val="18"/>
          <w14:ligatures w14:val="none"/>
        </w:rPr>
        <w:t>e v ponujenih artiklih v okviru šifre JR 1</w:t>
      </w:r>
      <w:r w:rsidR="00124154">
        <w:rPr>
          <w:rFonts w:ascii="Tahoma" w:eastAsia="Calibri" w:hAnsi="Tahoma" w:cs="Tahoma"/>
          <w:noProof/>
          <w:kern w:val="0"/>
          <w:sz w:val="18"/>
          <w:szCs w:val="18"/>
          <w14:ligatures w14:val="none"/>
        </w:rPr>
        <w:t>605</w:t>
      </w:r>
      <w:r w:rsidR="006A08B3" w:rsidRPr="006A08B3">
        <w:rPr>
          <w:rFonts w:ascii="Tahoma" w:eastAsia="Calibri" w:hAnsi="Tahoma" w:cs="Tahoma"/>
          <w:noProof/>
          <w:kern w:val="0"/>
          <w:sz w:val="18"/>
          <w:szCs w:val="18"/>
          <w14:ligatures w14:val="none"/>
        </w:rPr>
        <w:t xml:space="preserve">-1 – živilih s aspariginom in sladkorji stopnja navedenih ogljikovih hidratov taka, da v procesu ne nastaja presežena vrednost akrilamida oz. da v gotovem izdelku ni presežena vrednost akrilamida. </w:t>
      </w:r>
    </w:p>
    <w:p w14:paraId="7C167832"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r w:rsidRPr="006A08B3">
        <w:rPr>
          <w:rFonts w:ascii="Tahoma" w:eastAsia="Calibri" w:hAnsi="Tahoma" w:cs="Tahoma"/>
          <w:noProof/>
          <w:kern w:val="0"/>
          <w:sz w:val="18"/>
          <w:szCs w:val="18"/>
          <w14:ligatures w14:val="none"/>
        </w:rPr>
        <w:t>(gospodarski subjekt mora izpolnjevati pogoj za svoj del posla)</w:t>
      </w:r>
    </w:p>
    <w:p w14:paraId="050E09C8"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0699FBA0" w14:textId="29A77480" w:rsidR="006A08B3" w:rsidRPr="006A08B3" w:rsidRDefault="00DB3AE7"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7</w:t>
      </w:r>
      <w:r w:rsidR="006A08B3" w:rsidRPr="006A08B3">
        <w:rPr>
          <w:rFonts w:ascii="Tahoma" w:eastAsia="Calibri" w:hAnsi="Tahoma" w:cs="Tahoma"/>
          <w:noProof/>
          <w:kern w:val="0"/>
          <w:sz w:val="18"/>
          <w:szCs w:val="18"/>
          <w14:ligatures w14:val="none"/>
        </w:rPr>
        <w:t xml:space="preserve">. </w:t>
      </w:r>
      <w:r w:rsidR="00976828">
        <w:rPr>
          <w:rFonts w:ascii="Tahoma" w:eastAsia="Calibri" w:hAnsi="Tahoma" w:cs="Tahoma"/>
          <w:noProof/>
          <w:kern w:val="0"/>
          <w:sz w:val="18"/>
          <w:szCs w:val="18"/>
          <w14:ligatures w14:val="none"/>
        </w:rPr>
        <w:t>da j</w:t>
      </w:r>
      <w:r w:rsidR="006A08B3" w:rsidRPr="006A08B3">
        <w:rPr>
          <w:rFonts w:ascii="Tahoma" w:eastAsia="Calibri" w:hAnsi="Tahoma" w:cs="Tahoma"/>
          <w:noProof/>
          <w:kern w:val="0"/>
          <w:sz w:val="18"/>
          <w:szCs w:val="18"/>
          <w14:ligatures w14:val="none"/>
        </w:rPr>
        <w:t>e v ponujenih artiklih v okviru šifre JR 1</w:t>
      </w:r>
      <w:r w:rsidR="00124154">
        <w:rPr>
          <w:rFonts w:ascii="Tahoma" w:eastAsia="Calibri" w:hAnsi="Tahoma" w:cs="Tahoma"/>
          <w:noProof/>
          <w:kern w:val="0"/>
          <w:sz w:val="18"/>
          <w:szCs w:val="18"/>
          <w14:ligatures w14:val="none"/>
        </w:rPr>
        <w:t>605</w:t>
      </w:r>
      <w:r w:rsidR="006A08B3" w:rsidRPr="006A08B3">
        <w:rPr>
          <w:rFonts w:ascii="Tahoma" w:eastAsia="Calibri" w:hAnsi="Tahoma" w:cs="Tahoma"/>
          <w:noProof/>
          <w:kern w:val="0"/>
          <w:sz w:val="18"/>
          <w:szCs w:val="18"/>
          <w14:ligatures w14:val="none"/>
        </w:rPr>
        <w:t xml:space="preserve">-1 živilih s transmaščobnimi kislinami (živilih, ki vsebujejo palmovo olje in margarine) stopnja transmaščobnih kislin pod določeno mejno vrednostjo. </w:t>
      </w:r>
    </w:p>
    <w:p w14:paraId="1CBEDF1C" w14:textId="77777777" w:rsidR="006A08B3" w:rsidRDefault="006A08B3" w:rsidP="007B662E">
      <w:pPr>
        <w:spacing w:after="0" w:line="240" w:lineRule="auto"/>
        <w:jc w:val="both"/>
        <w:rPr>
          <w:rFonts w:ascii="Tahoma" w:eastAsia="Calibri" w:hAnsi="Tahoma" w:cs="Tahoma"/>
          <w:noProof/>
          <w:kern w:val="0"/>
          <w:sz w:val="18"/>
          <w:szCs w:val="18"/>
          <w14:ligatures w14:val="none"/>
        </w:rPr>
      </w:pPr>
    </w:p>
    <w:p w14:paraId="65C09EB0" w14:textId="48C0B4EC" w:rsidR="006A08B3" w:rsidRPr="006A08B3" w:rsidRDefault="00DB3AE7"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8</w:t>
      </w:r>
      <w:r w:rsidR="006A08B3">
        <w:rPr>
          <w:rFonts w:ascii="Tahoma" w:eastAsia="Calibri" w:hAnsi="Tahoma" w:cs="Tahoma"/>
          <w:noProof/>
          <w:kern w:val="0"/>
          <w:sz w:val="18"/>
          <w:szCs w:val="18"/>
          <w14:ligatures w14:val="none"/>
        </w:rPr>
        <w:t xml:space="preserve">. </w:t>
      </w:r>
      <w:r w:rsidR="006A08B3" w:rsidRPr="006A08B3">
        <w:rPr>
          <w:rFonts w:ascii="Tahoma" w:eastAsia="Calibri" w:hAnsi="Tahoma" w:cs="Tahoma"/>
          <w:noProof/>
          <w:kern w:val="0"/>
          <w:sz w:val="18"/>
          <w:szCs w:val="18"/>
          <w14:ligatures w14:val="none"/>
        </w:rPr>
        <w:t>da ima vzpostavljen sistem sledljivosti živil do končnega porabnika – naročnika ter izdelan načrt umika/odpoklica v primeru neskladnih in nevarnih živil (velja za vse skupine);</w:t>
      </w:r>
    </w:p>
    <w:p w14:paraId="4920C02B"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3E74ADB9" w14:textId="5962918E" w:rsidR="00976828" w:rsidRDefault="00DB3AE7" w:rsidP="00976828">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9</w:t>
      </w:r>
      <w:r w:rsidR="006A08B3" w:rsidRPr="006A08B3">
        <w:rPr>
          <w:rFonts w:ascii="Tahoma" w:eastAsia="Calibri" w:hAnsi="Tahoma" w:cs="Tahoma"/>
          <w:noProof/>
          <w:kern w:val="0"/>
          <w:sz w:val="18"/>
          <w:szCs w:val="18"/>
          <w14:ligatures w14:val="none"/>
        </w:rPr>
        <w:t>. odzivni čas</w:t>
      </w:r>
      <w:r w:rsidR="00976828">
        <w:rPr>
          <w:rFonts w:ascii="Tahoma" w:eastAsia="Calibri" w:hAnsi="Tahoma" w:cs="Tahoma"/>
          <w:noProof/>
          <w:kern w:val="0"/>
          <w:sz w:val="18"/>
          <w:szCs w:val="18"/>
          <w14:ligatures w14:val="none"/>
        </w:rPr>
        <w:t>:</w:t>
      </w:r>
      <w:r w:rsidR="00976828" w:rsidRPr="00976828">
        <w:rPr>
          <w:rFonts w:ascii="Tahoma" w:eastAsia="Calibri" w:hAnsi="Tahoma" w:cs="Tahoma"/>
          <w:noProof/>
          <w:kern w:val="0"/>
          <w:sz w:val="18"/>
          <w:szCs w:val="18"/>
          <w:lang w:val="en-US"/>
          <w14:ligatures w14:val="none"/>
        </w:rPr>
        <w:t xml:space="preserve"> 1 ura</w:t>
      </w:r>
      <w:r w:rsidR="00976828" w:rsidRPr="00976828">
        <w:rPr>
          <w:rFonts w:ascii="Tahoma" w:eastAsia="Calibri" w:hAnsi="Tahoma" w:cs="Tahoma"/>
          <w:noProof/>
          <w:kern w:val="0"/>
          <w:sz w:val="18"/>
          <w:szCs w:val="18"/>
          <w14:ligatures w14:val="none"/>
        </w:rPr>
        <w:t xml:space="preserve"> </w:t>
      </w:r>
      <w:r w:rsidR="00976828" w:rsidRPr="00976828">
        <w:rPr>
          <w:rFonts w:ascii="Tahoma" w:eastAsia="Calibri" w:hAnsi="Tahoma" w:cs="Tahoma"/>
          <w:kern w:val="0"/>
          <w:sz w:val="18"/>
          <w:szCs w:val="18"/>
          <w14:ligatures w14:val="none"/>
        </w:rPr>
        <w:t>od ure prejema naročila</w:t>
      </w:r>
      <w:r w:rsidR="00545ED8">
        <w:rPr>
          <w:rFonts w:ascii="Tahoma" w:eastAsia="Calibri" w:hAnsi="Tahoma" w:cs="Tahoma"/>
          <w:kern w:val="0"/>
          <w:sz w:val="18"/>
          <w:szCs w:val="18"/>
          <w14:ligatures w14:val="none"/>
        </w:rPr>
        <w:t xml:space="preserve">; </w:t>
      </w:r>
      <w:r w:rsidR="00976828" w:rsidRPr="00976828">
        <w:rPr>
          <w:rFonts w:ascii="Tahoma" w:eastAsia="Calibri" w:hAnsi="Tahoma" w:cs="Tahoma"/>
          <w:noProof/>
          <w:kern w:val="0"/>
          <w:sz w:val="18"/>
          <w:szCs w:val="18"/>
          <w14:ligatures w14:val="none"/>
        </w:rPr>
        <w:t xml:space="preserve"> </w:t>
      </w:r>
      <w:r w:rsidR="00976828" w:rsidRPr="006A08B3">
        <w:rPr>
          <w:rFonts w:ascii="Tahoma" w:eastAsia="Calibri" w:hAnsi="Tahoma" w:cs="Tahoma"/>
          <w:noProof/>
          <w:kern w:val="0"/>
          <w:sz w:val="18"/>
          <w:szCs w:val="18"/>
          <w14:ligatures w14:val="none"/>
        </w:rPr>
        <w:t xml:space="preserve">se </w:t>
      </w:r>
      <w:r w:rsidR="00976828">
        <w:rPr>
          <w:rFonts w:ascii="Tahoma" w:eastAsia="Calibri" w:hAnsi="Tahoma" w:cs="Tahoma"/>
          <w:noProof/>
          <w:kern w:val="0"/>
          <w:sz w:val="18"/>
          <w:szCs w:val="18"/>
          <w14:ligatures w14:val="none"/>
        </w:rPr>
        <w:t>prodajalec</w:t>
      </w:r>
      <w:r w:rsidR="00976828" w:rsidRPr="006A08B3">
        <w:rPr>
          <w:rFonts w:ascii="Tahoma" w:eastAsia="Calibri" w:hAnsi="Tahoma" w:cs="Tahoma"/>
          <w:noProof/>
          <w:kern w:val="0"/>
          <w:sz w:val="18"/>
          <w:szCs w:val="18"/>
          <w14:ligatures w14:val="none"/>
        </w:rPr>
        <w:t xml:space="preserve"> odzove na posamezno naročilo naročnika in sicer tako, da naročniku preko</w:t>
      </w:r>
      <w:r w:rsidR="00545ED8">
        <w:rPr>
          <w:rFonts w:ascii="Tahoma" w:eastAsia="Calibri" w:hAnsi="Tahoma" w:cs="Tahoma"/>
          <w:noProof/>
          <w:kern w:val="0"/>
          <w:sz w:val="18"/>
          <w:szCs w:val="18"/>
          <w14:ligatures w14:val="none"/>
        </w:rPr>
        <w:t xml:space="preserve"> e-pošte (</w:t>
      </w:r>
      <w:hyperlink r:id="rId12" w:history="1">
        <w:r w:rsidR="00545ED8" w:rsidRPr="00DE5657">
          <w:rPr>
            <w:rStyle w:val="Hiperpovezava"/>
            <w:rFonts w:ascii="Tahoma" w:eastAsia="Calibri" w:hAnsi="Tahoma" w:cs="Tahoma"/>
            <w:noProof/>
            <w:kern w:val="0"/>
            <w:sz w:val="18"/>
            <w:szCs w:val="18"/>
            <w14:ligatures w14:val="none"/>
          </w:rPr>
          <w:t>kuhinja@sbng.si</w:t>
        </w:r>
      </w:hyperlink>
      <w:r w:rsidR="00545ED8">
        <w:rPr>
          <w:rFonts w:ascii="Tahoma" w:eastAsia="Calibri" w:hAnsi="Tahoma" w:cs="Tahoma"/>
          <w:noProof/>
          <w:kern w:val="0"/>
          <w:sz w:val="18"/>
          <w:szCs w:val="18"/>
          <w14:ligatures w14:val="none"/>
        </w:rPr>
        <w:t>) ali</w:t>
      </w:r>
      <w:r w:rsidR="00976828" w:rsidRPr="006A08B3">
        <w:rPr>
          <w:rFonts w:ascii="Tahoma" w:eastAsia="Calibri" w:hAnsi="Tahoma" w:cs="Tahoma"/>
          <w:noProof/>
          <w:kern w:val="0"/>
          <w:sz w:val="18"/>
          <w:szCs w:val="18"/>
          <w14:ligatures w14:val="none"/>
        </w:rPr>
        <w:t xml:space="preserve"> telefona </w:t>
      </w:r>
      <w:r w:rsidR="00545ED8">
        <w:rPr>
          <w:rFonts w:ascii="Tahoma" w:eastAsia="Calibri" w:hAnsi="Tahoma" w:cs="Tahoma"/>
          <w:noProof/>
          <w:kern w:val="0"/>
          <w:sz w:val="18"/>
          <w:szCs w:val="18"/>
          <w14:ligatures w14:val="none"/>
        </w:rPr>
        <w:t xml:space="preserve">(05/330 1490) </w:t>
      </w:r>
      <w:r w:rsidR="00976828" w:rsidRPr="006A08B3">
        <w:rPr>
          <w:rFonts w:ascii="Tahoma" w:eastAsia="Calibri" w:hAnsi="Tahoma" w:cs="Tahoma"/>
          <w:noProof/>
          <w:kern w:val="0"/>
          <w:sz w:val="18"/>
          <w:szCs w:val="18"/>
          <w14:ligatures w14:val="none"/>
        </w:rPr>
        <w:t>potrdi dobavo blaga oziroma naročniku navede problematiko dobave (v tem primeru dogovori način nabave naročenega art. kot opredeljeno v vzorcu okvirnega sproazuma, ki je priloga in sestavni del razpisne dokumentacije).</w:t>
      </w:r>
      <w:r w:rsidR="00976828">
        <w:rPr>
          <w:rFonts w:ascii="Tahoma" w:eastAsia="Calibri" w:hAnsi="Tahoma" w:cs="Tahoma"/>
          <w:noProof/>
          <w:kern w:val="0"/>
          <w:sz w:val="18"/>
          <w:szCs w:val="18"/>
          <w14:ligatures w14:val="none"/>
        </w:rPr>
        <w:t xml:space="preserve">  </w:t>
      </w:r>
    </w:p>
    <w:p w14:paraId="7568F8C5" w14:textId="77777777" w:rsidR="00976828" w:rsidRDefault="00976828" w:rsidP="007B662E">
      <w:pPr>
        <w:spacing w:after="0" w:line="240" w:lineRule="auto"/>
        <w:jc w:val="both"/>
        <w:rPr>
          <w:rFonts w:ascii="Tahoma" w:eastAsia="Calibri" w:hAnsi="Tahoma" w:cs="Tahoma"/>
          <w:noProof/>
          <w:kern w:val="0"/>
          <w:sz w:val="18"/>
          <w:szCs w:val="18"/>
          <w14:ligatures w14:val="none"/>
        </w:rPr>
      </w:pPr>
    </w:p>
    <w:p w14:paraId="67C3E6A8" w14:textId="0AD62253" w:rsidR="00DB3AE7" w:rsidRDefault="00976828"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t xml:space="preserve">10. </w:t>
      </w:r>
      <w:r w:rsidR="00523F6F">
        <w:rPr>
          <w:rFonts w:ascii="Tahoma" w:eastAsia="Calibri" w:hAnsi="Tahoma" w:cs="Tahoma"/>
          <w:noProof/>
          <w:kern w:val="0"/>
          <w:sz w:val="18"/>
          <w:szCs w:val="18"/>
          <w14:ligatures w14:val="none"/>
        </w:rPr>
        <w:t>d</w:t>
      </w:r>
      <w:r w:rsidR="006A08B3" w:rsidRPr="00976828">
        <w:rPr>
          <w:rFonts w:ascii="Tahoma" w:eastAsia="Calibri" w:hAnsi="Tahoma" w:cs="Tahoma"/>
          <w:noProof/>
          <w:kern w:val="0"/>
          <w:sz w:val="18"/>
          <w:szCs w:val="18"/>
          <w14:ligatures w14:val="none"/>
        </w:rPr>
        <w:t>obav</w:t>
      </w:r>
      <w:r w:rsidR="00523F6F">
        <w:rPr>
          <w:rFonts w:ascii="Tahoma" w:eastAsia="Calibri" w:hAnsi="Tahoma" w:cs="Tahoma"/>
          <w:noProof/>
          <w:kern w:val="0"/>
          <w:sz w:val="18"/>
          <w:szCs w:val="18"/>
          <w14:ligatures w14:val="none"/>
        </w:rPr>
        <w:t>o</w:t>
      </w:r>
      <w:r w:rsidR="006A08B3" w:rsidRPr="00976828">
        <w:rPr>
          <w:rFonts w:ascii="Tahoma" w:eastAsia="Calibri" w:hAnsi="Tahoma" w:cs="Tahoma"/>
          <w:noProof/>
          <w:kern w:val="0"/>
          <w:sz w:val="18"/>
          <w:szCs w:val="18"/>
          <w14:ligatures w14:val="none"/>
        </w:rPr>
        <w:t xml:space="preserve"> blaga</w:t>
      </w:r>
      <w:r>
        <w:rPr>
          <w:rFonts w:ascii="Tahoma" w:eastAsia="Calibri" w:hAnsi="Tahoma" w:cs="Tahoma"/>
          <w:noProof/>
          <w:kern w:val="0"/>
          <w:sz w:val="18"/>
          <w:szCs w:val="18"/>
          <w14:ligatures w14:val="none"/>
        </w:rPr>
        <w:t xml:space="preserve">: </w:t>
      </w:r>
      <w:r w:rsidR="00545ED8" w:rsidRPr="00545ED8">
        <w:rPr>
          <w:rFonts w:ascii="Tahoma" w:eastAsia="Calibri" w:hAnsi="Tahoma" w:cs="Tahoma"/>
          <w:noProof/>
          <w:kern w:val="0"/>
          <w:sz w:val="18"/>
          <w:szCs w:val="18"/>
          <w14:ligatures w14:val="none"/>
        </w:rPr>
        <w:t>naslednji dan med 7,00 in 10,00 uro vsak delavnik (razloženo kuhinja)</w:t>
      </w:r>
      <w:r w:rsidR="00545ED8">
        <w:rPr>
          <w:rFonts w:ascii="Tahoma" w:eastAsia="Calibri" w:hAnsi="Tahoma" w:cs="Tahoma"/>
          <w:noProof/>
          <w:kern w:val="0"/>
          <w:sz w:val="18"/>
          <w:szCs w:val="18"/>
          <w14:ligatures w14:val="none"/>
        </w:rPr>
        <w:t>.</w:t>
      </w:r>
    </w:p>
    <w:p w14:paraId="5251F72F" w14:textId="77777777" w:rsidR="00976828" w:rsidRDefault="001A018A" w:rsidP="007B662E">
      <w:pPr>
        <w:spacing w:after="0" w:line="240" w:lineRule="auto"/>
        <w:jc w:val="both"/>
        <w:rPr>
          <w:rFonts w:ascii="Tahoma" w:eastAsia="Calibri" w:hAnsi="Tahoma" w:cs="Tahoma"/>
          <w:bCs/>
          <w:noProof/>
          <w:kern w:val="0"/>
          <w:sz w:val="18"/>
          <w:szCs w:val="18"/>
          <w14:ligatures w14:val="none"/>
        </w:rPr>
      </w:pPr>
      <w:r>
        <w:rPr>
          <w:rFonts w:ascii="Tahoma" w:eastAsia="Calibri" w:hAnsi="Tahoma" w:cs="Tahoma"/>
          <w:noProof/>
          <w:kern w:val="0"/>
          <w:sz w:val="18"/>
          <w:szCs w:val="18"/>
          <w14:ligatures w14:val="none"/>
        </w:rPr>
        <w:t xml:space="preserve">Naročnik bo naročilo za klasifikacijsko skupino </w:t>
      </w:r>
      <w:r w:rsidRPr="001A018A">
        <w:rPr>
          <w:rFonts w:ascii="Tahoma" w:eastAsia="Calibri" w:hAnsi="Tahoma" w:cs="Tahoma"/>
          <w:bCs/>
          <w:noProof/>
          <w:kern w:val="0"/>
          <w:sz w:val="18"/>
          <w:szCs w:val="18"/>
          <w14:ligatures w14:val="none"/>
        </w:rPr>
        <w:t>ANKB: Kruh in pekarsko pecivo</w:t>
      </w:r>
      <w:r>
        <w:rPr>
          <w:rFonts w:ascii="Tahoma" w:eastAsia="Calibri" w:hAnsi="Tahoma" w:cs="Tahoma"/>
          <w:bCs/>
          <w:noProof/>
          <w:kern w:val="0"/>
          <w:sz w:val="18"/>
          <w:szCs w:val="18"/>
          <w14:ligatures w14:val="none"/>
        </w:rPr>
        <w:t xml:space="preserve"> oddal do 10,00 ure, za ostale klasifikacijske skupine  do 12,00 ure. </w:t>
      </w:r>
    </w:p>
    <w:p w14:paraId="08790253" w14:textId="46B2EB1A" w:rsidR="006A08B3" w:rsidRDefault="001A018A"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bCs/>
          <w:noProof/>
          <w:kern w:val="0"/>
          <w:sz w:val="18"/>
          <w:szCs w:val="18"/>
          <w14:ligatures w14:val="none"/>
        </w:rPr>
        <w:t xml:space="preserve">V primeru </w:t>
      </w:r>
      <w:r w:rsidR="00976828">
        <w:rPr>
          <w:rFonts w:ascii="Tahoma" w:eastAsia="Calibri" w:hAnsi="Tahoma" w:cs="Tahoma"/>
          <w:bCs/>
          <w:noProof/>
          <w:kern w:val="0"/>
          <w:sz w:val="18"/>
          <w:szCs w:val="18"/>
          <w14:ligatures w14:val="none"/>
        </w:rPr>
        <w:t xml:space="preserve">izrednih razmer in/ali </w:t>
      </w:r>
      <w:r>
        <w:rPr>
          <w:rFonts w:ascii="Tahoma" w:eastAsia="Calibri" w:hAnsi="Tahoma" w:cs="Tahoma"/>
          <w:bCs/>
          <w:noProof/>
          <w:kern w:val="0"/>
          <w:sz w:val="18"/>
          <w:szCs w:val="18"/>
          <w14:ligatures w14:val="none"/>
        </w:rPr>
        <w:t>višje sile (</w:t>
      </w:r>
      <w:r w:rsidR="00976828">
        <w:rPr>
          <w:rFonts w:ascii="Tahoma" w:eastAsia="Calibri" w:hAnsi="Tahoma" w:cs="Tahoma"/>
          <w:bCs/>
          <w:noProof/>
          <w:kern w:val="0"/>
          <w:sz w:val="18"/>
          <w:szCs w:val="18"/>
          <w14:ligatures w14:val="none"/>
        </w:rPr>
        <w:t xml:space="preserve">npr. </w:t>
      </w:r>
      <w:r>
        <w:rPr>
          <w:rFonts w:ascii="Tahoma" w:eastAsia="Calibri" w:hAnsi="Tahoma" w:cs="Tahoma"/>
          <w:bCs/>
          <w:noProof/>
          <w:kern w:val="0"/>
          <w:sz w:val="18"/>
          <w:szCs w:val="18"/>
          <w14:ligatures w14:val="none"/>
        </w:rPr>
        <w:t xml:space="preserve">izpad kadra v prehrambeni službi, izpad računalniškega sistema,  okvara  vodovodnega sistema, izpad elektrike, …) </w:t>
      </w:r>
      <w:r w:rsidR="00976828">
        <w:rPr>
          <w:rFonts w:ascii="Tahoma" w:eastAsia="Calibri" w:hAnsi="Tahoma" w:cs="Tahoma"/>
          <w:bCs/>
          <w:noProof/>
          <w:kern w:val="0"/>
          <w:sz w:val="18"/>
          <w:szCs w:val="18"/>
          <w14:ligatures w14:val="none"/>
        </w:rPr>
        <w:t xml:space="preserve">si naročnik pridržuje pravico naročila blaga tudi po navedenih urah. V tem primeru </w:t>
      </w:r>
      <w:r>
        <w:rPr>
          <w:rFonts w:ascii="Tahoma" w:eastAsia="Calibri" w:hAnsi="Tahoma" w:cs="Tahoma"/>
          <w:bCs/>
          <w:noProof/>
          <w:kern w:val="0"/>
          <w:sz w:val="18"/>
          <w:szCs w:val="18"/>
          <w14:ligatures w14:val="none"/>
        </w:rPr>
        <w:t xml:space="preserve">bo naročnik kontaktiral </w:t>
      </w:r>
      <w:r w:rsidR="00976828">
        <w:rPr>
          <w:rFonts w:ascii="Tahoma" w:eastAsia="Calibri" w:hAnsi="Tahoma" w:cs="Tahoma"/>
          <w:bCs/>
          <w:noProof/>
          <w:kern w:val="0"/>
          <w:sz w:val="18"/>
          <w:szCs w:val="18"/>
          <w14:ligatures w14:val="none"/>
        </w:rPr>
        <w:t>dobavitelja</w:t>
      </w:r>
      <w:r>
        <w:rPr>
          <w:rFonts w:ascii="Tahoma" w:eastAsia="Calibri" w:hAnsi="Tahoma" w:cs="Tahoma"/>
          <w:bCs/>
          <w:noProof/>
          <w:kern w:val="0"/>
          <w:sz w:val="18"/>
          <w:szCs w:val="18"/>
          <w14:ligatures w14:val="none"/>
        </w:rPr>
        <w:t xml:space="preserve"> telefonsko in pisno po e</w:t>
      </w:r>
      <w:r w:rsidR="00976828">
        <w:rPr>
          <w:rFonts w:ascii="Tahoma" w:eastAsia="Calibri" w:hAnsi="Tahoma" w:cs="Tahoma"/>
          <w:bCs/>
          <w:noProof/>
          <w:kern w:val="0"/>
          <w:sz w:val="18"/>
          <w:szCs w:val="18"/>
          <w14:ligatures w14:val="none"/>
        </w:rPr>
        <w:t>-</w:t>
      </w:r>
      <w:r>
        <w:rPr>
          <w:rFonts w:ascii="Tahoma" w:eastAsia="Calibri" w:hAnsi="Tahoma" w:cs="Tahoma"/>
          <w:bCs/>
          <w:noProof/>
          <w:kern w:val="0"/>
          <w:sz w:val="18"/>
          <w:szCs w:val="18"/>
          <w14:ligatures w14:val="none"/>
        </w:rPr>
        <w:t>pošti ter se uskladil, glede naročila</w:t>
      </w:r>
      <w:r w:rsidR="00976828">
        <w:rPr>
          <w:rFonts w:ascii="Tahoma" w:eastAsia="Calibri" w:hAnsi="Tahoma" w:cs="Tahoma"/>
          <w:bCs/>
          <w:noProof/>
          <w:kern w:val="0"/>
          <w:sz w:val="18"/>
          <w:szCs w:val="18"/>
          <w14:ligatures w14:val="none"/>
        </w:rPr>
        <w:t xml:space="preserve"> in dobave</w:t>
      </w:r>
      <w:r>
        <w:rPr>
          <w:rFonts w:ascii="Tahoma" w:eastAsia="Calibri" w:hAnsi="Tahoma" w:cs="Tahoma"/>
          <w:bCs/>
          <w:noProof/>
          <w:kern w:val="0"/>
          <w:sz w:val="18"/>
          <w:szCs w:val="18"/>
          <w14:ligatures w14:val="none"/>
        </w:rPr>
        <w:t>.</w:t>
      </w:r>
    </w:p>
    <w:p w14:paraId="75478644" w14:textId="77777777" w:rsidR="00976828" w:rsidRDefault="00976828" w:rsidP="007B662E">
      <w:pPr>
        <w:spacing w:after="0" w:line="240" w:lineRule="auto"/>
        <w:jc w:val="both"/>
        <w:rPr>
          <w:rFonts w:ascii="Tahoma" w:eastAsia="Calibri" w:hAnsi="Tahoma" w:cs="Tahoma"/>
          <w:noProof/>
          <w:kern w:val="0"/>
          <w:sz w:val="18"/>
          <w:szCs w:val="18"/>
          <w14:ligatures w14:val="none"/>
        </w:rPr>
      </w:pPr>
    </w:p>
    <w:p w14:paraId="1545A032" w14:textId="0CA6BE19" w:rsidR="00DD6C6C" w:rsidRPr="006A08B3" w:rsidRDefault="00976828" w:rsidP="007B662E">
      <w:pPr>
        <w:spacing w:after="0" w:line="240" w:lineRule="auto"/>
        <w:jc w:val="both"/>
        <w:rPr>
          <w:rFonts w:ascii="Tahoma" w:eastAsia="Calibri" w:hAnsi="Tahoma" w:cs="Tahoma"/>
          <w:noProof/>
          <w:kern w:val="0"/>
          <w:sz w:val="18"/>
          <w:szCs w:val="18"/>
          <w14:ligatures w14:val="none"/>
        </w:rPr>
      </w:pPr>
      <w:r>
        <w:rPr>
          <w:rFonts w:ascii="Tahoma" w:eastAsia="Calibri" w:hAnsi="Tahoma" w:cs="Tahoma"/>
          <w:noProof/>
          <w:kern w:val="0"/>
          <w:sz w:val="18"/>
          <w:szCs w:val="18"/>
          <w14:ligatures w14:val="none"/>
        </w:rPr>
        <w:lastRenderedPageBreak/>
        <w:t>11. kontaktno osebo, ki bo dosegljiva vsak delavnik 8 ur</w:t>
      </w:r>
      <w:r w:rsidR="006957EC">
        <w:rPr>
          <w:rFonts w:ascii="Tahoma" w:eastAsia="Calibri" w:hAnsi="Tahoma" w:cs="Tahoma"/>
          <w:noProof/>
          <w:kern w:val="0"/>
          <w:sz w:val="18"/>
          <w:szCs w:val="18"/>
          <w14:ligatures w14:val="none"/>
        </w:rPr>
        <w:t xml:space="preserve"> (med 7,00 in 15,00 uro),</w:t>
      </w:r>
      <w:r>
        <w:rPr>
          <w:rFonts w:ascii="Tahoma" w:eastAsia="Calibri" w:hAnsi="Tahoma" w:cs="Tahoma"/>
          <w:noProof/>
          <w:kern w:val="0"/>
          <w:sz w:val="18"/>
          <w:szCs w:val="18"/>
          <w14:ligatures w14:val="none"/>
        </w:rPr>
        <w:t xml:space="preserve"> </w:t>
      </w:r>
      <w:r w:rsidR="00545ED8">
        <w:rPr>
          <w:rFonts w:ascii="Tahoma" w:eastAsia="Calibri" w:hAnsi="Tahoma" w:cs="Tahoma"/>
          <w:noProof/>
          <w:kern w:val="0"/>
          <w:sz w:val="18"/>
          <w:szCs w:val="18"/>
          <w14:ligatures w14:val="none"/>
        </w:rPr>
        <w:t>(</w:t>
      </w:r>
      <w:r w:rsidR="00545ED8" w:rsidRPr="00545ED8">
        <w:rPr>
          <w:rFonts w:ascii="Tahoma" w:eastAsia="Calibri" w:hAnsi="Tahoma" w:cs="Tahoma"/>
          <w:noProof/>
          <w:kern w:val="0"/>
          <w:sz w:val="18"/>
          <w:szCs w:val="18"/>
          <w14:ligatures w14:val="none"/>
        </w:rPr>
        <w:t xml:space="preserve">za klasifikacijsko skupino ANKB kruh in pekovsko pecivo </w:t>
      </w:r>
      <w:r w:rsidR="00545ED8">
        <w:rPr>
          <w:rFonts w:ascii="Tahoma" w:eastAsia="Calibri" w:hAnsi="Tahoma" w:cs="Tahoma"/>
          <w:noProof/>
          <w:kern w:val="0"/>
          <w:sz w:val="18"/>
          <w:szCs w:val="18"/>
          <w14:ligatures w14:val="none"/>
        </w:rPr>
        <w:t xml:space="preserve">tudi na dan </w:t>
      </w:r>
      <w:r w:rsidR="00545ED8" w:rsidRPr="00545ED8">
        <w:rPr>
          <w:rFonts w:ascii="Tahoma" w:eastAsia="Calibri" w:hAnsi="Tahoma" w:cs="Tahoma"/>
          <w:noProof/>
          <w:kern w:val="0"/>
          <w:sz w:val="18"/>
          <w:szCs w:val="18"/>
          <w14:ligatures w14:val="none"/>
        </w:rPr>
        <w:t>sobote</w:t>
      </w:r>
      <w:r w:rsidR="00545ED8">
        <w:rPr>
          <w:rFonts w:ascii="Tahoma" w:eastAsia="Calibri" w:hAnsi="Tahoma" w:cs="Tahoma"/>
          <w:noProof/>
          <w:kern w:val="0"/>
          <w:sz w:val="18"/>
          <w:szCs w:val="18"/>
          <w14:ligatures w14:val="none"/>
        </w:rPr>
        <w:t>)</w:t>
      </w:r>
      <w:r w:rsidR="00545ED8" w:rsidRPr="00545ED8">
        <w:rPr>
          <w:rFonts w:ascii="Tahoma" w:eastAsia="Calibri" w:hAnsi="Tahoma" w:cs="Tahoma"/>
          <w:noProof/>
          <w:kern w:val="0"/>
          <w:sz w:val="18"/>
          <w:szCs w:val="18"/>
          <w14:ligatures w14:val="none"/>
        </w:rPr>
        <w:t xml:space="preserve"> </w:t>
      </w:r>
      <w:r w:rsidR="00F917E7">
        <w:rPr>
          <w:rFonts w:ascii="Tahoma" w:eastAsia="Calibri" w:hAnsi="Tahoma" w:cs="Tahoma"/>
          <w:noProof/>
          <w:kern w:val="0"/>
          <w:sz w:val="18"/>
          <w:szCs w:val="18"/>
          <w14:ligatures w14:val="none"/>
        </w:rPr>
        <w:t xml:space="preserve">za primer </w:t>
      </w:r>
      <w:r w:rsidR="003E6485">
        <w:rPr>
          <w:rFonts w:ascii="Tahoma" w:eastAsia="Calibri" w:hAnsi="Tahoma" w:cs="Tahoma"/>
          <w:noProof/>
          <w:kern w:val="0"/>
          <w:sz w:val="18"/>
          <w:szCs w:val="18"/>
          <w14:ligatures w14:val="none"/>
        </w:rPr>
        <w:t xml:space="preserve">urgentnih zadev kot </w:t>
      </w:r>
      <w:r w:rsidR="00F917E7">
        <w:rPr>
          <w:rFonts w:ascii="Tahoma" w:eastAsia="Calibri" w:hAnsi="Tahoma" w:cs="Tahoma"/>
          <w:noProof/>
          <w:kern w:val="0"/>
          <w:sz w:val="18"/>
          <w:szCs w:val="18"/>
          <w14:ligatures w14:val="none"/>
        </w:rPr>
        <w:t xml:space="preserve">npr. izrednih razmer in/ali višje sile, pa tudi </w:t>
      </w:r>
      <w:r w:rsidR="00DD6C6C">
        <w:rPr>
          <w:rFonts w:ascii="Tahoma" w:eastAsia="Calibri" w:hAnsi="Tahoma" w:cs="Tahoma"/>
          <w:noProof/>
          <w:kern w:val="0"/>
          <w:sz w:val="18"/>
          <w:szCs w:val="18"/>
          <w14:ligatures w14:val="none"/>
        </w:rPr>
        <w:t>v času koriščenja dopustov</w:t>
      </w:r>
      <w:r w:rsidR="00F917E7">
        <w:rPr>
          <w:rFonts w:ascii="Tahoma" w:eastAsia="Calibri" w:hAnsi="Tahoma" w:cs="Tahoma"/>
          <w:noProof/>
          <w:kern w:val="0"/>
          <w:sz w:val="18"/>
          <w:szCs w:val="18"/>
          <w14:ligatures w14:val="none"/>
        </w:rPr>
        <w:t>,</w:t>
      </w:r>
      <w:r w:rsidR="00DD6C6C">
        <w:rPr>
          <w:rFonts w:ascii="Tahoma" w:eastAsia="Calibri" w:hAnsi="Tahoma" w:cs="Tahoma"/>
          <w:noProof/>
          <w:kern w:val="0"/>
          <w:sz w:val="18"/>
          <w:szCs w:val="18"/>
          <w14:ligatures w14:val="none"/>
        </w:rPr>
        <w:t xml:space="preserve"> ob menjavi/nadgradnji</w:t>
      </w:r>
      <w:r w:rsidR="006E4608">
        <w:rPr>
          <w:rFonts w:ascii="Tahoma" w:eastAsia="Calibri" w:hAnsi="Tahoma" w:cs="Tahoma"/>
          <w:noProof/>
          <w:kern w:val="0"/>
          <w:sz w:val="18"/>
          <w:szCs w:val="18"/>
          <w14:ligatures w14:val="none"/>
        </w:rPr>
        <w:t xml:space="preserve">/spremembah </w:t>
      </w:r>
      <w:r w:rsidR="00DD6C6C">
        <w:rPr>
          <w:rFonts w:ascii="Tahoma" w:eastAsia="Calibri" w:hAnsi="Tahoma" w:cs="Tahoma"/>
          <w:noProof/>
          <w:kern w:val="0"/>
          <w:sz w:val="18"/>
          <w:szCs w:val="18"/>
          <w14:ligatures w14:val="none"/>
        </w:rPr>
        <w:t xml:space="preserve">rač. </w:t>
      </w:r>
      <w:r w:rsidR="00F917E7">
        <w:rPr>
          <w:rFonts w:ascii="Tahoma" w:eastAsia="Calibri" w:hAnsi="Tahoma" w:cs="Tahoma"/>
          <w:noProof/>
          <w:kern w:val="0"/>
          <w:sz w:val="18"/>
          <w:szCs w:val="18"/>
          <w14:ligatures w14:val="none"/>
        </w:rPr>
        <w:t>s</w:t>
      </w:r>
      <w:r w:rsidR="00DD6C6C">
        <w:rPr>
          <w:rFonts w:ascii="Tahoma" w:eastAsia="Calibri" w:hAnsi="Tahoma" w:cs="Tahoma"/>
          <w:noProof/>
          <w:kern w:val="0"/>
          <w:sz w:val="18"/>
          <w:szCs w:val="18"/>
          <w14:ligatures w14:val="none"/>
        </w:rPr>
        <w:t xml:space="preserve">istema, </w:t>
      </w:r>
      <w:r w:rsidR="006E4608">
        <w:rPr>
          <w:rFonts w:ascii="Tahoma" w:eastAsia="Calibri" w:hAnsi="Tahoma" w:cs="Tahoma"/>
          <w:noProof/>
          <w:kern w:val="0"/>
          <w:sz w:val="18"/>
          <w:szCs w:val="18"/>
          <w14:ligatures w14:val="none"/>
        </w:rPr>
        <w:t>morebitnih internih spremembah prev</w:t>
      </w:r>
      <w:r w:rsidR="00F917E7">
        <w:rPr>
          <w:rFonts w:ascii="Tahoma" w:eastAsia="Calibri" w:hAnsi="Tahoma" w:cs="Tahoma"/>
          <w:noProof/>
          <w:kern w:val="0"/>
          <w:sz w:val="18"/>
          <w:szCs w:val="18"/>
          <w14:ligatures w14:val="none"/>
        </w:rPr>
        <w:t>o</w:t>
      </w:r>
      <w:r w:rsidR="006E4608">
        <w:rPr>
          <w:rFonts w:ascii="Tahoma" w:eastAsia="Calibri" w:hAnsi="Tahoma" w:cs="Tahoma"/>
          <w:noProof/>
          <w:kern w:val="0"/>
          <w:sz w:val="18"/>
          <w:szCs w:val="18"/>
          <w14:ligatures w14:val="none"/>
        </w:rPr>
        <w:t>znikov</w:t>
      </w:r>
      <w:r w:rsidR="00F917E7">
        <w:rPr>
          <w:rFonts w:ascii="Tahoma" w:eastAsia="Calibri" w:hAnsi="Tahoma" w:cs="Tahoma"/>
          <w:noProof/>
          <w:kern w:val="0"/>
          <w:sz w:val="18"/>
          <w:szCs w:val="18"/>
          <w14:ligatures w14:val="none"/>
        </w:rPr>
        <w:t>,</w:t>
      </w:r>
      <w:r w:rsidR="00DD6C6C">
        <w:rPr>
          <w:rFonts w:ascii="Tahoma" w:eastAsia="Calibri" w:hAnsi="Tahoma" w:cs="Tahoma"/>
          <w:noProof/>
          <w:kern w:val="0"/>
          <w:sz w:val="18"/>
          <w:szCs w:val="18"/>
          <w14:ligatures w14:val="none"/>
        </w:rPr>
        <w:t xml:space="preserve">… </w:t>
      </w:r>
    </w:p>
    <w:p w14:paraId="2A934DA7" w14:textId="77777777" w:rsidR="006A08B3" w:rsidRPr="006A08B3" w:rsidRDefault="006A08B3" w:rsidP="007B662E">
      <w:pPr>
        <w:spacing w:after="0" w:line="240" w:lineRule="auto"/>
        <w:jc w:val="both"/>
        <w:rPr>
          <w:rFonts w:ascii="Tahoma" w:eastAsia="Calibri" w:hAnsi="Tahoma" w:cs="Tahoma"/>
          <w:noProof/>
          <w:kern w:val="0"/>
          <w:sz w:val="18"/>
          <w:szCs w:val="18"/>
          <w14:ligatures w14:val="none"/>
        </w:rPr>
      </w:pPr>
    </w:p>
    <w:p w14:paraId="3BB17550" w14:textId="317BF692" w:rsidR="008A2BE8" w:rsidRPr="006E06D6" w:rsidRDefault="00DB3AE7" w:rsidP="007B662E">
      <w:pPr>
        <w:suppressAutoHyphens/>
        <w:spacing w:after="0" w:line="240" w:lineRule="auto"/>
        <w:jc w:val="both"/>
        <w:rPr>
          <w:rFonts w:ascii="Tahoma" w:eastAsia="Calibri" w:hAnsi="Tahoma" w:cs="Tahoma"/>
          <w:sz w:val="18"/>
          <w:szCs w:val="18"/>
          <w:lang w:eastAsia="zh-CN"/>
          <w14:ligatures w14:val="none"/>
        </w:rPr>
      </w:pPr>
      <w:r>
        <w:rPr>
          <w:rFonts w:ascii="Tahoma" w:eastAsia="Calibri" w:hAnsi="Tahoma" w:cs="Tahoma"/>
          <w:sz w:val="18"/>
          <w:szCs w:val="18"/>
          <w:lang w:eastAsia="zh-CN"/>
          <w14:ligatures w14:val="none"/>
        </w:rPr>
        <w:t>1</w:t>
      </w:r>
      <w:r w:rsidR="00F917E7">
        <w:rPr>
          <w:rFonts w:ascii="Tahoma" w:eastAsia="Calibri" w:hAnsi="Tahoma" w:cs="Tahoma"/>
          <w:sz w:val="18"/>
          <w:szCs w:val="18"/>
          <w:lang w:eastAsia="zh-CN"/>
          <w14:ligatures w14:val="none"/>
        </w:rPr>
        <w:t>2</w:t>
      </w:r>
      <w:r w:rsidR="008A2BE8" w:rsidRPr="006E06D6">
        <w:rPr>
          <w:rFonts w:ascii="Tahoma" w:eastAsia="Calibri" w:hAnsi="Tahoma" w:cs="Tahoma"/>
          <w:sz w:val="18"/>
          <w:szCs w:val="18"/>
          <w:lang w:eastAsia="zh-CN"/>
          <w14:ligatures w14:val="none"/>
        </w:rPr>
        <w:t>. Rok plačila 30 dni. V kolikor veljavni predpisi določajo ali dopuščajo daljši plačilni rok, se uporabi tak najdaljši rok, kot je določen oziroma dopuščen s predpisi. Rok za obveznost plačila začne teči šele z dnem prejetja pravilno izstavljenega računa.</w:t>
      </w:r>
    </w:p>
    <w:p w14:paraId="21EE5176" w14:textId="77777777" w:rsidR="008A2BE8" w:rsidRPr="006E06D6" w:rsidRDefault="008A2BE8" w:rsidP="007B662E">
      <w:pPr>
        <w:keepLines/>
        <w:widowControl w:val="0"/>
        <w:suppressAutoHyphens/>
        <w:spacing w:after="0" w:line="240" w:lineRule="auto"/>
        <w:jc w:val="both"/>
        <w:rPr>
          <w:rFonts w:ascii="Tahoma" w:eastAsia="Calibri" w:hAnsi="Tahoma" w:cs="Tahoma"/>
          <w:sz w:val="18"/>
          <w:szCs w:val="18"/>
          <w:lang w:eastAsia="zh-CN"/>
          <w14:ligatures w14:val="none"/>
        </w:rPr>
      </w:pPr>
    </w:p>
    <w:p w14:paraId="3C65AD8A" w14:textId="077F9FBC" w:rsidR="008A2BE8" w:rsidRDefault="008A2BE8" w:rsidP="007B662E">
      <w:pPr>
        <w:spacing w:after="0" w:line="240" w:lineRule="auto"/>
        <w:rPr>
          <w:rFonts w:ascii="Tahoma" w:eastAsia="Calibri" w:hAnsi="Tahoma" w:cs="Tahoma"/>
          <w:kern w:val="0"/>
          <w:sz w:val="18"/>
          <w:szCs w:val="18"/>
          <w:lang w:eastAsia="zh-CN"/>
          <w14:ligatures w14:val="none"/>
        </w:rPr>
      </w:pPr>
      <w:r w:rsidRPr="006E06D6">
        <w:rPr>
          <w:rFonts w:ascii="Tahoma" w:eastAsia="Calibri" w:hAnsi="Tahoma" w:cs="Tahoma"/>
          <w:sz w:val="18"/>
          <w:szCs w:val="18"/>
          <w:lang w:eastAsia="zh-CN"/>
          <w14:ligatures w14:val="none"/>
        </w:rPr>
        <w:t>1</w:t>
      </w:r>
      <w:r w:rsidR="00F917E7">
        <w:rPr>
          <w:rFonts w:ascii="Tahoma" w:eastAsia="Calibri" w:hAnsi="Tahoma" w:cs="Tahoma"/>
          <w:sz w:val="18"/>
          <w:szCs w:val="18"/>
          <w:lang w:eastAsia="zh-CN"/>
          <w14:ligatures w14:val="none"/>
        </w:rPr>
        <w:t>3</w:t>
      </w:r>
      <w:r w:rsidRPr="006E06D6">
        <w:rPr>
          <w:rFonts w:ascii="Tahoma" w:eastAsia="Calibri" w:hAnsi="Tahoma" w:cs="Tahoma"/>
          <w:sz w:val="18"/>
          <w:szCs w:val="18"/>
          <w:lang w:eastAsia="zh-CN"/>
          <w14:ligatures w14:val="none"/>
        </w:rPr>
        <w:t>. Da bo ob primeru izbora naročniku izročil</w:t>
      </w:r>
      <w:r w:rsidRPr="006E06D6">
        <w:rPr>
          <w:rFonts w:ascii="Tahoma" w:eastAsia="Calibri" w:hAnsi="Tahoma" w:cs="Tahoma"/>
          <w:kern w:val="0"/>
          <w:sz w:val="18"/>
          <w:szCs w:val="18"/>
          <w:lang w:eastAsia="zh-CN"/>
          <w14:ligatures w14:val="none"/>
        </w:rPr>
        <w:t xml:space="preserve"> zahtevano finančno zavarovanje za dobro izvedbo pogodbenih obveznosti, kot opredeljeno v vzorcu okvirnega sporazuma in na obrazcu »menicna_izjava_..«, ki je sestavni del razpisne dokumentacije.</w:t>
      </w:r>
    </w:p>
    <w:p w14:paraId="5CF28EA0" w14:textId="77777777" w:rsidR="006A08B3" w:rsidRPr="006A08B3" w:rsidRDefault="006A08B3" w:rsidP="007B662E">
      <w:pPr>
        <w:spacing w:after="0" w:line="240" w:lineRule="auto"/>
        <w:rPr>
          <w:rFonts w:ascii="Tahoma" w:eastAsia="Calibri" w:hAnsi="Tahoma" w:cs="Tahoma"/>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B26F64" w14:paraId="2CBE930C" w14:textId="77777777" w:rsidTr="00B26F64">
        <w:tc>
          <w:tcPr>
            <w:tcW w:w="9062" w:type="dxa"/>
            <w:shd w:val="clear" w:color="auto" w:fill="99CC00"/>
          </w:tcPr>
          <w:p w14:paraId="3ED92DCB" w14:textId="2540842F" w:rsidR="003408EE" w:rsidRPr="00B26F64" w:rsidRDefault="00B26F64" w:rsidP="007B662E">
            <w:pPr>
              <w:rPr>
                <w:rFonts w:ascii="Tahoma" w:hAnsi="Tahoma" w:cs="Tahoma"/>
                <w:sz w:val="18"/>
                <w:szCs w:val="18"/>
              </w:rPr>
            </w:pPr>
            <w:r w:rsidRPr="00B26F64">
              <w:rPr>
                <w:rFonts w:ascii="Tahoma" w:hAnsi="Tahoma" w:cs="Tahoma"/>
                <w:sz w:val="18"/>
                <w:szCs w:val="18"/>
              </w:rPr>
              <w:t>6</w:t>
            </w:r>
            <w:r w:rsidR="003408EE" w:rsidRPr="00B26F64">
              <w:rPr>
                <w:rFonts w:ascii="Tahoma" w:hAnsi="Tahoma" w:cs="Tahoma"/>
                <w:sz w:val="18"/>
                <w:szCs w:val="18"/>
              </w:rPr>
              <w:t>. Merilo izbora</w:t>
            </w:r>
          </w:p>
        </w:tc>
      </w:tr>
    </w:tbl>
    <w:p w14:paraId="2FE98DBB" w14:textId="77777777" w:rsidR="006A08B3" w:rsidRPr="006A08B3" w:rsidRDefault="006A08B3" w:rsidP="007B662E">
      <w:pPr>
        <w:keepNext/>
        <w:spacing w:before="240" w:after="60" w:line="240" w:lineRule="auto"/>
        <w:jc w:val="both"/>
        <w:outlineLvl w:val="1"/>
        <w:rPr>
          <w:rFonts w:ascii="Tahoma" w:eastAsia="Calibri" w:hAnsi="Tahoma" w:cs="Tahoma"/>
          <w:noProof/>
          <w:kern w:val="0"/>
          <w:sz w:val="18"/>
          <w:szCs w:val="18"/>
          <w:lang w:eastAsia="sl-SI"/>
          <w14:ligatures w14:val="none"/>
        </w:rPr>
      </w:pPr>
      <w:r w:rsidRPr="006A08B3">
        <w:rPr>
          <w:rFonts w:ascii="Tahoma" w:eastAsia="Calibri" w:hAnsi="Tahoma" w:cs="Tahoma"/>
          <w:noProof/>
          <w:kern w:val="0"/>
          <w:sz w:val="18"/>
          <w:szCs w:val="18"/>
          <w:lang w:eastAsia="sl-SI"/>
          <w14:ligatures w14:val="none"/>
        </w:rPr>
        <w:t>Naročnik bo izbral ekonomsko najugodnejšo ponudbo v skladu s spodaj navedenimi merili.</w:t>
      </w:r>
    </w:p>
    <w:p w14:paraId="2DEF1A6C"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p>
    <w:p w14:paraId="48D572C2"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b/>
          <w:bCs/>
          <w:noProof/>
          <w:kern w:val="3"/>
          <w:sz w:val="18"/>
          <w:szCs w:val="18"/>
          <w:lang w:eastAsia="zh-CN"/>
          <w14:ligatures w14:val="none"/>
        </w:rPr>
      </w:pPr>
      <w:r w:rsidRPr="006A08B3">
        <w:rPr>
          <w:rFonts w:ascii="Tahoma" w:eastAsia="Calibri" w:hAnsi="Tahoma" w:cs="Tahoma"/>
          <w:b/>
          <w:bCs/>
          <w:noProof/>
          <w:kern w:val="3"/>
          <w:sz w:val="18"/>
          <w:szCs w:val="18"/>
          <w:lang w:eastAsia="zh-CN"/>
          <w14:ligatures w14:val="none"/>
        </w:rPr>
        <w:t>Merilo za izbiro:</w:t>
      </w:r>
    </w:p>
    <w:p w14:paraId="3FA047EE"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r w:rsidRPr="006A08B3">
        <w:rPr>
          <w:rFonts w:ascii="Tahoma" w:eastAsia="Calibri" w:hAnsi="Tahoma" w:cs="Tahoma"/>
          <w:noProof/>
          <w:kern w:val="3"/>
          <w:sz w:val="18"/>
          <w:szCs w:val="18"/>
          <w:lang w:eastAsia="zh-CN"/>
          <w14:ligatures w14:val="none"/>
        </w:rPr>
        <w:t xml:space="preserve">V </w:t>
      </w:r>
      <w:r w:rsidRPr="006A08B3">
        <w:rPr>
          <w:rFonts w:ascii="Tahoma" w:eastAsia="Calibri" w:hAnsi="Tahoma" w:cs="Tahoma"/>
          <w:b/>
          <w:bCs/>
          <w:noProof/>
          <w:kern w:val="3"/>
          <w:sz w:val="18"/>
          <w:szCs w:val="18"/>
          <w:lang w:eastAsia="zh-CN"/>
          <w14:ligatures w14:val="none"/>
        </w:rPr>
        <w:t>sklopu št. 3</w:t>
      </w:r>
      <w:r w:rsidRPr="006A08B3">
        <w:rPr>
          <w:rFonts w:ascii="Tahoma" w:eastAsia="Calibri" w:hAnsi="Tahoma" w:cs="Tahoma"/>
          <w:noProof/>
          <w:kern w:val="3"/>
          <w:sz w:val="18"/>
          <w:szCs w:val="18"/>
          <w:lang w:eastAsia="zh-CN"/>
          <w14:ligatures w14:val="none"/>
        </w:rPr>
        <w:t xml:space="preserve"> (Ekološko pridelana živila) in v </w:t>
      </w:r>
      <w:r w:rsidRPr="006A08B3">
        <w:rPr>
          <w:rFonts w:ascii="Tahoma" w:eastAsia="Calibri" w:hAnsi="Tahoma" w:cs="Tahoma"/>
          <w:b/>
          <w:bCs/>
          <w:noProof/>
          <w:kern w:val="3"/>
          <w:sz w:val="18"/>
          <w:szCs w:val="18"/>
          <w:lang w:eastAsia="zh-CN"/>
          <w14:ligatures w14:val="none"/>
        </w:rPr>
        <w:t>sklopu št. 4</w:t>
      </w:r>
      <w:r w:rsidRPr="006A08B3">
        <w:rPr>
          <w:rFonts w:ascii="Tahoma" w:eastAsia="Calibri" w:hAnsi="Tahoma" w:cs="Tahoma"/>
          <w:noProof/>
          <w:kern w:val="3"/>
          <w:sz w:val="18"/>
          <w:szCs w:val="18"/>
          <w:lang w:eastAsia="zh-CN"/>
          <w14:ligatures w14:val="none"/>
        </w:rPr>
        <w:t xml:space="preserve"> (Prehrambeno blago v shemah kakovosti) se ekonomsko najugodnejša ponudba določi na podlagi najnižje ponudbene cene brez DDV za posamezen izdelek.</w:t>
      </w:r>
    </w:p>
    <w:p w14:paraId="02F44BEF"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p>
    <w:p w14:paraId="7111B476"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r w:rsidRPr="006A08B3">
        <w:rPr>
          <w:rFonts w:ascii="Tahoma" w:eastAsia="Calibri" w:hAnsi="Tahoma" w:cs="Tahoma"/>
          <w:noProof/>
          <w:kern w:val="3"/>
          <w:sz w:val="18"/>
          <w:szCs w:val="18"/>
          <w:lang w:eastAsia="zh-CN"/>
          <w14:ligatures w14:val="none"/>
        </w:rPr>
        <w:t xml:space="preserve">V </w:t>
      </w:r>
      <w:r w:rsidRPr="006A08B3">
        <w:rPr>
          <w:rFonts w:ascii="Tahoma" w:eastAsia="Calibri" w:hAnsi="Tahoma" w:cs="Tahoma"/>
          <w:b/>
          <w:bCs/>
          <w:noProof/>
          <w:kern w:val="3"/>
          <w:sz w:val="18"/>
          <w:szCs w:val="18"/>
          <w:lang w:eastAsia="zh-CN"/>
          <w14:ligatures w14:val="none"/>
        </w:rPr>
        <w:t>sklopu št. 1</w:t>
      </w:r>
      <w:r w:rsidRPr="006A08B3">
        <w:rPr>
          <w:rFonts w:ascii="Tahoma" w:eastAsia="Calibri" w:hAnsi="Tahoma" w:cs="Tahoma"/>
          <w:noProof/>
          <w:kern w:val="3"/>
          <w:sz w:val="18"/>
          <w:szCs w:val="18"/>
          <w:lang w:eastAsia="zh-CN"/>
          <w14:ligatures w14:val="none"/>
        </w:rPr>
        <w:t xml:space="preserve"> (Ostalo prehrambeno blago) in v </w:t>
      </w:r>
      <w:r w:rsidRPr="006A08B3">
        <w:rPr>
          <w:rFonts w:ascii="Tahoma" w:eastAsia="Calibri" w:hAnsi="Tahoma" w:cs="Tahoma"/>
          <w:b/>
          <w:bCs/>
          <w:noProof/>
          <w:kern w:val="3"/>
          <w:sz w:val="18"/>
          <w:szCs w:val="18"/>
          <w:lang w:eastAsia="zh-CN"/>
          <w14:ligatures w14:val="none"/>
        </w:rPr>
        <w:t>sklopu št. 2</w:t>
      </w:r>
      <w:r w:rsidRPr="006A08B3">
        <w:rPr>
          <w:rFonts w:ascii="Tahoma" w:eastAsia="Calibri" w:hAnsi="Tahoma" w:cs="Tahoma"/>
          <w:noProof/>
          <w:kern w:val="3"/>
          <w:sz w:val="18"/>
          <w:szCs w:val="18"/>
          <w:lang w:eastAsia="zh-CN"/>
          <w14:ligatures w14:val="none"/>
        </w:rPr>
        <w:t xml:space="preserve"> (Sadje in zelenjava) se ekonomsko najugodnejša ponudba za posamezen izdelek določi na podlagi naslednjih meril (pri čemer je največje skupno možno število točk 100):</w:t>
      </w:r>
    </w:p>
    <w:p w14:paraId="4F450C41" w14:textId="77777777" w:rsidR="006A08B3" w:rsidRPr="006A08B3" w:rsidRDefault="006A08B3" w:rsidP="007B662E">
      <w:pPr>
        <w:widowControl w:val="0"/>
        <w:numPr>
          <w:ilvl w:val="0"/>
          <w:numId w:val="12"/>
        </w:num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r w:rsidRPr="006A08B3">
        <w:rPr>
          <w:rFonts w:ascii="Tahoma" w:eastAsia="Calibri" w:hAnsi="Tahoma" w:cs="Tahoma"/>
          <w:noProof/>
          <w:kern w:val="3"/>
          <w:sz w:val="18"/>
          <w:szCs w:val="18"/>
          <w:lang w:eastAsia="zh-CN"/>
          <w14:ligatures w14:val="none"/>
        </w:rPr>
        <w:t>Ponudbena cena brez DDV za posamezen izdelek – največ 80 točk,</w:t>
      </w:r>
    </w:p>
    <w:p w14:paraId="26F3EE0F" w14:textId="77777777" w:rsidR="006A08B3" w:rsidRPr="006A08B3" w:rsidRDefault="006A08B3" w:rsidP="007B662E">
      <w:pPr>
        <w:widowControl w:val="0"/>
        <w:numPr>
          <w:ilvl w:val="0"/>
          <w:numId w:val="12"/>
        </w:num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r w:rsidRPr="006A08B3">
        <w:rPr>
          <w:rFonts w:ascii="Tahoma" w:eastAsia="Calibri" w:hAnsi="Tahoma" w:cs="Tahoma"/>
          <w:noProof/>
          <w:kern w:val="3"/>
          <w:sz w:val="18"/>
          <w:szCs w:val="18"/>
          <w:lang w:eastAsia="zh-CN"/>
          <w14:ligatures w14:val="none"/>
        </w:rPr>
        <w:t>Živila iz shem kakovosti – največ 20 točk.</w:t>
      </w:r>
    </w:p>
    <w:p w14:paraId="7700841F"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p>
    <w:p w14:paraId="69D98ED2"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r w:rsidRPr="006A08B3">
        <w:rPr>
          <w:rFonts w:ascii="Tahoma" w:eastAsia="Calibri" w:hAnsi="Tahoma" w:cs="Tahoma"/>
          <w:noProof/>
          <w:kern w:val="3"/>
          <w:sz w:val="18"/>
          <w:szCs w:val="18"/>
          <w:lang w:eastAsia="zh-CN"/>
          <w14:ligatures w14:val="none"/>
        </w:rPr>
        <w:t>Število točk po merilu »Ponudbena cena brez DDV za posamezen izdelek« se določi tako, da prejme ponudba, ki je za posamezen izdelek cenovno najugodnejša, 80 točk, vsaka naslednja najugodnejša ponudba pa po 1 točko manj (torej prejme druga najugodnejša ponudba 79 točk, tretja najugodnejša ponudba 78 točk itd.).</w:t>
      </w:r>
    </w:p>
    <w:p w14:paraId="5A490E57"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p>
    <w:p w14:paraId="3FB809B4"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r w:rsidRPr="006A08B3">
        <w:rPr>
          <w:rFonts w:ascii="Tahoma" w:eastAsia="Calibri" w:hAnsi="Tahoma" w:cs="Tahoma"/>
          <w:noProof/>
          <w:kern w:val="3"/>
          <w:sz w:val="18"/>
          <w:szCs w:val="18"/>
          <w:lang w:eastAsia="zh-CN"/>
          <w14:ligatures w14:val="none"/>
        </w:rPr>
        <w:t xml:space="preserve">Po merilu »Živila iz shem kakovosti« prejme ponudba za posamezen izdelek 20 dodatnih točk v primeru, če ponudnik izkaže, da izdelek izpolnjuje pogoj, kot je določen za izdelke v sklopu št. 3 (Ekološko pridelana živila) v točki 7.C., podtočki 5.1 teh Navodil ponudnikom, ali pogoj, kot je določen za izdelke v sklopu št. 4 (Prehrambeno blago v shemah kakovosti) v točki 7.C podtočki 5.2 teh Navodil ponudnikom (z vsemi zahtevami in omejitvami iz navedenih točk). </w:t>
      </w:r>
      <w:r w:rsidRPr="006A08B3">
        <w:rPr>
          <w:rFonts w:ascii="Tahoma" w:eastAsia="Calibri" w:hAnsi="Tahoma" w:cs="Tahoma"/>
          <w:noProof/>
          <w:kern w:val="3"/>
          <w:sz w:val="18"/>
          <w:szCs w:val="18"/>
          <w:u w:val="single"/>
          <w:lang w:eastAsia="zh-CN"/>
          <w14:ligatures w14:val="none"/>
        </w:rPr>
        <w:t xml:space="preserve">Ponudnik vpiše v Specifikaciji razpisanih artiklov, ki jo naloži in izpolni v sistem GoSoft, shemo kakovosti, ki jo uveljavlja in številko certifikata, v rubriko »Dodatni podatki« v razdelku »Shema kakovosti«. </w:t>
      </w:r>
      <w:r w:rsidRPr="006A08B3">
        <w:rPr>
          <w:rFonts w:ascii="Tahoma" w:eastAsia="Calibri" w:hAnsi="Tahoma" w:cs="Tahoma"/>
          <w:noProof/>
          <w:color w:val="000000"/>
          <w:kern w:val="3"/>
          <w:sz w:val="18"/>
          <w:szCs w:val="18"/>
          <w:u w:val="single"/>
          <w:lang w:eastAsia="zh-CN"/>
          <w14:ligatures w14:val="none"/>
        </w:rPr>
        <w:t>Za ekološka živila pa ponudnik v rubriko “Dodatni podatki” v razdelku »ekološki certifikat« vpiše vrsto dokazila in številko, s katerim izkazuje izpolnjevanje ekološkega merila.</w:t>
      </w:r>
      <w:r w:rsidRPr="006A08B3">
        <w:rPr>
          <w:rFonts w:ascii="Tahoma" w:eastAsia="Calibri" w:hAnsi="Tahoma" w:cs="Tahoma"/>
          <w:noProof/>
          <w:kern w:val="3"/>
          <w:sz w:val="18"/>
          <w:szCs w:val="18"/>
          <w:lang w:eastAsia="zh-CN"/>
          <w14:ligatures w14:val="none"/>
        </w:rPr>
        <w:t xml:space="preserve"> Ponudnik mora v ponudbi tudi predložiti ustrezna dokazila, ki so zahtevana za izdelke v shemah kakovosti oziroma za ekološko pridelana živila, pri čemer morajo biti dokazila opremljena s šifro sklopa in šifro razpisanega izdelka, za katerega ga ponudnik uveljavlja.</w:t>
      </w:r>
    </w:p>
    <w:p w14:paraId="12592006" w14:textId="77777777" w:rsidR="006A08B3" w:rsidRPr="006A08B3" w:rsidRDefault="006A08B3" w:rsidP="007B662E">
      <w:pPr>
        <w:suppressAutoHyphens/>
        <w:autoSpaceDN w:val="0"/>
        <w:spacing w:after="0" w:line="240" w:lineRule="auto"/>
        <w:ind w:right="6"/>
        <w:jc w:val="both"/>
        <w:textAlignment w:val="baseline"/>
        <w:rPr>
          <w:rFonts w:ascii="Tahoma" w:eastAsia="Calibri" w:hAnsi="Tahoma" w:cs="Tahoma"/>
          <w:noProof/>
          <w:kern w:val="3"/>
          <w:sz w:val="18"/>
          <w:szCs w:val="18"/>
          <w:lang w:eastAsia="zh-CN"/>
          <w14:ligatures w14:val="none"/>
        </w:rPr>
      </w:pPr>
    </w:p>
    <w:p w14:paraId="002E53A9" w14:textId="77777777" w:rsidR="006A08B3" w:rsidRDefault="006A08B3" w:rsidP="007B662E">
      <w:pPr>
        <w:keepNext/>
        <w:spacing w:after="0" w:line="240" w:lineRule="auto"/>
        <w:jc w:val="both"/>
        <w:outlineLvl w:val="1"/>
        <w:rPr>
          <w:rFonts w:ascii="Tahoma" w:eastAsia="SimSun" w:hAnsi="Tahoma" w:cs="Tahoma"/>
          <w:noProof/>
          <w:kern w:val="3"/>
          <w:sz w:val="18"/>
          <w:szCs w:val="18"/>
          <w14:ligatures w14:val="none"/>
        </w:rPr>
      </w:pPr>
      <w:r w:rsidRPr="006A08B3">
        <w:rPr>
          <w:rFonts w:ascii="Tahoma" w:eastAsia="SimSun" w:hAnsi="Tahoma" w:cs="Tahoma"/>
          <w:noProof/>
          <w:kern w:val="3"/>
          <w:sz w:val="18"/>
          <w:szCs w:val="18"/>
          <w14:ligatures w14:val="none"/>
        </w:rPr>
        <w:t>Naročnik bo sklenil okvirni sporazum in naročilo za prvo obdobje odpiranja konkurence oddal ponudniku, ki bo v dopustni ponudbi ponudil najnižjo ponudbeno ceno brez DDV za posamezen izdelek (v sklopih št. 3 in 4) oziroma zbral najvišje število točk za ta izdelek (v sklopih št. 1 in 2).</w:t>
      </w:r>
    </w:p>
    <w:p w14:paraId="7E43A651" w14:textId="77777777" w:rsidR="00124154" w:rsidRPr="006A08B3" w:rsidRDefault="00124154" w:rsidP="007B662E">
      <w:pPr>
        <w:keepNext/>
        <w:spacing w:after="0" w:line="240" w:lineRule="auto"/>
        <w:jc w:val="both"/>
        <w:outlineLvl w:val="1"/>
        <w:rPr>
          <w:rFonts w:ascii="Tahoma" w:eastAsia="Calibri" w:hAnsi="Tahoma" w:cs="Tahoma"/>
          <w:noProof/>
          <w:kern w:val="0"/>
          <w:sz w:val="18"/>
          <w:szCs w:val="18"/>
          <w:lang w:eastAsia="sl-SI"/>
          <w14:ligatures w14:val="none"/>
        </w:rPr>
      </w:pPr>
    </w:p>
    <w:p w14:paraId="55D27FEC" w14:textId="0C4C26D5" w:rsidR="00A41A29" w:rsidRPr="006A08B3" w:rsidRDefault="006A08B3" w:rsidP="007B662E">
      <w:pPr>
        <w:spacing w:line="240" w:lineRule="auto"/>
        <w:jc w:val="both"/>
        <w:rPr>
          <w:rFonts w:ascii="Tahoma" w:hAnsi="Tahoma" w:cs="Tahoma"/>
          <w:sz w:val="18"/>
          <w:szCs w:val="18"/>
        </w:rPr>
      </w:pPr>
      <w:r w:rsidRPr="006A08B3">
        <w:rPr>
          <w:rFonts w:ascii="Tahoma" w:eastAsia="Times New Roman" w:hAnsi="Tahoma" w:cs="Tahoma"/>
          <w:b/>
          <w:bCs/>
          <w:noProof/>
          <w:color w:val="000000"/>
          <w:kern w:val="0"/>
          <w:sz w:val="18"/>
          <w:szCs w:val="18"/>
          <w14:ligatures w14:val="none"/>
        </w:rPr>
        <w:t>Pravilo v primeru enakovrednih ponudb (za vse sklope):</w:t>
      </w:r>
      <w:r w:rsidRPr="006A08B3">
        <w:rPr>
          <w:rFonts w:ascii="Tahoma" w:eastAsia="Times New Roman" w:hAnsi="Tahoma" w:cs="Tahoma"/>
          <w:noProof/>
          <w:color w:val="000000"/>
          <w:kern w:val="0"/>
          <w:sz w:val="18"/>
          <w:szCs w:val="18"/>
          <w14:ligatures w14:val="none"/>
        </w:rPr>
        <w:t xml:space="preserve"> V primeru, da bo več ponudnikov ponudilo enakovredne ponudbe, bo naročnik opravil žrebanje z izvlečenjem listkov. Na žrebanju bodo lahko prisotni tisti ponudniki, ki so ponudili enake cene. O datumu, uri in kraju žrebanja bo naročnik te ponudnike obvestil po e-pošti. Žrebanje bo izvedel naročnik. Naročilo bo oddano tistemu ponudniku, ki bo izžreban prvi.</w:t>
      </w:r>
    </w:p>
    <w:tbl>
      <w:tblPr>
        <w:tblStyle w:val="Tabelamrea"/>
        <w:tblW w:w="0" w:type="auto"/>
        <w:tblLook w:val="04A0" w:firstRow="1" w:lastRow="0" w:firstColumn="1" w:lastColumn="0" w:noHBand="0" w:noVBand="1"/>
      </w:tblPr>
      <w:tblGrid>
        <w:gridCol w:w="9062"/>
      </w:tblGrid>
      <w:tr w:rsidR="003408EE" w:rsidRPr="00B26F64" w14:paraId="3DF63174" w14:textId="77777777" w:rsidTr="00B26F64">
        <w:tc>
          <w:tcPr>
            <w:tcW w:w="9062" w:type="dxa"/>
            <w:shd w:val="clear" w:color="auto" w:fill="99CC00"/>
          </w:tcPr>
          <w:p w14:paraId="6D8261FE" w14:textId="3E1ECB91" w:rsidR="003408EE" w:rsidRPr="00B26F64" w:rsidRDefault="00B26F64" w:rsidP="007B662E">
            <w:pPr>
              <w:rPr>
                <w:rFonts w:ascii="Tahoma" w:hAnsi="Tahoma" w:cs="Tahoma"/>
                <w:sz w:val="18"/>
                <w:szCs w:val="18"/>
              </w:rPr>
            </w:pPr>
            <w:r w:rsidRPr="00B26F64">
              <w:rPr>
                <w:rFonts w:ascii="Tahoma" w:hAnsi="Tahoma" w:cs="Tahoma"/>
                <w:sz w:val="18"/>
                <w:szCs w:val="18"/>
              </w:rPr>
              <w:t>7</w:t>
            </w:r>
            <w:r w:rsidR="003408EE" w:rsidRPr="00B26F64">
              <w:rPr>
                <w:rFonts w:ascii="Tahoma" w:hAnsi="Tahoma" w:cs="Tahoma"/>
                <w:sz w:val="18"/>
                <w:szCs w:val="18"/>
              </w:rPr>
              <w:t xml:space="preserve">. </w:t>
            </w:r>
            <w:r w:rsidR="00284C23" w:rsidRPr="00B26F64">
              <w:rPr>
                <w:rFonts w:ascii="Tahoma" w:hAnsi="Tahoma" w:cs="Tahoma"/>
                <w:sz w:val="18"/>
                <w:szCs w:val="18"/>
              </w:rPr>
              <w:t>Oddaja naročila</w:t>
            </w:r>
          </w:p>
        </w:tc>
      </w:tr>
    </w:tbl>
    <w:p w14:paraId="0EED0927" w14:textId="77777777" w:rsidR="00795709" w:rsidRDefault="00795709" w:rsidP="007B662E">
      <w:pPr>
        <w:spacing w:after="0" w:line="240" w:lineRule="auto"/>
        <w:rPr>
          <w:rFonts w:ascii="Tahoma" w:hAnsi="Tahoma" w:cs="Tahoma"/>
          <w:sz w:val="18"/>
          <w:szCs w:val="18"/>
        </w:rPr>
      </w:pPr>
    </w:p>
    <w:p w14:paraId="1DD9284B" w14:textId="3684E6C0" w:rsidR="00284C23" w:rsidRDefault="00795709" w:rsidP="007B662E">
      <w:pPr>
        <w:spacing w:after="0" w:line="240" w:lineRule="auto"/>
        <w:rPr>
          <w:rFonts w:ascii="Tahoma" w:hAnsi="Tahoma" w:cs="Tahoma"/>
          <w:sz w:val="18"/>
          <w:szCs w:val="18"/>
        </w:rPr>
      </w:pPr>
      <w:r w:rsidRPr="00795709">
        <w:rPr>
          <w:rFonts w:ascii="Tahoma" w:hAnsi="Tahoma" w:cs="Tahoma"/>
          <w:sz w:val="18"/>
          <w:szCs w:val="18"/>
        </w:rPr>
        <w:t>Naročnik bo podpisano odločitev o oddaji naročila objavil na portalu javnih naročil. Odločitev se šteje za vročeno z dnem objave na portalu javnih naročil.</w:t>
      </w:r>
    </w:p>
    <w:p w14:paraId="2965352C" w14:textId="77777777" w:rsidR="00795709" w:rsidRPr="00B26F64" w:rsidRDefault="00795709"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B26F64" w14:paraId="61640EA1" w14:textId="77777777" w:rsidTr="00B26F64">
        <w:tc>
          <w:tcPr>
            <w:tcW w:w="9062" w:type="dxa"/>
            <w:shd w:val="clear" w:color="auto" w:fill="99CC00"/>
          </w:tcPr>
          <w:p w14:paraId="5FBC99C5" w14:textId="64C2AD4B" w:rsidR="00284C23" w:rsidRPr="00B26F64" w:rsidRDefault="00B26F64" w:rsidP="007B662E">
            <w:pPr>
              <w:rPr>
                <w:rFonts w:ascii="Tahoma" w:hAnsi="Tahoma" w:cs="Tahoma"/>
                <w:sz w:val="18"/>
                <w:szCs w:val="18"/>
              </w:rPr>
            </w:pPr>
            <w:r w:rsidRPr="00B26F64">
              <w:rPr>
                <w:rFonts w:ascii="Tahoma" w:hAnsi="Tahoma" w:cs="Tahoma"/>
                <w:sz w:val="18"/>
                <w:szCs w:val="18"/>
              </w:rPr>
              <w:t xml:space="preserve">8. </w:t>
            </w:r>
            <w:r w:rsidR="00284C23" w:rsidRPr="00B26F64">
              <w:rPr>
                <w:rFonts w:ascii="Tahoma" w:hAnsi="Tahoma" w:cs="Tahoma"/>
                <w:sz w:val="18"/>
                <w:szCs w:val="18"/>
              </w:rPr>
              <w:t xml:space="preserve">Odstop od </w:t>
            </w:r>
            <w:r w:rsidR="00795709">
              <w:rPr>
                <w:rFonts w:ascii="Tahoma" w:hAnsi="Tahoma" w:cs="Tahoma"/>
                <w:sz w:val="18"/>
                <w:szCs w:val="18"/>
              </w:rPr>
              <w:t>izvedbe/</w:t>
            </w:r>
            <w:r w:rsidR="00284C23" w:rsidRPr="00B26F64">
              <w:rPr>
                <w:rFonts w:ascii="Tahoma" w:hAnsi="Tahoma" w:cs="Tahoma"/>
                <w:sz w:val="18"/>
                <w:szCs w:val="18"/>
              </w:rPr>
              <w:t>oddaje javnega naročila</w:t>
            </w:r>
          </w:p>
        </w:tc>
      </w:tr>
    </w:tbl>
    <w:p w14:paraId="56831652" w14:textId="77777777" w:rsidR="00B26F64" w:rsidRPr="00B26F64" w:rsidRDefault="00B26F64" w:rsidP="007B662E">
      <w:pPr>
        <w:spacing w:after="0" w:line="240" w:lineRule="auto"/>
        <w:jc w:val="both"/>
        <w:rPr>
          <w:rFonts w:ascii="Tahoma" w:hAnsi="Tahoma" w:cs="Tahoma"/>
          <w:sz w:val="18"/>
          <w:szCs w:val="18"/>
        </w:rPr>
      </w:pPr>
    </w:p>
    <w:p w14:paraId="22AC5322" w14:textId="755EF251" w:rsidR="00B26F64" w:rsidRP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Naročnik lahko ustavi postopek oddaje javnega naročila, zavrne vse ponudbe ali odstopi od izvedbe javnega naročila.</w:t>
      </w:r>
    </w:p>
    <w:p w14:paraId="19E7E9DD" w14:textId="47FE154B" w:rsidR="00284C23" w:rsidRDefault="00B26F64" w:rsidP="007B662E">
      <w:pPr>
        <w:spacing w:after="0" w:line="240" w:lineRule="auto"/>
        <w:jc w:val="both"/>
        <w:rPr>
          <w:rFonts w:ascii="Tahoma" w:hAnsi="Tahoma" w:cs="Tahoma"/>
          <w:sz w:val="18"/>
          <w:szCs w:val="18"/>
        </w:rPr>
      </w:pPr>
      <w:r w:rsidRPr="00B26F64">
        <w:rPr>
          <w:rFonts w:ascii="Tahoma" w:hAnsi="Tahoma" w:cs="Tahoma"/>
          <w:sz w:val="18"/>
          <w:szCs w:val="18"/>
        </w:rPr>
        <w:t xml:space="preserve">Naročnik lahko skladno s prvim odstavkom 90. člena ZJN-3 do poteka roka za oddajo ponudb kadar koli ustavi postopek oddaje javnega naročila. Naročnik lahko skladno s petim odstavkom 90. člena ZJN-3 na vseh stopnjah postopka po izteku roka za odpiranje ponudb zavrne vse ponudbe. Naročnik lahko skladno z osmim odstavkom 90. člena ZJN-3 po sprejemu odločitve o oddaji naročila do sklenitve pogodbe odstopi od izvedbe javnega naročila. </w:t>
      </w:r>
      <w:r w:rsidRPr="00B26F64">
        <w:rPr>
          <w:rFonts w:ascii="Tahoma" w:hAnsi="Tahoma" w:cs="Tahoma"/>
          <w:sz w:val="18"/>
          <w:szCs w:val="18"/>
        </w:rPr>
        <w:lastRenderedPageBreak/>
        <w:t>Naročnik v nobenem od navedenih primerov gospodarskim subjektom ne odgovarja za kakršne koli stroške ali škodo.</w:t>
      </w:r>
    </w:p>
    <w:p w14:paraId="152D3643" w14:textId="77777777" w:rsidR="00795709" w:rsidRPr="00B26F64" w:rsidRDefault="00795709" w:rsidP="007B662E">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B26F64" w:rsidRPr="00B26F64" w14:paraId="6E1E6D1F" w14:textId="77777777" w:rsidTr="00B26F64">
        <w:tc>
          <w:tcPr>
            <w:tcW w:w="9062" w:type="dxa"/>
            <w:shd w:val="clear" w:color="auto" w:fill="99CC00"/>
          </w:tcPr>
          <w:p w14:paraId="556DBDFD" w14:textId="7B17C1B8" w:rsidR="00B26F64" w:rsidRPr="00B26F64" w:rsidRDefault="00B26F64" w:rsidP="007B662E">
            <w:pPr>
              <w:rPr>
                <w:rFonts w:ascii="Tahoma" w:hAnsi="Tahoma" w:cs="Tahoma"/>
                <w:sz w:val="18"/>
                <w:szCs w:val="18"/>
              </w:rPr>
            </w:pPr>
            <w:r w:rsidRPr="00B26F64">
              <w:rPr>
                <w:rFonts w:ascii="Tahoma" w:hAnsi="Tahoma" w:cs="Tahoma"/>
                <w:sz w:val="18"/>
                <w:szCs w:val="18"/>
              </w:rPr>
              <w:t>9. Pogodba/okvirni sporazum</w:t>
            </w:r>
          </w:p>
        </w:tc>
      </w:tr>
    </w:tbl>
    <w:p w14:paraId="65B700FA" w14:textId="77777777" w:rsidR="00B26F64" w:rsidRDefault="00B26F64" w:rsidP="007B662E">
      <w:pPr>
        <w:spacing w:after="0" w:line="240" w:lineRule="auto"/>
        <w:rPr>
          <w:rFonts w:ascii="Tahoma" w:hAnsi="Tahoma" w:cs="Tahoma"/>
          <w:sz w:val="18"/>
          <w:szCs w:val="18"/>
        </w:rPr>
      </w:pPr>
    </w:p>
    <w:p w14:paraId="7B4B42B8" w14:textId="77777777" w:rsidR="00B26F64" w:rsidRP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Osnutek pogodbe, ki jo bo naročnik sklenil z izbranim ponudnikom, je del te razpisne dokumentacije. Zaželeno je, da ponudnik osnutek pogodbe na mestih, kjer je to predvideno, izpolni z manjkajočimi podatki. Ponudnikom v fazi priprave in oddaje ponudbe osnutka pogodbe še ni treba datirati, podpisati in žigosati.</w:t>
      </w:r>
    </w:p>
    <w:p w14:paraId="114B87A8" w14:textId="77777777" w:rsidR="00B26F64" w:rsidRPr="00B26F64" w:rsidRDefault="00B26F64" w:rsidP="007B662E">
      <w:pPr>
        <w:spacing w:after="0" w:line="240" w:lineRule="auto"/>
        <w:jc w:val="both"/>
        <w:rPr>
          <w:rFonts w:ascii="Tahoma" w:hAnsi="Tahoma" w:cs="Tahoma"/>
          <w:sz w:val="18"/>
          <w:szCs w:val="18"/>
        </w:rPr>
      </w:pPr>
    </w:p>
    <w:p w14:paraId="199FE06C" w14:textId="77777777" w:rsidR="00B26F64" w:rsidRP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 xml:space="preserve">Naročnik bo pogodbo pred sklenitvijo v okviru tretjega odstavka 67. člena ZJN-3 tehnično in vsebinsko smiselno prilagodil glede na to, ali bo izbrani ponudnik predložil skupno ponudbo, prijavil sodelovanje podizvajalcev in podobno, ter jo posredoval izbranemu ponudniku v podpis v roku iz osmega odstavka 90. člena ZJN-3. </w:t>
      </w:r>
    </w:p>
    <w:p w14:paraId="25713F0A" w14:textId="77777777" w:rsidR="00B26F64" w:rsidRPr="00B26F64" w:rsidRDefault="00B26F64" w:rsidP="007B662E">
      <w:pPr>
        <w:spacing w:after="0" w:line="240" w:lineRule="auto"/>
        <w:jc w:val="both"/>
        <w:rPr>
          <w:rFonts w:ascii="Tahoma" w:hAnsi="Tahoma" w:cs="Tahoma"/>
          <w:sz w:val="18"/>
          <w:szCs w:val="18"/>
        </w:rPr>
      </w:pPr>
    </w:p>
    <w:p w14:paraId="048C3821" w14:textId="2B7DE354" w:rsidR="00B26F64" w:rsidRP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 xml:space="preserve">Izbrani ponudnik bo moral v roku </w:t>
      </w:r>
      <w:r w:rsidR="00191595">
        <w:rPr>
          <w:rFonts w:ascii="Tahoma" w:hAnsi="Tahoma" w:cs="Tahoma"/>
          <w:sz w:val="18"/>
          <w:szCs w:val="18"/>
        </w:rPr>
        <w:t xml:space="preserve">5 </w:t>
      </w:r>
      <w:r w:rsidRPr="00B26F64">
        <w:rPr>
          <w:rFonts w:ascii="Tahoma" w:hAnsi="Tahoma" w:cs="Tahoma"/>
          <w:sz w:val="18"/>
          <w:szCs w:val="18"/>
        </w:rPr>
        <w:t>dni od prejema s strani naročnika podpisane pogodbe podpisati in vrniti pogodbo naročniku. Izjemoma, v primeru nastanka nepredvidljivih in neodvrnljivih objektivnih okoliščin, ki bi onemogočale podpis pogodbe v zgoraj navedenem roku, lahko naročnik pristane tudi na daljši rok za sklenitev pogodbe, ni pa k temu zavezan.</w:t>
      </w:r>
    </w:p>
    <w:p w14:paraId="12520722" w14:textId="77777777" w:rsidR="00B26F64" w:rsidRPr="00B26F64" w:rsidRDefault="00B26F64" w:rsidP="007B662E">
      <w:pPr>
        <w:spacing w:after="0" w:line="240" w:lineRule="auto"/>
        <w:jc w:val="both"/>
        <w:rPr>
          <w:rFonts w:ascii="Tahoma" w:hAnsi="Tahoma" w:cs="Tahoma"/>
          <w:sz w:val="18"/>
          <w:szCs w:val="18"/>
        </w:rPr>
      </w:pPr>
    </w:p>
    <w:p w14:paraId="66F7CD8D" w14:textId="6FE85F37" w:rsid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Pogodba je sklenjena z dnem, ko jo podpiše zadnja izmed pogodbenih strank, veljati pa začne, ko izbrani ponudnik predloži naročniku finančno zavarovanje za dobro izvedbo pogodbenih obveznosti.</w:t>
      </w:r>
    </w:p>
    <w:p w14:paraId="71980481" w14:textId="77777777" w:rsidR="00B26F64" w:rsidRPr="00B26F64" w:rsidRDefault="00B26F64"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B26F64" w14:paraId="4F2F23BB" w14:textId="77777777" w:rsidTr="00B26F64">
        <w:tc>
          <w:tcPr>
            <w:tcW w:w="9062" w:type="dxa"/>
            <w:shd w:val="clear" w:color="auto" w:fill="99CC00"/>
          </w:tcPr>
          <w:p w14:paraId="4C2C00FF" w14:textId="1CA1DCE4" w:rsidR="003408EE" w:rsidRPr="00B26F64" w:rsidRDefault="00B26F64" w:rsidP="007B662E">
            <w:pPr>
              <w:rPr>
                <w:rFonts w:ascii="Tahoma" w:hAnsi="Tahoma" w:cs="Tahoma"/>
                <w:sz w:val="18"/>
                <w:szCs w:val="18"/>
              </w:rPr>
            </w:pPr>
            <w:r w:rsidRPr="00B26F64">
              <w:rPr>
                <w:rFonts w:ascii="Tahoma" w:hAnsi="Tahoma" w:cs="Tahoma"/>
                <w:sz w:val="18"/>
                <w:szCs w:val="18"/>
              </w:rPr>
              <w:t xml:space="preserve">10. </w:t>
            </w:r>
            <w:r w:rsidR="003408EE" w:rsidRPr="00B26F64">
              <w:rPr>
                <w:rFonts w:ascii="Tahoma" w:hAnsi="Tahoma" w:cs="Tahoma"/>
                <w:sz w:val="18"/>
                <w:szCs w:val="18"/>
              </w:rPr>
              <w:t>Zaupnost</w:t>
            </w:r>
          </w:p>
        </w:tc>
      </w:tr>
    </w:tbl>
    <w:p w14:paraId="55C124A1" w14:textId="77777777" w:rsidR="00B26F64" w:rsidRPr="00B26F64" w:rsidRDefault="00B26F64" w:rsidP="007B662E">
      <w:pPr>
        <w:spacing w:after="0" w:line="240" w:lineRule="auto"/>
        <w:jc w:val="both"/>
        <w:rPr>
          <w:rFonts w:ascii="Tahoma" w:hAnsi="Tahoma" w:cs="Tahoma"/>
          <w:sz w:val="18"/>
          <w:szCs w:val="18"/>
          <w:lang w:eastAsia="zh-CN"/>
        </w:rPr>
      </w:pPr>
    </w:p>
    <w:p w14:paraId="6FC53DE3" w14:textId="0088B0AF" w:rsidR="003408EE" w:rsidRPr="00B26F64" w:rsidRDefault="003408EE" w:rsidP="007B662E">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Podatki, ki jih bo gospodarski subjekt upravičeno označil kot poslovno skrivnost, bodo uporabljeni zgolj za namene predmetnega postopka javnega naročanja in ne bodo dostopni nikomur zunaj kroga oseb, ki bodo vključene v postopek oddaje javnega naročila.</w:t>
      </w:r>
    </w:p>
    <w:p w14:paraId="14106AF0" w14:textId="7CE42A7B" w:rsidR="003408EE" w:rsidRPr="00B26F64" w:rsidRDefault="003408EE" w:rsidP="007B662E">
      <w:pPr>
        <w:spacing w:after="0" w:line="240" w:lineRule="auto"/>
        <w:jc w:val="both"/>
        <w:rPr>
          <w:rFonts w:ascii="Tahoma" w:hAnsi="Tahoma" w:cs="Tahoma"/>
          <w:sz w:val="18"/>
          <w:szCs w:val="18"/>
        </w:rPr>
      </w:pPr>
      <w:r w:rsidRPr="00B26F64">
        <w:rPr>
          <w:rFonts w:ascii="Tahoma" w:hAnsi="Tahoma" w:cs="Tahoma"/>
          <w:sz w:val="18"/>
          <w:szCs w:val="18"/>
          <w:lang w:eastAsia="zh-CN"/>
        </w:rPr>
        <w:t>V kolikor bo gospodarski subjekt določene podatke označil kot poslovno skrivnost, si naročnik pridržuje pravico, da ga pozove k predložitvi internega akta o varovanju poslovne skrivnosti, v katerem mora biti opredeljeno, katere podatke je treba varovati kot poslovno skrivnost ter iz kakšnega razloga. Naročnik bo obravnaval kot zaupne tiste podatke v ponudbeni dokumentaciji, ki bodo jasno označeni kot poslovna skrivnost. Naročnik ne bo varoval zaupnosti podatkov, ki so javni po veljavnem pravu.</w:t>
      </w:r>
    </w:p>
    <w:p w14:paraId="47224585" w14:textId="77777777" w:rsidR="00284C23" w:rsidRPr="00B26F64" w:rsidRDefault="00284C23"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B26F64" w14:paraId="16F0C2FA" w14:textId="77777777" w:rsidTr="00B26F64">
        <w:tc>
          <w:tcPr>
            <w:tcW w:w="9062" w:type="dxa"/>
            <w:shd w:val="clear" w:color="auto" w:fill="99CC00"/>
          </w:tcPr>
          <w:p w14:paraId="77A88484" w14:textId="5F5D8AE2" w:rsidR="00284C23" w:rsidRPr="00B26F64" w:rsidRDefault="00B26F64" w:rsidP="007B662E">
            <w:pPr>
              <w:rPr>
                <w:rFonts w:ascii="Tahoma" w:hAnsi="Tahoma" w:cs="Tahoma"/>
                <w:sz w:val="18"/>
                <w:szCs w:val="18"/>
              </w:rPr>
            </w:pPr>
            <w:r>
              <w:rPr>
                <w:rFonts w:ascii="Tahoma" w:hAnsi="Tahoma" w:cs="Tahoma"/>
                <w:sz w:val="18"/>
                <w:szCs w:val="18"/>
              </w:rPr>
              <w:t xml:space="preserve">11. </w:t>
            </w:r>
            <w:r w:rsidR="00284C23" w:rsidRPr="00B26F64">
              <w:rPr>
                <w:rFonts w:ascii="Tahoma" w:hAnsi="Tahoma" w:cs="Tahoma"/>
                <w:sz w:val="18"/>
                <w:szCs w:val="18"/>
              </w:rPr>
              <w:t>Protikorupcijsko določilo</w:t>
            </w:r>
          </w:p>
        </w:tc>
      </w:tr>
    </w:tbl>
    <w:p w14:paraId="759024AF" w14:textId="77777777" w:rsidR="00284C23" w:rsidRDefault="00284C23" w:rsidP="007B662E">
      <w:pPr>
        <w:spacing w:after="0" w:line="240" w:lineRule="auto"/>
        <w:rPr>
          <w:rFonts w:ascii="Tahoma" w:hAnsi="Tahoma" w:cs="Tahoma"/>
          <w:sz w:val="18"/>
          <w:szCs w:val="18"/>
        </w:rPr>
      </w:pPr>
    </w:p>
    <w:p w14:paraId="76DED0E9" w14:textId="77777777" w:rsidR="00B26F64" w:rsidRP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Vsak neupravičen poskus gospodarskega subjekta, da vpliva na obravnavo ponudb s strani naročnika ali odločitev glede oddaje naročila, bo imel za posledico zavrnitev njegove ponudbe. V času trajanja razpisa naročnik in ponudnik ne smeta pričenjati in izvajati dejanj, ki bi v naprej določila izbor določene ponudbe.</w:t>
      </w:r>
    </w:p>
    <w:p w14:paraId="5D016C89" w14:textId="77777777" w:rsidR="00B26F64" w:rsidRPr="00B26F64" w:rsidRDefault="00B26F64" w:rsidP="007B662E">
      <w:pPr>
        <w:spacing w:after="0" w:line="240" w:lineRule="auto"/>
        <w:jc w:val="both"/>
        <w:rPr>
          <w:rFonts w:ascii="Tahoma" w:hAnsi="Tahoma" w:cs="Tahoma"/>
          <w:sz w:val="18"/>
          <w:szCs w:val="18"/>
        </w:rPr>
      </w:pPr>
    </w:p>
    <w:p w14:paraId="1AADA135" w14:textId="77777777" w:rsidR="00B26F64" w:rsidRP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120E3524" w14:textId="77777777" w:rsidR="00B26F64" w:rsidRPr="00B26F64" w:rsidRDefault="00B26F64" w:rsidP="007B662E">
      <w:pPr>
        <w:spacing w:after="0" w:line="240" w:lineRule="auto"/>
        <w:jc w:val="both"/>
        <w:rPr>
          <w:rFonts w:ascii="Tahoma" w:hAnsi="Tahoma" w:cs="Tahoma"/>
          <w:sz w:val="18"/>
          <w:szCs w:val="18"/>
        </w:rPr>
      </w:pPr>
    </w:p>
    <w:p w14:paraId="528C62DB" w14:textId="4619531C" w:rsidR="00B26F64" w:rsidRPr="00B26F64" w:rsidRDefault="00B26F64" w:rsidP="007B662E">
      <w:pPr>
        <w:spacing w:after="0" w:line="240" w:lineRule="auto"/>
        <w:jc w:val="both"/>
        <w:rPr>
          <w:rFonts w:ascii="Tahoma" w:hAnsi="Tahoma" w:cs="Tahoma"/>
          <w:sz w:val="18"/>
          <w:szCs w:val="18"/>
        </w:rPr>
      </w:pPr>
      <w:r w:rsidRPr="00B26F64">
        <w:rPr>
          <w:rFonts w:ascii="Tahoma" w:hAnsi="Tahoma" w:cs="Tahoma"/>
          <w:sz w:val="18"/>
          <w:szCs w:val="18"/>
        </w:rPr>
        <w:t>V času od izbire ponudbe do pričetka veljavnosti pogodbe (z izjemo zakonitega uveljavljanja pravnega varstva), ponudnik ne sme pričenjati dejanj, ki bi lahko povzročila, da pogodba ne bi pričela veljati ali ne bi bila izpolnjena. V primeru ustavitve postopka nobena stran ne sme pričenjati in izvajati postopkov, ki bi otežili razveljavitev ali spremembo odločitve o izbiri ponudnika ali bi vplivali na nepristranskost Državne revizijske komisije.</w:t>
      </w:r>
    </w:p>
    <w:p w14:paraId="6EC31B53" w14:textId="77777777" w:rsidR="00284C23" w:rsidRPr="00B26F64" w:rsidRDefault="00284C23" w:rsidP="007B662E">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B26F64" w14:paraId="37A8BB24" w14:textId="77777777" w:rsidTr="00B26F64">
        <w:tc>
          <w:tcPr>
            <w:tcW w:w="9062" w:type="dxa"/>
            <w:shd w:val="clear" w:color="auto" w:fill="99CC00"/>
          </w:tcPr>
          <w:p w14:paraId="34DDAFA9" w14:textId="1CC633E5" w:rsidR="00284C23" w:rsidRPr="00B26F64" w:rsidRDefault="00B26F64" w:rsidP="007B662E">
            <w:pPr>
              <w:rPr>
                <w:rFonts w:ascii="Tahoma" w:hAnsi="Tahoma" w:cs="Tahoma"/>
                <w:sz w:val="18"/>
                <w:szCs w:val="18"/>
              </w:rPr>
            </w:pPr>
            <w:r>
              <w:rPr>
                <w:rFonts w:ascii="Tahoma" w:hAnsi="Tahoma" w:cs="Tahoma"/>
                <w:sz w:val="18"/>
                <w:szCs w:val="18"/>
              </w:rPr>
              <w:t xml:space="preserve">12. </w:t>
            </w:r>
            <w:r w:rsidR="00284C23" w:rsidRPr="00B26F64">
              <w:rPr>
                <w:rFonts w:ascii="Tahoma" w:hAnsi="Tahoma" w:cs="Tahoma"/>
                <w:sz w:val="18"/>
                <w:szCs w:val="18"/>
              </w:rPr>
              <w:t>Pouk o pravnem varstvu</w:t>
            </w:r>
          </w:p>
        </w:tc>
      </w:tr>
    </w:tbl>
    <w:p w14:paraId="72DD99D4" w14:textId="77777777" w:rsidR="00B26F64" w:rsidRDefault="00B26F64" w:rsidP="007B662E">
      <w:pPr>
        <w:spacing w:after="0" w:line="240" w:lineRule="auto"/>
        <w:rPr>
          <w:rFonts w:ascii="Tahoma" w:hAnsi="Tahoma" w:cs="Tahoma"/>
          <w:sz w:val="18"/>
          <w:szCs w:val="18"/>
          <w:lang w:eastAsia="zh-CN"/>
        </w:rPr>
      </w:pPr>
    </w:p>
    <w:p w14:paraId="05493C70" w14:textId="7AC1AB82" w:rsidR="00284C23" w:rsidRPr="00B26F64" w:rsidRDefault="00284C23" w:rsidP="007B662E">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14:paraId="65A03D5F" w14:textId="77777777" w:rsidR="00284C23" w:rsidRPr="00B26F64" w:rsidRDefault="00284C23" w:rsidP="007B662E">
      <w:pPr>
        <w:spacing w:after="0" w:line="240" w:lineRule="auto"/>
        <w:jc w:val="both"/>
        <w:rPr>
          <w:rFonts w:ascii="Tahoma" w:hAnsi="Tahoma" w:cs="Tahoma"/>
          <w:sz w:val="18"/>
          <w:szCs w:val="18"/>
          <w:lang w:eastAsia="zh-CN"/>
        </w:rPr>
      </w:pPr>
    </w:p>
    <w:p w14:paraId="4F5F578D" w14:textId="1AB4F5E1" w:rsidR="00284C23" w:rsidRPr="00B26F64" w:rsidRDefault="00284C23" w:rsidP="007B662E">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 xml:space="preserve">Takso v višini </w:t>
      </w:r>
      <w:r w:rsidR="00F91B4F">
        <w:rPr>
          <w:rFonts w:ascii="Tahoma" w:hAnsi="Tahoma" w:cs="Tahoma"/>
          <w:sz w:val="18"/>
          <w:szCs w:val="18"/>
          <w:lang w:eastAsia="zh-CN"/>
        </w:rPr>
        <w:t>4</w:t>
      </w:r>
      <w:r w:rsidRPr="00B26F64">
        <w:rPr>
          <w:rFonts w:ascii="Tahoma" w:hAnsi="Tahoma" w:cs="Tahoma"/>
          <w:sz w:val="18"/>
          <w:szCs w:val="18"/>
          <w:lang w:eastAsia="zh-CN"/>
        </w:rPr>
        <w:t>.000,00 eurov mora vlagatelj plačati na transakcijski račun Ministrstva za finance, številka SI56 0110 0100 0358 802, odprt pri Banki Slovenije, Slovenska 35, 1505 Ljubljana, Slovenija, SWIFT KODA: BSLJSI2X;</w:t>
      </w:r>
    </w:p>
    <w:p w14:paraId="17AEA799" w14:textId="77777777" w:rsidR="00284C23" w:rsidRPr="00B26F64" w:rsidRDefault="00284C23" w:rsidP="007B662E">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IBAN:SI56011001000358802 - taksa za postopek revizije javnega naročanja, referenca: 11 16110-7111290- XXXXXXLL</w:t>
      </w:r>
    </w:p>
    <w:p w14:paraId="64FEF9D9" w14:textId="106682F6" w:rsidR="00284C23" w:rsidRPr="00B26F64" w:rsidRDefault="00284C23" w:rsidP="007B662E">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Pod oznakami XXXXXX vnesete številko objave obvestila o javnem naročilo.  Pod oznaki  LL pa letnico iz številke objave oz. oznake javnega naročila.</w:t>
      </w:r>
    </w:p>
    <w:p w14:paraId="5E9374C6" w14:textId="24C3F95D" w:rsidR="00284C23" w:rsidRPr="00B26F64" w:rsidRDefault="00284C23" w:rsidP="007B662E">
      <w:pPr>
        <w:spacing w:after="0" w:line="240" w:lineRule="auto"/>
        <w:jc w:val="both"/>
        <w:rPr>
          <w:rFonts w:ascii="Tahoma" w:hAnsi="Tahoma" w:cs="Tahoma"/>
          <w:sz w:val="18"/>
          <w:szCs w:val="18"/>
        </w:rPr>
      </w:pPr>
      <w:r w:rsidRPr="00B26F64">
        <w:rPr>
          <w:rFonts w:ascii="Tahoma" w:hAnsi="Tahoma" w:cs="Tahoma"/>
          <w:sz w:val="18"/>
          <w:szCs w:val="18"/>
          <w:lang w:eastAsia="zh-CN"/>
        </w:rPr>
        <w:lastRenderedPageBreak/>
        <w:t>Zahtevek za revizijo se vloži prek portala eRevizija.</w:t>
      </w:r>
    </w:p>
    <w:p w14:paraId="2A1F62D7" w14:textId="77777777" w:rsidR="00284C23" w:rsidRDefault="00284C23" w:rsidP="007B662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9563EE8" w14:textId="41609247" w:rsidR="00284C23" w:rsidRPr="00795709" w:rsidRDefault="00124154" w:rsidP="007B662E">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Pr>
          <w:rFonts w:ascii="Tahoma" w:eastAsia="Calibri" w:hAnsi="Tahoma" w:cs="Tahoma"/>
          <w:kern w:val="0"/>
          <w:sz w:val="18"/>
          <w:szCs w:val="18"/>
          <w:lang w:eastAsia="zh-CN"/>
          <w14:ligatures w14:val="none"/>
        </w:rPr>
        <w:t>V.D.</w:t>
      </w:r>
      <w:r w:rsidR="00284C23" w:rsidRPr="00284C23">
        <w:rPr>
          <w:rFonts w:ascii="Tahoma" w:eastAsia="Calibri" w:hAnsi="Tahoma" w:cs="Tahoma"/>
          <w:kern w:val="0"/>
          <w:sz w:val="18"/>
          <w:szCs w:val="18"/>
          <w:lang w:eastAsia="zh-CN"/>
          <w14:ligatures w14:val="none"/>
        </w:rPr>
        <w:t>DIREKTOR</w:t>
      </w:r>
      <w:r>
        <w:rPr>
          <w:rFonts w:ascii="Tahoma" w:eastAsia="Calibri" w:hAnsi="Tahoma" w:cs="Tahoma"/>
          <w:kern w:val="0"/>
          <w:sz w:val="18"/>
          <w:szCs w:val="18"/>
          <w:lang w:eastAsia="zh-CN"/>
          <w14:ligatures w14:val="none"/>
        </w:rPr>
        <w:t>ICE</w:t>
      </w:r>
      <w:r w:rsidR="00284C23" w:rsidRPr="00284C23">
        <w:rPr>
          <w:rFonts w:ascii="Tahoma" w:eastAsia="Calibri" w:hAnsi="Tahoma" w:cs="Tahoma"/>
          <w:kern w:val="0"/>
          <w:sz w:val="18"/>
          <w:szCs w:val="18"/>
          <w:lang w:eastAsia="zh-CN"/>
          <w14:ligatures w14:val="none"/>
        </w:rPr>
        <w:t xml:space="preserve"> ZAVODA</w:t>
      </w:r>
    </w:p>
    <w:p w14:paraId="05200B18" w14:textId="27FE6D13" w:rsidR="00284C23" w:rsidRPr="00795709" w:rsidRDefault="00124154" w:rsidP="007B662E">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Pr>
          <w:rFonts w:ascii="Tahoma" w:eastAsia="Calibri" w:hAnsi="Tahoma" w:cs="Tahoma"/>
          <w:kern w:val="0"/>
          <w:sz w:val="18"/>
          <w:szCs w:val="18"/>
          <w:lang w:eastAsia="zh-CN"/>
          <w14:ligatures w14:val="none"/>
        </w:rPr>
        <w:t>mag.Ingrid Kuk Kikl</w:t>
      </w:r>
    </w:p>
    <w:sectPr w:rsidR="00284C23" w:rsidRPr="0079570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E6E35" w14:textId="77777777" w:rsidR="00CA3969" w:rsidRDefault="00CA3969" w:rsidP="00A75378">
      <w:pPr>
        <w:spacing w:after="0" w:line="240" w:lineRule="auto"/>
      </w:pPr>
      <w:r>
        <w:separator/>
      </w:r>
    </w:p>
  </w:endnote>
  <w:endnote w:type="continuationSeparator" w:id="0">
    <w:p w14:paraId="294C4D66" w14:textId="77777777" w:rsidR="00CA3969" w:rsidRDefault="00CA3969" w:rsidP="00A75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EE"/>
    <w:family w:val="auto"/>
    <w:pitch w:val="variable"/>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610623655"/>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771B78E1" w14:textId="3C2F5CE3" w:rsidR="00553C65" w:rsidRPr="00553C65" w:rsidRDefault="00553C65">
            <w:pPr>
              <w:pStyle w:val="Noga"/>
              <w:jc w:val="right"/>
              <w:rPr>
                <w:rFonts w:ascii="Tahoma" w:hAnsi="Tahoma" w:cs="Tahoma"/>
                <w:sz w:val="16"/>
                <w:szCs w:val="16"/>
              </w:rPr>
            </w:pPr>
            <w:r w:rsidRPr="00553C65">
              <w:rPr>
                <w:rFonts w:ascii="Tahoma" w:hAnsi="Tahoma" w:cs="Tahoma"/>
                <w:sz w:val="16"/>
                <w:szCs w:val="16"/>
              </w:rPr>
              <w:t xml:space="preserve">Stran </w:t>
            </w:r>
            <w:r w:rsidRPr="00553C65">
              <w:rPr>
                <w:rFonts w:ascii="Tahoma" w:hAnsi="Tahoma" w:cs="Tahoma"/>
                <w:sz w:val="16"/>
                <w:szCs w:val="16"/>
              </w:rPr>
              <w:fldChar w:fldCharType="begin"/>
            </w:r>
            <w:r w:rsidRPr="00553C65">
              <w:rPr>
                <w:rFonts w:ascii="Tahoma" w:hAnsi="Tahoma" w:cs="Tahoma"/>
                <w:sz w:val="16"/>
                <w:szCs w:val="16"/>
              </w:rPr>
              <w:instrText>PAGE</w:instrText>
            </w:r>
            <w:r w:rsidRPr="00553C65">
              <w:rPr>
                <w:rFonts w:ascii="Tahoma" w:hAnsi="Tahoma" w:cs="Tahoma"/>
                <w:sz w:val="16"/>
                <w:szCs w:val="16"/>
              </w:rPr>
              <w:fldChar w:fldCharType="separate"/>
            </w:r>
            <w:r w:rsidRPr="00553C65">
              <w:rPr>
                <w:rFonts w:ascii="Tahoma" w:hAnsi="Tahoma" w:cs="Tahoma"/>
                <w:sz w:val="16"/>
                <w:szCs w:val="16"/>
              </w:rPr>
              <w:t>2</w:t>
            </w:r>
            <w:r w:rsidRPr="00553C65">
              <w:rPr>
                <w:rFonts w:ascii="Tahoma" w:hAnsi="Tahoma" w:cs="Tahoma"/>
                <w:sz w:val="16"/>
                <w:szCs w:val="16"/>
              </w:rPr>
              <w:fldChar w:fldCharType="end"/>
            </w:r>
            <w:r w:rsidRPr="00553C65">
              <w:rPr>
                <w:rFonts w:ascii="Tahoma" w:hAnsi="Tahoma" w:cs="Tahoma"/>
                <w:sz w:val="16"/>
                <w:szCs w:val="16"/>
              </w:rPr>
              <w:t xml:space="preserve"> od </w:t>
            </w:r>
            <w:r w:rsidRPr="00553C65">
              <w:rPr>
                <w:rFonts w:ascii="Tahoma" w:hAnsi="Tahoma" w:cs="Tahoma"/>
                <w:sz w:val="16"/>
                <w:szCs w:val="16"/>
              </w:rPr>
              <w:fldChar w:fldCharType="begin"/>
            </w:r>
            <w:r w:rsidRPr="00553C65">
              <w:rPr>
                <w:rFonts w:ascii="Tahoma" w:hAnsi="Tahoma" w:cs="Tahoma"/>
                <w:sz w:val="16"/>
                <w:szCs w:val="16"/>
              </w:rPr>
              <w:instrText>NUMPAGES</w:instrText>
            </w:r>
            <w:r w:rsidRPr="00553C65">
              <w:rPr>
                <w:rFonts w:ascii="Tahoma" w:hAnsi="Tahoma" w:cs="Tahoma"/>
                <w:sz w:val="16"/>
                <w:szCs w:val="16"/>
              </w:rPr>
              <w:fldChar w:fldCharType="separate"/>
            </w:r>
            <w:r w:rsidRPr="00553C65">
              <w:rPr>
                <w:rFonts w:ascii="Tahoma" w:hAnsi="Tahoma" w:cs="Tahoma"/>
                <w:sz w:val="16"/>
                <w:szCs w:val="16"/>
              </w:rPr>
              <w:t>2</w:t>
            </w:r>
            <w:r w:rsidRPr="00553C65">
              <w:rPr>
                <w:rFonts w:ascii="Tahoma" w:hAnsi="Tahoma" w:cs="Tahoma"/>
                <w:sz w:val="16"/>
                <w:szCs w:val="16"/>
              </w:rPr>
              <w:fldChar w:fldCharType="end"/>
            </w:r>
          </w:p>
        </w:sdtContent>
      </w:sdt>
    </w:sdtContent>
  </w:sdt>
  <w:p w14:paraId="3CA6543F" w14:textId="77777777" w:rsidR="00553C65" w:rsidRDefault="00553C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1AA18" w14:textId="77777777" w:rsidR="00CA3969" w:rsidRDefault="00CA3969" w:rsidP="00A75378">
      <w:pPr>
        <w:spacing w:after="0" w:line="240" w:lineRule="auto"/>
      </w:pPr>
      <w:r>
        <w:separator/>
      </w:r>
    </w:p>
  </w:footnote>
  <w:footnote w:type="continuationSeparator" w:id="0">
    <w:p w14:paraId="4FE89599" w14:textId="77777777" w:rsidR="00CA3969" w:rsidRDefault="00CA3969" w:rsidP="00A75378">
      <w:pPr>
        <w:spacing w:after="0" w:line="240" w:lineRule="auto"/>
      </w:pPr>
      <w:r>
        <w:continuationSeparator/>
      </w:r>
    </w:p>
  </w:footnote>
  <w:footnote w:id="1">
    <w:p w14:paraId="2C5D9729" w14:textId="655F7C53" w:rsidR="00A75378" w:rsidRPr="00A75378" w:rsidRDefault="00A75378">
      <w:pPr>
        <w:pStyle w:val="Sprotnaopomba-besedilo"/>
        <w:rPr>
          <w:rFonts w:ascii="Tahoma" w:hAnsi="Tahoma" w:cs="Tahoma"/>
          <w:i/>
          <w:iCs/>
          <w:sz w:val="18"/>
          <w:szCs w:val="18"/>
        </w:rPr>
      </w:pPr>
      <w:r>
        <w:rPr>
          <w:rStyle w:val="Sprotnaopomba-sklic"/>
        </w:rPr>
        <w:footnoteRef/>
      </w:r>
      <w:r>
        <w:t xml:space="preserve"> </w:t>
      </w:r>
      <w:r w:rsidRPr="00A75378">
        <w:rPr>
          <w:rFonts w:ascii="Tahoma" w:hAnsi="Tahoma" w:cs="Tahoma"/>
          <w:i/>
          <w:iCs/>
          <w:sz w:val="18"/>
          <w:szCs w:val="18"/>
        </w:rPr>
        <w:t>Odgovornost za pravilen vpis vseh podatkov je na strani ponudnika.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16"/>
    <w:lvl w:ilvl="0">
      <w:start w:val="1"/>
      <w:numFmt w:val="decimal"/>
      <w:lvlText w:val="%1."/>
      <w:lvlJc w:val="left"/>
      <w:pPr>
        <w:tabs>
          <w:tab w:val="num" w:pos="0"/>
        </w:tabs>
        <w:ind w:left="720" w:hanging="360"/>
      </w:pPr>
      <w:rPr>
        <w:rFonts w:ascii="Tahoma" w:hAnsi="Tahoma" w:cs="Tahoma"/>
        <w:bCs/>
        <w:sz w:val="18"/>
        <w:szCs w:val="18"/>
        <w:lang w:val="sl-SI"/>
      </w:rPr>
    </w:lvl>
  </w:abstractNum>
  <w:abstractNum w:abstractNumId="2" w15:restartNumberingAfterBreak="0">
    <w:nsid w:val="04514EA0"/>
    <w:multiLevelType w:val="hybridMultilevel"/>
    <w:tmpl w:val="32A8C7C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D01DE2"/>
    <w:multiLevelType w:val="hybridMultilevel"/>
    <w:tmpl w:val="1EDE9D9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5261D0"/>
    <w:multiLevelType w:val="hybridMultilevel"/>
    <w:tmpl w:val="EEE0B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7C708F"/>
    <w:multiLevelType w:val="hybridMultilevel"/>
    <w:tmpl w:val="73EA35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0DD2842"/>
    <w:multiLevelType w:val="hybridMultilevel"/>
    <w:tmpl w:val="63145FB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B287504"/>
    <w:multiLevelType w:val="hybridMultilevel"/>
    <w:tmpl w:val="9CC6E5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E280F10"/>
    <w:multiLevelType w:val="hybridMultilevel"/>
    <w:tmpl w:val="B7941F4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FB6300"/>
    <w:multiLevelType w:val="multilevel"/>
    <w:tmpl w:val="879C121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48176C1"/>
    <w:multiLevelType w:val="hybridMultilevel"/>
    <w:tmpl w:val="50D45B9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C15B33"/>
    <w:multiLevelType w:val="multilevel"/>
    <w:tmpl w:val="F580E884"/>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604652295">
    <w:abstractNumId w:val="0"/>
  </w:num>
  <w:num w:numId="2" w16cid:durableId="1416705604">
    <w:abstractNumId w:val="2"/>
  </w:num>
  <w:num w:numId="3" w16cid:durableId="359015892">
    <w:abstractNumId w:val="10"/>
  </w:num>
  <w:num w:numId="4" w16cid:durableId="1077626836">
    <w:abstractNumId w:val="8"/>
  </w:num>
  <w:num w:numId="5" w16cid:durableId="1531721220">
    <w:abstractNumId w:val="1"/>
  </w:num>
  <w:num w:numId="6" w16cid:durableId="579943139">
    <w:abstractNumId w:val="4"/>
  </w:num>
  <w:num w:numId="7" w16cid:durableId="1907954476">
    <w:abstractNumId w:val="6"/>
  </w:num>
  <w:num w:numId="8" w16cid:durableId="149754651">
    <w:abstractNumId w:val="11"/>
  </w:num>
  <w:num w:numId="9" w16cid:durableId="1213733338">
    <w:abstractNumId w:val="9"/>
  </w:num>
  <w:num w:numId="10" w16cid:durableId="300352281">
    <w:abstractNumId w:val="3"/>
  </w:num>
  <w:num w:numId="11" w16cid:durableId="474419278">
    <w:abstractNumId w:val="5"/>
  </w:num>
  <w:num w:numId="12" w16cid:durableId="1230656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86"/>
    <w:rsid w:val="00065C93"/>
    <w:rsid w:val="00086CE1"/>
    <w:rsid w:val="0009134F"/>
    <w:rsid w:val="000921D6"/>
    <w:rsid w:val="000A61E1"/>
    <w:rsid w:val="000B7086"/>
    <w:rsid w:val="000C281A"/>
    <w:rsid w:val="000F3A33"/>
    <w:rsid w:val="00115691"/>
    <w:rsid w:val="00123EE2"/>
    <w:rsid w:val="00124154"/>
    <w:rsid w:val="001573BE"/>
    <w:rsid w:val="00164119"/>
    <w:rsid w:val="00191595"/>
    <w:rsid w:val="001A018A"/>
    <w:rsid w:val="001D031E"/>
    <w:rsid w:val="001D0B30"/>
    <w:rsid w:val="00231D07"/>
    <w:rsid w:val="00233768"/>
    <w:rsid w:val="0023397B"/>
    <w:rsid w:val="00245E38"/>
    <w:rsid w:val="0027076D"/>
    <w:rsid w:val="00281E0C"/>
    <w:rsid w:val="00284C23"/>
    <w:rsid w:val="002A1984"/>
    <w:rsid w:val="002D4D31"/>
    <w:rsid w:val="002E235A"/>
    <w:rsid w:val="002F77D7"/>
    <w:rsid w:val="00313A88"/>
    <w:rsid w:val="003217AD"/>
    <w:rsid w:val="003408EE"/>
    <w:rsid w:val="0035381E"/>
    <w:rsid w:val="003A07F3"/>
    <w:rsid w:val="003B1EA8"/>
    <w:rsid w:val="003E6485"/>
    <w:rsid w:val="00412DA1"/>
    <w:rsid w:val="00426EE2"/>
    <w:rsid w:val="00523F6F"/>
    <w:rsid w:val="00545ED8"/>
    <w:rsid w:val="00553C65"/>
    <w:rsid w:val="005A01BB"/>
    <w:rsid w:val="005B5177"/>
    <w:rsid w:val="00606E46"/>
    <w:rsid w:val="006957EC"/>
    <w:rsid w:val="006A08B3"/>
    <w:rsid w:val="006B04AB"/>
    <w:rsid w:val="006D3410"/>
    <w:rsid w:val="006E4608"/>
    <w:rsid w:val="006F019B"/>
    <w:rsid w:val="006F1DF6"/>
    <w:rsid w:val="00705AED"/>
    <w:rsid w:val="0072747A"/>
    <w:rsid w:val="007400ED"/>
    <w:rsid w:val="00766BA1"/>
    <w:rsid w:val="00780EB4"/>
    <w:rsid w:val="00795709"/>
    <w:rsid w:val="007B662E"/>
    <w:rsid w:val="007C458D"/>
    <w:rsid w:val="007F4260"/>
    <w:rsid w:val="00821A33"/>
    <w:rsid w:val="00882FB3"/>
    <w:rsid w:val="008905DA"/>
    <w:rsid w:val="008A2BE8"/>
    <w:rsid w:val="008D61A5"/>
    <w:rsid w:val="0091640A"/>
    <w:rsid w:val="00922DF1"/>
    <w:rsid w:val="00976828"/>
    <w:rsid w:val="00983864"/>
    <w:rsid w:val="009A5B32"/>
    <w:rsid w:val="00A10186"/>
    <w:rsid w:val="00A41A29"/>
    <w:rsid w:val="00A42CFD"/>
    <w:rsid w:val="00A75378"/>
    <w:rsid w:val="00AA218D"/>
    <w:rsid w:val="00AF35E9"/>
    <w:rsid w:val="00B157D9"/>
    <w:rsid w:val="00B26F64"/>
    <w:rsid w:val="00B27AC6"/>
    <w:rsid w:val="00B301A0"/>
    <w:rsid w:val="00B60C60"/>
    <w:rsid w:val="00B97027"/>
    <w:rsid w:val="00BB38FD"/>
    <w:rsid w:val="00C02773"/>
    <w:rsid w:val="00C043C6"/>
    <w:rsid w:val="00C85966"/>
    <w:rsid w:val="00CA3969"/>
    <w:rsid w:val="00D44A3E"/>
    <w:rsid w:val="00DB3AE7"/>
    <w:rsid w:val="00DD6C6C"/>
    <w:rsid w:val="00EC3B5D"/>
    <w:rsid w:val="00EE3CEF"/>
    <w:rsid w:val="00EE5B86"/>
    <w:rsid w:val="00F036D1"/>
    <w:rsid w:val="00F363C4"/>
    <w:rsid w:val="00F917E7"/>
    <w:rsid w:val="00F91B4F"/>
    <w:rsid w:val="00F961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866B"/>
  <w15:chartTrackingRefBased/>
  <w15:docId w15:val="{210EC48B-967F-44D5-BA53-A40FD42A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13A88"/>
  </w:style>
  <w:style w:type="paragraph" w:styleId="Naslov1">
    <w:name w:val="heading 1"/>
    <w:basedOn w:val="Navaden"/>
    <w:next w:val="Navaden"/>
    <w:link w:val="Naslov1Znak"/>
    <w:qFormat/>
    <w:rsid w:val="00EE5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EE5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EE5B8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EE5B8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EE5B86"/>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EE5B8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5B8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5B8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5B8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E5B86"/>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E5B86"/>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E5B86"/>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E5B86"/>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E5B86"/>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E5B8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5B8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5B8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5B86"/>
    <w:rPr>
      <w:rFonts w:eastAsiaTheme="majorEastAsia" w:cstheme="majorBidi"/>
      <w:color w:val="272727" w:themeColor="text1" w:themeTint="D8"/>
    </w:rPr>
  </w:style>
  <w:style w:type="paragraph" w:styleId="Naslov">
    <w:name w:val="Title"/>
    <w:basedOn w:val="Navaden"/>
    <w:next w:val="Navaden"/>
    <w:link w:val="NaslovZnak"/>
    <w:uiPriority w:val="10"/>
    <w:qFormat/>
    <w:rsid w:val="00EE5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5B8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5B8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5B8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5B86"/>
    <w:pPr>
      <w:spacing w:before="160"/>
      <w:jc w:val="center"/>
    </w:pPr>
    <w:rPr>
      <w:i/>
      <w:iCs/>
      <w:color w:val="404040" w:themeColor="text1" w:themeTint="BF"/>
    </w:rPr>
  </w:style>
  <w:style w:type="character" w:customStyle="1" w:styleId="CitatZnak">
    <w:name w:val="Citat Znak"/>
    <w:basedOn w:val="Privzetapisavaodstavka"/>
    <w:link w:val="Citat"/>
    <w:uiPriority w:val="29"/>
    <w:rsid w:val="00EE5B86"/>
    <w:rPr>
      <w:i/>
      <w:iCs/>
      <w:color w:val="404040" w:themeColor="text1" w:themeTint="BF"/>
    </w:rPr>
  </w:style>
  <w:style w:type="paragraph" w:styleId="Odstavekseznama">
    <w:name w:val="List Paragraph"/>
    <w:basedOn w:val="Navaden"/>
    <w:uiPriority w:val="34"/>
    <w:qFormat/>
    <w:rsid w:val="00EE5B86"/>
    <w:pPr>
      <w:ind w:left="720"/>
      <w:contextualSpacing/>
    </w:pPr>
  </w:style>
  <w:style w:type="character" w:styleId="Intenzivenpoudarek">
    <w:name w:val="Intense Emphasis"/>
    <w:basedOn w:val="Privzetapisavaodstavka"/>
    <w:uiPriority w:val="21"/>
    <w:qFormat/>
    <w:rsid w:val="00EE5B86"/>
    <w:rPr>
      <w:i/>
      <w:iCs/>
      <w:color w:val="2F5496" w:themeColor="accent1" w:themeShade="BF"/>
    </w:rPr>
  </w:style>
  <w:style w:type="paragraph" w:styleId="Intenzivencitat">
    <w:name w:val="Intense Quote"/>
    <w:basedOn w:val="Navaden"/>
    <w:next w:val="Navaden"/>
    <w:link w:val="IntenzivencitatZnak"/>
    <w:uiPriority w:val="30"/>
    <w:qFormat/>
    <w:rsid w:val="00EE5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EE5B86"/>
    <w:rPr>
      <w:i/>
      <w:iCs/>
      <w:color w:val="2F5496" w:themeColor="accent1" w:themeShade="BF"/>
    </w:rPr>
  </w:style>
  <w:style w:type="character" w:styleId="Intenzivensklic">
    <w:name w:val="Intense Reference"/>
    <w:basedOn w:val="Privzetapisavaodstavka"/>
    <w:uiPriority w:val="32"/>
    <w:qFormat/>
    <w:rsid w:val="00EE5B86"/>
    <w:rPr>
      <w:b/>
      <w:bCs/>
      <w:smallCaps/>
      <w:color w:val="2F5496" w:themeColor="accent1" w:themeShade="BF"/>
      <w:spacing w:val="5"/>
    </w:rPr>
  </w:style>
  <w:style w:type="table" w:styleId="Tabelamrea">
    <w:name w:val="Table Grid"/>
    <w:basedOn w:val="Navadnatabela"/>
    <w:uiPriority w:val="39"/>
    <w:rsid w:val="00EE5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75378"/>
    <w:rPr>
      <w:color w:val="0563C1" w:themeColor="hyperlink"/>
      <w:u w:val="single"/>
    </w:rPr>
  </w:style>
  <w:style w:type="character" w:styleId="Nerazreenaomemba">
    <w:name w:val="Unresolved Mention"/>
    <w:basedOn w:val="Privzetapisavaodstavka"/>
    <w:uiPriority w:val="99"/>
    <w:semiHidden/>
    <w:unhideWhenUsed/>
    <w:rsid w:val="00A75378"/>
    <w:rPr>
      <w:color w:val="605E5C"/>
      <w:shd w:val="clear" w:color="auto" w:fill="E1DFDD"/>
    </w:rPr>
  </w:style>
  <w:style w:type="paragraph" w:styleId="Sprotnaopomba-besedilo">
    <w:name w:val="footnote text"/>
    <w:basedOn w:val="Navaden"/>
    <w:link w:val="Sprotnaopomba-besediloZnak"/>
    <w:uiPriority w:val="99"/>
    <w:semiHidden/>
    <w:unhideWhenUsed/>
    <w:rsid w:val="00A7537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75378"/>
    <w:rPr>
      <w:sz w:val="20"/>
      <w:szCs w:val="20"/>
    </w:rPr>
  </w:style>
  <w:style w:type="character" w:styleId="Sprotnaopomba-sklic">
    <w:name w:val="footnote reference"/>
    <w:basedOn w:val="Privzetapisavaodstavka"/>
    <w:uiPriority w:val="99"/>
    <w:semiHidden/>
    <w:unhideWhenUsed/>
    <w:rsid w:val="00A75378"/>
    <w:rPr>
      <w:vertAlign w:val="superscript"/>
    </w:rPr>
  </w:style>
  <w:style w:type="paragraph" w:styleId="Glava">
    <w:name w:val="header"/>
    <w:basedOn w:val="Navaden"/>
    <w:link w:val="GlavaZnak"/>
    <w:uiPriority w:val="99"/>
    <w:unhideWhenUsed/>
    <w:rsid w:val="00553C65"/>
    <w:pPr>
      <w:tabs>
        <w:tab w:val="center" w:pos="4536"/>
        <w:tab w:val="right" w:pos="9072"/>
      </w:tabs>
      <w:spacing w:after="0" w:line="240" w:lineRule="auto"/>
    </w:pPr>
  </w:style>
  <w:style w:type="character" w:customStyle="1" w:styleId="GlavaZnak">
    <w:name w:val="Glava Znak"/>
    <w:basedOn w:val="Privzetapisavaodstavka"/>
    <w:link w:val="Glava"/>
    <w:uiPriority w:val="99"/>
    <w:rsid w:val="00553C65"/>
  </w:style>
  <w:style w:type="paragraph" w:styleId="Noga">
    <w:name w:val="footer"/>
    <w:basedOn w:val="Navaden"/>
    <w:link w:val="NogaZnak"/>
    <w:uiPriority w:val="99"/>
    <w:unhideWhenUsed/>
    <w:rsid w:val="00553C65"/>
    <w:pPr>
      <w:tabs>
        <w:tab w:val="center" w:pos="4536"/>
        <w:tab w:val="right" w:pos="9072"/>
      </w:tabs>
      <w:spacing w:after="0" w:line="240" w:lineRule="auto"/>
    </w:pPr>
  </w:style>
  <w:style w:type="character" w:customStyle="1" w:styleId="NogaZnak">
    <w:name w:val="Noga Znak"/>
    <w:basedOn w:val="Privzetapisavaodstavka"/>
    <w:link w:val="Noga"/>
    <w:uiPriority w:val="99"/>
    <w:rsid w:val="00553C65"/>
  </w:style>
  <w:style w:type="character" w:styleId="Pripombasklic">
    <w:name w:val="annotation reference"/>
    <w:uiPriority w:val="99"/>
    <w:unhideWhenUsed/>
    <w:rsid w:val="008A2BE8"/>
    <w:rPr>
      <w:sz w:val="16"/>
      <w:szCs w:val="16"/>
    </w:rPr>
  </w:style>
  <w:style w:type="paragraph" w:styleId="Pripombabesedilo">
    <w:name w:val="annotation text"/>
    <w:basedOn w:val="Navaden"/>
    <w:link w:val="PripombabesediloZnak1"/>
    <w:uiPriority w:val="99"/>
    <w:semiHidden/>
    <w:unhideWhenUsed/>
    <w:rsid w:val="008A2BE8"/>
    <w:pPr>
      <w:suppressAutoHyphens/>
      <w:spacing w:after="0" w:line="240" w:lineRule="auto"/>
      <w:jc w:val="both"/>
    </w:pPr>
    <w:rPr>
      <w:rFonts w:ascii="Verdana" w:eastAsia="Times New Roman" w:hAnsi="Verdana" w:cs="Arial"/>
      <w:color w:val="000000"/>
      <w:kern w:val="0"/>
      <w:sz w:val="20"/>
      <w:szCs w:val="20"/>
      <w:lang w:val="en-US" w:eastAsia="zh-CN"/>
      <w14:ligatures w14:val="none"/>
    </w:rPr>
  </w:style>
  <w:style w:type="character" w:customStyle="1" w:styleId="PripombabesediloZnak">
    <w:name w:val="Pripomba – besedilo Znak"/>
    <w:basedOn w:val="Privzetapisavaodstavka"/>
    <w:uiPriority w:val="99"/>
    <w:semiHidden/>
    <w:rsid w:val="008A2BE8"/>
    <w:rPr>
      <w:sz w:val="20"/>
      <w:szCs w:val="20"/>
    </w:rPr>
  </w:style>
  <w:style w:type="character" w:customStyle="1" w:styleId="PripombabesediloZnak1">
    <w:name w:val="Pripomba – besedilo Znak1"/>
    <w:link w:val="Pripombabesedilo"/>
    <w:uiPriority w:val="99"/>
    <w:semiHidden/>
    <w:rsid w:val="008A2BE8"/>
    <w:rPr>
      <w:rFonts w:ascii="Verdana" w:eastAsia="Times New Roman" w:hAnsi="Verdana" w:cs="Arial"/>
      <w:color w:val="000000"/>
      <w:kern w:val="0"/>
      <w:sz w:val="20"/>
      <w:szCs w:val="20"/>
      <w:lang w:val="en-US" w:eastAsia="zh-CN"/>
      <w14:ligatures w14:val="none"/>
    </w:rPr>
  </w:style>
  <w:style w:type="paragraph" w:styleId="Zadevapripombe">
    <w:name w:val="annotation subject"/>
    <w:basedOn w:val="Pripombabesedilo"/>
    <w:next w:val="Pripombabesedilo"/>
    <w:link w:val="ZadevapripombeZnak"/>
    <w:uiPriority w:val="99"/>
    <w:semiHidden/>
    <w:unhideWhenUsed/>
    <w:rsid w:val="007B662E"/>
    <w:pPr>
      <w:suppressAutoHyphens w:val="0"/>
      <w:spacing w:after="160"/>
      <w:jc w:val="left"/>
    </w:pPr>
    <w:rPr>
      <w:rFonts w:asciiTheme="minorHAnsi" w:eastAsiaTheme="minorHAnsi" w:hAnsiTheme="minorHAnsi" w:cstheme="minorBidi"/>
      <w:b/>
      <w:bCs/>
      <w:color w:val="auto"/>
      <w:kern w:val="2"/>
      <w:lang w:val="sl-SI" w:eastAsia="en-US"/>
      <w14:ligatures w14:val="standardContextual"/>
    </w:rPr>
  </w:style>
  <w:style w:type="character" w:customStyle="1" w:styleId="ZadevapripombeZnak">
    <w:name w:val="Zadeva pripombe Znak"/>
    <w:basedOn w:val="PripombabesediloZnak1"/>
    <w:link w:val="Zadevapripombe"/>
    <w:uiPriority w:val="99"/>
    <w:semiHidden/>
    <w:rsid w:val="007B662E"/>
    <w:rPr>
      <w:rFonts w:ascii="Verdana" w:eastAsia="Times New Roman" w:hAnsi="Verdana" w:cs="Arial"/>
      <w:b/>
      <w:bCs/>
      <w:color w:val="000000"/>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hinja@sbng.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20najkasneje%20do%2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bng.si" TargetMode="External"/><Relationship Id="rId4" Type="http://schemas.openxmlformats.org/officeDocument/2006/relationships/settings" Target="settings.xml"/><Relationship Id="rId9" Type="http://schemas.openxmlformats.org/officeDocument/2006/relationships/hyperlink" Target="https://sjn.bolnisnica-go.si/jr/"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25E4CA-9192-47DA-A96B-DDD7FEE4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8044</Words>
  <Characters>45854</Characters>
  <Application>Microsoft Office Word</Application>
  <DocSecurity>0</DocSecurity>
  <Lines>382</Lines>
  <Paragraphs>107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Marjetka Rebek</cp:lastModifiedBy>
  <cp:revision>5</cp:revision>
  <dcterms:created xsi:type="dcterms:W3CDTF">2026-05-28T07:56:00Z</dcterms:created>
  <dcterms:modified xsi:type="dcterms:W3CDTF">2026-05-29T06:10:00Z</dcterms:modified>
</cp:coreProperties>
</file>