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367A8" w14:textId="77777777" w:rsidR="005F02A1" w:rsidRPr="00713BE3" w:rsidRDefault="00540116" w:rsidP="002D5CA3">
      <w:pPr>
        <w:spacing w:after="0" w:line="240" w:lineRule="auto"/>
        <w:jc w:val="center"/>
        <w:rPr>
          <w:rFonts w:ascii="Tahoma" w:hAnsi="Tahoma" w:cs="Tahoma"/>
          <w:b/>
          <w:sz w:val="18"/>
          <w:szCs w:val="18"/>
        </w:rPr>
      </w:pPr>
      <w:r w:rsidRPr="00713BE3">
        <w:rPr>
          <w:rFonts w:ascii="Tahoma" w:hAnsi="Tahoma" w:cs="Tahoma"/>
          <w:b/>
          <w:sz w:val="18"/>
          <w:szCs w:val="18"/>
        </w:rPr>
        <w:t>SPECIFIKACIJE</w:t>
      </w:r>
    </w:p>
    <w:p w14:paraId="4E4C59F8" w14:textId="77777777" w:rsidR="005D28B6" w:rsidRPr="00713BE3" w:rsidRDefault="005D28B6" w:rsidP="002A12DD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tbl>
      <w:tblPr>
        <w:tblW w:w="9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263"/>
        <w:gridCol w:w="6431"/>
      </w:tblGrid>
      <w:tr w:rsidR="005D28B6" w:rsidRPr="00713BE3" w14:paraId="3DC80B95" w14:textId="77777777" w:rsidTr="00655499">
        <w:trPr>
          <w:jc w:val="center"/>
        </w:trPr>
        <w:tc>
          <w:tcPr>
            <w:tcW w:w="3263" w:type="dxa"/>
            <w:shd w:val="clear" w:color="auto" w:fill="99CC00"/>
          </w:tcPr>
          <w:p w14:paraId="622469F1" w14:textId="77777777" w:rsidR="005D28B6" w:rsidRPr="00713BE3" w:rsidRDefault="005D28B6" w:rsidP="002A12DD">
            <w:pPr>
              <w:spacing w:after="0" w:line="240" w:lineRule="auto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713BE3">
              <w:rPr>
                <w:rFonts w:ascii="Tahoma" w:hAnsi="Tahoma" w:cs="Tahoma"/>
                <w:b/>
                <w:sz w:val="18"/>
                <w:szCs w:val="18"/>
              </w:rPr>
              <w:t>Naročnik</w:t>
            </w:r>
          </w:p>
        </w:tc>
        <w:tc>
          <w:tcPr>
            <w:tcW w:w="6431" w:type="dxa"/>
          </w:tcPr>
          <w:p w14:paraId="2A011D24" w14:textId="22EEB2FA" w:rsidR="005D28B6" w:rsidRPr="00713BE3" w:rsidRDefault="004B2C5A" w:rsidP="002A12DD">
            <w:pPr>
              <w:spacing w:after="0" w:line="240" w:lineRule="auto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713BE3">
              <w:rPr>
                <w:rFonts w:ascii="Tahoma" w:hAnsi="Tahoma" w:cs="Tahoma"/>
                <w:b/>
                <w:sz w:val="18"/>
                <w:szCs w:val="18"/>
              </w:rPr>
              <w:fldChar w:fldCharType="begin"/>
            </w:r>
            <w:r w:rsidRPr="00713BE3">
              <w:rPr>
                <w:rFonts w:ascii="Tahoma" w:hAnsi="Tahoma" w:cs="Tahoma"/>
                <w:b/>
                <w:sz w:val="18"/>
                <w:szCs w:val="18"/>
              </w:rPr>
              <w:instrText xml:space="preserve"> DOCPROPERTY  "MFiles_P1021n1_P0"  \* MERGEFORMAT </w:instrText>
            </w:r>
            <w:r w:rsidRPr="00713BE3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C21DA0" w:rsidRPr="00713BE3">
              <w:rPr>
                <w:rFonts w:ascii="Tahoma" w:hAnsi="Tahoma" w:cs="Tahoma"/>
                <w:b/>
                <w:sz w:val="18"/>
                <w:szCs w:val="18"/>
              </w:rPr>
              <w:t>Splošna bolnišnica dr. Franca Derganca Nova Gorica</w:t>
            </w:r>
            <w:r w:rsidRPr="00713BE3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  <w:p w14:paraId="07C7B8B6" w14:textId="77777777" w:rsidR="004B2C5A" w:rsidRPr="00713BE3" w:rsidRDefault="004B2C5A" w:rsidP="002A12DD">
            <w:pPr>
              <w:spacing w:after="0" w:line="240" w:lineRule="auto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713BE3">
              <w:rPr>
                <w:rFonts w:ascii="Tahoma" w:hAnsi="Tahoma" w:cs="Tahoma"/>
                <w:b/>
                <w:sz w:val="18"/>
                <w:szCs w:val="18"/>
              </w:rPr>
              <w:fldChar w:fldCharType="begin"/>
            </w:r>
            <w:r w:rsidRPr="00713BE3">
              <w:rPr>
                <w:rFonts w:ascii="Tahoma" w:hAnsi="Tahoma" w:cs="Tahoma"/>
                <w:b/>
                <w:sz w:val="18"/>
                <w:szCs w:val="18"/>
              </w:rPr>
              <w:instrText xml:space="preserve"> DOCPROPERTY  "MFiles_P1021n1_P1033"  \* MERGEFORMAT </w:instrText>
            </w:r>
            <w:r w:rsidRPr="00713BE3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C21DA0" w:rsidRPr="00713BE3">
              <w:rPr>
                <w:rFonts w:ascii="Tahoma" w:hAnsi="Tahoma" w:cs="Tahoma"/>
                <w:b/>
                <w:sz w:val="18"/>
                <w:szCs w:val="18"/>
              </w:rPr>
              <w:t>Ulica padlih borcev 13A</w:t>
            </w:r>
            <w:r w:rsidRPr="00713BE3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  <w:p w14:paraId="1405CE4D" w14:textId="77777777" w:rsidR="001C5A88" w:rsidRPr="00713BE3" w:rsidRDefault="001C5A88" w:rsidP="002A12DD">
            <w:pPr>
              <w:spacing w:after="0" w:line="240" w:lineRule="auto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713BE3">
              <w:rPr>
                <w:rFonts w:ascii="Tahoma" w:hAnsi="Tahoma" w:cs="Tahoma"/>
                <w:b/>
                <w:sz w:val="18"/>
                <w:szCs w:val="18"/>
              </w:rPr>
              <w:fldChar w:fldCharType="begin"/>
            </w:r>
            <w:r w:rsidRPr="00713BE3">
              <w:rPr>
                <w:rFonts w:ascii="Tahoma" w:hAnsi="Tahoma" w:cs="Tahoma"/>
                <w:b/>
                <w:sz w:val="18"/>
                <w:szCs w:val="18"/>
              </w:rPr>
              <w:instrText xml:space="preserve"> DOCPROPERTY  "MFiles_PG5BC2FC14A405421BA79F5FEC63BD00E3n1_PGB3D8D77D2D654902AEB821305A1A12BC"  \* MERGEFORMAT </w:instrText>
            </w:r>
            <w:r w:rsidRPr="00713BE3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C21DA0" w:rsidRPr="00713BE3">
              <w:rPr>
                <w:rFonts w:ascii="Tahoma" w:hAnsi="Tahoma" w:cs="Tahoma"/>
                <w:b/>
                <w:sz w:val="18"/>
                <w:szCs w:val="18"/>
              </w:rPr>
              <w:t>5290 Šempeter pri Gorici</w:t>
            </w:r>
            <w:r w:rsidRPr="00713BE3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</w:tr>
      <w:tr w:rsidR="005D28B6" w:rsidRPr="00713BE3" w14:paraId="6BC38F8E" w14:textId="77777777" w:rsidTr="00655499">
        <w:trPr>
          <w:jc w:val="center"/>
        </w:trPr>
        <w:tc>
          <w:tcPr>
            <w:tcW w:w="3263" w:type="dxa"/>
            <w:shd w:val="clear" w:color="auto" w:fill="99CC00"/>
          </w:tcPr>
          <w:p w14:paraId="3E712207" w14:textId="77777777" w:rsidR="005D28B6" w:rsidRPr="00713BE3" w:rsidRDefault="005D28B6" w:rsidP="002A12DD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713BE3">
              <w:rPr>
                <w:rFonts w:ascii="Tahoma" w:hAnsi="Tahoma" w:cs="Tahoma"/>
                <w:b/>
                <w:sz w:val="18"/>
                <w:szCs w:val="18"/>
              </w:rPr>
              <w:t>Oznaka javnega naročila</w:t>
            </w:r>
          </w:p>
        </w:tc>
        <w:tc>
          <w:tcPr>
            <w:tcW w:w="6431" w:type="dxa"/>
          </w:tcPr>
          <w:p w14:paraId="15334AA6" w14:textId="17C42DE1" w:rsidR="005D28B6" w:rsidRPr="00713BE3" w:rsidRDefault="00D12D93" w:rsidP="002A12DD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275-1/2026</w:t>
            </w:r>
          </w:p>
        </w:tc>
      </w:tr>
      <w:tr w:rsidR="005D28B6" w:rsidRPr="00713BE3" w14:paraId="076C4E01" w14:textId="77777777" w:rsidTr="00655499">
        <w:trPr>
          <w:jc w:val="center"/>
        </w:trPr>
        <w:tc>
          <w:tcPr>
            <w:tcW w:w="3263" w:type="dxa"/>
            <w:shd w:val="clear" w:color="auto" w:fill="99CC00"/>
          </w:tcPr>
          <w:p w14:paraId="48671ED7" w14:textId="77777777" w:rsidR="005D28B6" w:rsidRPr="00713BE3" w:rsidRDefault="00974AA2" w:rsidP="002A12DD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713BE3">
              <w:rPr>
                <w:rFonts w:ascii="Tahoma" w:hAnsi="Tahoma" w:cs="Tahoma"/>
                <w:b/>
                <w:sz w:val="18"/>
                <w:szCs w:val="18"/>
              </w:rPr>
              <w:t>Predmet javnega naročila</w:t>
            </w:r>
          </w:p>
        </w:tc>
        <w:tc>
          <w:tcPr>
            <w:tcW w:w="6431" w:type="dxa"/>
          </w:tcPr>
          <w:p w14:paraId="3716F972" w14:textId="34FA83C5" w:rsidR="005D28B6" w:rsidRPr="00713BE3" w:rsidRDefault="00855A7E" w:rsidP="002A12DD">
            <w:pPr>
              <w:spacing w:after="0" w:line="240" w:lineRule="auto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855A7E">
              <w:rPr>
                <w:rFonts w:ascii="Tahoma" w:hAnsi="Tahoma" w:cs="Tahoma"/>
                <w:b/>
                <w:sz w:val="18"/>
                <w:szCs w:val="18"/>
              </w:rPr>
              <w:t>STORITVE TEHNIČNEGA IN FIZIČNEGA VAROVANJA Z INTERVENCIJAMI IN OBHODI</w:t>
            </w:r>
          </w:p>
        </w:tc>
      </w:tr>
    </w:tbl>
    <w:p w14:paraId="60F929B1" w14:textId="77777777" w:rsidR="002D5CA3" w:rsidRPr="00713BE3" w:rsidRDefault="002D5CA3" w:rsidP="002D5CA3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14:paraId="1A1BF2DD" w14:textId="77777777" w:rsidR="003954F1" w:rsidRPr="00713BE3" w:rsidRDefault="003954F1" w:rsidP="003954F1">
      <w:pPr>
        <w:spacing w:after="120" w:line="240" w:lineRule="auto"/>
        <w:jc w:val="both"/>
        <w:rPr>
          <w:rFonts w:ascii="Tahoma" w:hAnsi="Tahoma" w:cs="Tahoma"/>
          <w:b/>
          <w:sz w:val="18"/>
          <w:szCs w:val="18"/>
        </w:rPr>
      </w:pPr>
      <w:r w:rsidRPr="00713BE3">
        <w:rPr>
          <w:rFonts w:ascii="Tahoma" w:hAnsi="Tahoma" w:cs="Tahoma"/>
          <w:b/>
          <w:sz w:val="18"/>
          <w:szCs w:val="18"/>
        </w:rPr>
        <w:t>VRSTA, LASTNOSTI, KAKOVOST IN IZGLED PREDMETA JAVNEGA NAROČILA/PONUDBE</w:t>
      </w:r>
    </w:p>
    <w:p w14:paraId="3D40C461" w14:textId="77777777" w:rsidR="003954F1" w:rsidRPr="00713BE3" w:rsidRDefault="003954F1" w:rsidP="009E67B4">
      <w:pPr>
        <w:jc w:val="both"/>
        <w:rPr>
          <w:rFonts w:ascii="Tahoma" w:hAnsi="Tahoma" w:cs="Tahoma"/>
          <w:b/>
          <w:bCs/>
          <w:sz w:val="18"/>
          <w:szCs w:val="18"/>
        </w:rPr>
      </w:pPr>
      <w:r w:rsidRPr="00713BE3">
        <w:rPr>
          <w:rFonts w:ascii="Tahoma" w:hAnsi="Tahoma" w:cs="Tahoma"/>
          <w:b/>
          <w:bCs/>
          <w:sz w:val="18"/>
          <w:szCs w:val="18"/>
        </w:rPr>
        <w:t>Predmet javnega naročila</w:t>
      </w:r>
    </w:p>
    <w:p w14:paraId="78BAA1A4" w14:textId="6ECF93B6" w:rsidR="003954F1" w:rsidRPr="00713BE3" w:rsidRDefault="003954F1" w:rsidP="009E67B4">
      <w:pPr>
        <w:jc w:val="both"/>
        <w:rPr>
          <w:rFonts w:ascii="Tahoma" w:hAnsi="Tahoma" w:cs="Tahoma"/>
          <w:sz w:val="18"/>
          <w:szCs w:val="18"/>
        </w:rPr>
      </w:pPr>
      <w:r w:rsidRPr="00713BE3">
        <w:rPr>
          <w:rFonts w:ascii="Tahoma" w:hAnsi="Tahoma" w:cs="Tahoma"/>
          <w:sz w:val="18"/>
          <w:szCs w:val="18"/>
        </w:rPr>
        <w:t xml:space="preserve">Predmet javnega naročila je opravljanje storitev tehničnega in fizičnega varovanja z intervencijami in preventivnimi obhodi za obdobje </w:t>
      </w:r>
      <w:r w:rsidR="006E4A8E" w:rsidRPr="00713BE3">
        <w:rPr>
          <w:rFonts w:ascii="Tahoma" w:hAnsi="Tahoma" w:cs="Tahoma"/>
          <w:sz w:val="18"/>
          <w:szCs w:val="18"/>
        </w:rPr>
        <w:t>12</w:t>
      </w:r>
      <w:r w:rsidRPr="00713BE3">
        <w:rPr>
          <w:rFonts w:ascii="Tahoma" w:hAnsi="Tahoma" w:cs="Tahoma"/>
          <w:sz w:val="18"/>
          <w:szCs w:val="18"/>
        </w:rPr>
        <w:t xml:space="preserve"> mesecev.</w:t>
      </w:r>
    </w:p>
    <w:p w14:paraId="2AD7F9B4" w14:textId="77777777" w:rsidR="003954F1" w:rsidRPr="00713BE3" w:rsidRDefault="003954F1" w:rsidP="009E67B4">
      <w:pPr>
        <w:jc w:val="both"/>
        <w:rPr>
          <w:rFonts w:ascii="Tahoma" w:hAnsi="Tahoma" w:cs="Tahoma"/>
          <w:sz w:val="18"/>
          <w:szCs w:val="18"/>
        </w:rPr>
      </w:pPr>
      <w:r w:rsidRPr="00713BE3">
        <w:rPr>
          <w:rFonts w:ascii="Tahoma" w:hAnsi="Tahoma" w:cs="Tahoma"/>
          <w:sz w:val="18"/>
          <w:szCs w:val="18"/>
        </w:rPr>
        <w:t>Naročnik bo z izbranim ponudnikom sklenil okvirni sporazum za opravljanje storitev tehničnega in fizičnega varovanja z intervencijami in preventivnimi obhodi kot sledi:</w:t>
      </w:r>
    </w:p>
    <w:p w14:paraId="3A93423C" w14:textId="50588D2C" w:rsidR="003954F1" w:rsidRPr="00713BE3" w:rsidRDefault="005A0A52" w:rsidP="009E67B4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1) </w:t>
      </w:r>
      <w:r w:rsidR="003954F1" w:rsidRPr="00713BE3">
        <w:rPr>
          <w:rFonts w:ascii="Tahoma" w:hAnsi="Tahoma" w:cs="Tahoma"/>
          <w:sz w:val="18"/>
          <w:szCs w:val="18"/>
        </w:rPr>
        <w:t xml:space="preserve">fizično varovanje objektov, prostorov, ljudi in premoženja, </w:t>
      </w:r>
      <w:r w:rsidR="006E4A8E" w:rsidRPr="00713BE3">
        <w:rPr>
          <w:rFonts w:ascii="Tahoma" w:hAnsi="Tahoma" w:cs="Tahoma"/>
          <w:sz w:val="18"/>
          <w:szCs w:val="18"/>
        </w:rPr>
        <w:t>24/7</w:t>
      </w:r>
      <w:r w:rsidR="003954F1" w:rsidRPr="00713BE3">
        <w:rPr>
          <w:rFonts w:ascii="Tahoma" w:hAnsi="Tahoma" w:cs="Tahoma"/>
          <w:sz w:val="18"/>
          <w:szCs w:val="18"/>
        </w:rPr>
        <w:t xml:space="preserve"> urna prisotnost najmanj 1 varnostnika vse dni v letu na lokaciji naročnika,</w:t>
      </w:r>
    </w:p>
    <w:p w14:paraId="3E60DB74" w14:textId="36A31FF0" w:rsidR="003954F1" w:rsidRPr="00713BE3" w:rsidRDefault="005A0A52" w:rsidP="009E67B4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2)</w:t>
      </w:r>
      <w:r w:rsidR="003954F1" w:rsidRPr="00713BE3">
        <w:rPr>
          <w:rFonts w:ascii="Tahoma" w:hAnsi="Tahoma" w:cs="Tahoma"/>
          <w:sz w:val="18"/>
          <w:szCs w:val="18"/>
        </w:rPr>
        <w:t xml:space="preserve"> fizično varovanje objektov, prostorov, ljudi in premoženja s prisotnostjo dodatnega varnostnika, glede na naročnikove dodatne potrebe v primeru nepredvidljivih oziroma izrednih razmer (ocenjeno na </w:t>
      </w:r>
      <w:r w:rsidR="006E4A8E" w:rsidRPr="00713BE3">
        <w:rPr>
          <w:rFonts w:ascii="Tahoma" w:hAnsi="Tahoma" w:cs="Tahoma"/>
          <w:sz w:val="18"/>
          <w:szCs w:val="18"/>
        </w:rPr>
        <w:t>200</w:t>
      </w:r>
      <w:r w:rsidR="003954F1" w:rsidRPr="00713BE3">
        <w:rPr>
          <w:rFonts w:ascii="Tahoma" w:hAnsi="Tahoma" w:cs="Tahoma"/>
          <w:sz w:val="18"/>
          <w:szCs w:val="18"/>
        </w:rPr>
        <w:t xml:space="preserve"> ur; obračunano glede na dejansko potrebo dodatnih ur po postavki za dodatno delo),</w:t>
      </w:r>
    </w:p>
    <w:p w14:paraId="24CFBAF2" w14:textId="7AB4D31E" w:rsidR="003954F1" w:rsidRPr="00713BE3" w:rsidRDefault="005A0A52" w:rsidP="009E67B4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3)</w:t>
      </w:r>
      <w:r w:rsidR="003954F1" w:rsidRPr="00713BE3">
        <w:rPr>
          <w:rFonts w:ascii="Tahoma" w:hAnsi="Tahoma" w:cs="Tahoma"/>
          <w:sz w:val="18"/>
          <w:szCs w:val="18"/>
        </w:rPr>
        <w:t xml:space="preserve"> naloge, ki izhajajo iz potreb obstoječega ali razširjenega varovanja zaradi nastalih zaostrenih požarno varnostnih razmer,</w:t>
      </w:r>
    </w:p>
    <w:p w14:paraId="5043AC88" w14:textId="308A74FC" w:rsidR="003954F1" w:rsidRPr="00713BE3" w:rsidRDefault="005A0A52" w:rsidP="009E67B4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4)</w:t>
      </w:r>
      <w:r w:rsidR="003954F1" w:rsidRPr="00713BE3">
        <w:rPr>
          <w:rFonts w:ascii="Tahoma" w:hAnsi="Tahoma" w:cs="Tahoma"/>
          <w:sz w:val="18"/>
          <w:szCs w:val="18"/>
        </w:rPr>
        <w:t xml:space="preserve"> izvajanje reševanj iz dvigal v primeru zastoja</w:t>
      </w:r>
      <w:r w:rsidR="00E91C1E">
        <w:rPr>
          <w:rFonts w:ascii="Tahoma" w:hAnsi="Tahoma" w:cs="Tahoma"/>
          <w:sz w:val="18"/>
          <w:szCs w:val="18"/>
        </w:rPr>
        <w:t xml:space="preserve"> (usposabljanje zagotovi naročnik)</w:t>
      </w:r>
      <w:r w:rsidR="003954F1" w:rsidRPr="00713BE3">
        <w:rPr>
          <w:rFonts w:ascii="Tahoma" w:hAnsi="Tahoma" w:cs="Tahoma"/>
          <w:sz w:val="18"/>
          <w:szCs w:val="18"/>
        </w:rPr>
        <w:t>,</w:t>
      </w:r>
    </w:p>
    <w:p w14:paraId="4F3EB658" w14:textId="53CAE80F" w:rsidR="003954F1" w:rsidRPr="00713BE3" w:rsidRDefault="005A0A52" w:rsidP="009E67B4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5)</w:t>
      </w:r>
      <w:r w:rsidR="003954F1" w:rsidRPr="00713BE3">
        <w:rPr>
          <w:rFonts w:ascii="Tahoma" w:hAnsi="Tahoma" w:cs="Tahoma"/>
          <w:sz w:val="18"/>
          <w:szCs w:val="18"/>
        </w:rPr>
        <w:t xml:space="preserve"> skrb in kontrola </w:t>
      </w:r>
      <w:r w:rsidR="00E91C1E" w:rsidRPr="00713BE3">
        <w:rPr>
          <w:rFonts w:ascii="Tahoma" w:hAnsi="Tahoma" w:cs="Tahoma"/>
          <w:sz w:val="18"/>
          <w:szCs w:val="18"/>
        </w:rPr>
        <w:t>intervencijsk</w:t>
      </w:r>
      <w:r w:rsidR="00E91C1E">
        <w:rPr>
          <w:rFonts w:ascii="Tahoma" w:hAnsi="Tahoma" w:cs="Tahoma"/>
          <w:sz w:val="18"/>
          <w:szCs w:val="18"/>
        </w:rPr>
        <w:t>ih</w:t>
      </w:r>
      <w:r w:rsidR="00E91C1E" w:rsidRPr="00713BE3">
        <w:rPr>
          <w:rFonts w:ascii="Tahoma" w:hAnsi="Tahoma" w:cs="Tahoma"/>
          <w:sz w:val="18"/>
          <w:szCs w:val="18"/>
        </w:rPr>
        <w:t xml:space="preserve"> </w:t>
      </w:r>
      <w:r w:rsidR="003954F1" w:rsidRPr="00713BE3">
        <w:rPr>
          <w:rFonts w:ascii="Tahoma" w:hAnsi="Tahoma" w:cs="Tahoma"/>
          <w:sz w:val="18"/>
          <w:szCs w:val="18"/>
        </w:rPr>
        <w:t xml:space="preserve">površin, za pravilno parkiranje na parkirnih mestih na lokaciji naročnika, </w:t>
      </w:r>
    </w:p>
    <w:p w14:paraId="33E63F1D" w14:textId="489FB849" w:rsidR="003954F1" w:rsidRPr="00713BE3" w:rsidRDefault="005A0A52" w:rsidP="009E67B4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6)</w:t>
      </w:r>
      <w:r w:rsidR="003954F1" w:rsidRPr="00713BE3">
        <w:rPr>
          <w:rFonts w:ascii="Tahoma" w:hAnsi="Tahoma" w:cs="Tahoma"/>
          <w:sz w:val="18"/>
          <w:szCs w:val="18"/>
        </w:rPr>
        <w:t xml:space="preserve"> izvajanje rednih obhodov objektov naročnika in opazovanje varovanih objektov v skladu z načrtom obhodov,</w:t>
      </w:r>
    </w:p>
    <w:p w14:paraId="230FF9A7" w14:textId="37863D8D" w:rsidR="003954F1" w:rsidRPr="00713BE3" w:rsidRDefault="005A0A52" w:rsidP="009E67B4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7)</w:t>
      </w:r>
      <w:r w:rsidR="003954F1" w:rsidRPr="00713BE3">
        <w:rPr>
          <w:rFonts w:ascii="Tahoma" w:hAnsi="Tahoma" w:cs="Tahoma"/>
          <w:sz w:val="18"/>
          <w:szCs w:val="18"/>
        </w:rPr>
        <w:t xml:space="preserve"> realizacija prvih nujnih ukrepov ob zaznavi kaznivega dejanja ali drugega  varnostnega pojava (obveščanje policije, odgovorne osebe naročnika varnostne storitve),</w:t>
      </w:r>
    </w:p>
    <w:p w14:paraId="36E94566" w14:textId="58273C93" w:rsidR="003954F1" w:rsidRPr="00713BE3" w:rsidRDefault="005A0A52" w:rsidP="009E67B4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8)</w:t>
      </w:r>
      <w:r w:rsidR="003954F1" w:rsidRPr="00713BE3">
        <w:rPr>
          <w:rFonts w:ascii="Tahoma" w:hAnsi="Tahoma" w:cs="Tahoma"/>
          <w:sz w:val="18"/>
          <w:szCs w:val="18"/>
        </w:rPr>
        <w:t xml:space="preserve"> gašenje začetnih požarov,</w:t>
      </w:r>
    </w:p>
    <w:p w14:paraId="2E1829B4" w14:textId="44375355" w:rsidR="003954F1" w:rsidRPr="00713BE3" w:rsidRDefault="005A0A52" w:rsidP="009E67B4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9)</w:t>
      </w:r>
      <w:r w:rsidR="003954F1" w:rsidRPr="00713BE3">
        <w:rPr>
          <w:rFonts w:ascii="Tahoma" w:hAnsi="Tahoma" w:cs="Tahoma"/>
          <w:sz w:val="18"/>
          <w:szCs w:val="18"/>
        </w:rPr>
        <w:t xml:space="preserve"> opravljanje preventivnih pregledov varovanega objekta in okolice,</w:t>
      </w:r>
    </w:p>
    <w:p w14:paraId="7004BB73" w14:textId="47EEDBF4" w:rsidR="003954F1" w:rsidRPr="00713BE3" w:rsidRDefault="005A0A52" w:rsidP="009E67B4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10)</w:t>
      </w:r>
      <w:r w:rsidR="003954F1" w:rsidRPr="00713BE3">
        <w:rPr>
          <w:rFonts w:ascii="Tahoma" w:hAnsi="Tahoma" w:cs="Tahoma"/>
          <w:sz w:val="18"/>
          <w:szCs w:val="18"/>
        </w:rPr>
        <w:t xml:space="preserve"> nadzor nad delovanjem sistema tehničnega varovanja,</w:t>
      </w:r>
    </w:p>
    <w:p w14:paraId="00981B8C" w14:textId="49DF1428" w:rsidR="003954F1" w:rsidRPr="00713BE3" w:rsidRDefault="005A0A52" w:rsidP="009E67B4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11) </w:t>
      </w:r>
      <w:r w:rsidR="003954F1" w:rsidRPr="00713BE3">
        <w:rPr>
          <w:rFonts w:ascii="Tahoma" w:hAnsi="Tahoma" w:cs="Tahoma"/>
          <w:sz w:val="18"/>
          <w:szCs w:val="18"/>
        </w:rPr>
        <w:t>priklop sistema javljanja požara in protivlomnega sistema in zagotavljanje prenosa alarmnega signala iz objekta na organiziran VNC, ki je dosegljiv 24 ur na dan 365</w:t>
      </w:r>
      <w:r w:rsidR="002F40B8" w:rsidRPr="00713BE3">
        <w:rPr>
          <w:rFonts w:ascii="Tahoma" w:hAnsi="Tahoma" w:cs="Tahoma"/>
          <w:sz w:val="18"/>
          <w:szCs w:val="18"/>
        </w:rPr>
        <w:t xml:space="preserve"> </w:t>
      </w:r>
      <w:r w:rsidR="003954F1" w:rsidRPr="00713BE3">
        <w:rPr>
          <w:rFonts w:ascii="Tahoma" w:hAnsi="Tahoma" w:cs="Tahoma"/>
          <w:sz w:val="18"/>
          <w:szCs w:val="18"/>
        </w:rPr>
        <w:t>dni v letu,</w:t>
      </w:r>
    </w:p>
    <w:p w14:paraId="66658B92" w14:textId="4B39F9CD" w:rsidR="003954F1" w:rsidRPr="00713BE3" w:rsidRDefault="005A0A52" w:rsidP="009E67B4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12) </w:t>
      </w:r>
      <w:r w:rsidR="003954F1" w:rsidRPr="00713BE3">
        <w:rPr>
          <w:rFonts w:ascii="Tahoma" w:hAnsi="Tahoma" w:cs="Tahoma"/>
          <w:sz w:val="18"/>
          <w:szCs w:val="18"/>
        </w:rPr>
        <w:t>pridobitev predhodnega soglasja naročnika ob morebitni stalni spremembi  prenosa signala v drug VNC,</w:t>
      </w:r>
    </w:p>
    <w:p w14:paraId="60A84557" w14:textId="6E5C0D81" w:rsidR="003954F1" w:rsidRPr="00713BE3" w:rsidRDefault="005A0A52" w:rsidP="009E67B4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13)</w:t>
      </w:r>
      <w:r w:rsidR="003954F1" w:rsidRPr="00713BE3">
        <w:rPr>
          <w:rFonts w:ascii="Tahoma" w:hAnsi="Tahoma" w:cs="Tahoma"/>
          <w:sz w:val="18"/>
          <w:szCs w:val="18"/>
        </w:rPr>
        <w:t xml:space="preserve"> takojšnje obveščanje naročnika in varnostnika na objektu ob morebitnem izpadu prenosa alarmnega signala s strani izvajalca z zagotovitvijo prenosa v nadomestni VNC,</w:t>
      </w:r>
    </w:p>
    <w:p w14:paraId="32791617" w14:textId="3DDBBBEF" w:rsidR="003954F1" w:rsidRPr="00713BE3" w:rsidRDefault="005A0A52" w:rsidP="009E67B4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14)</w:t>
      </w:r>
      <w:r w:rsidR="003954F1" w:rsidRPr="00713BE3">
        <w:rPr>
          <w:rFonts w:ascii="Tahoma" w:hAnsi="Tahoma" w:cs="Tahoma"/>
          <w:sz w:val="18"/>
          <w:szCs w:val="18"/>
        </w:rPr>
        <w:t xml:space="preserve"> zagotavljanje redne kontrole na objektu s strani odgovorne osebe  izvajalca,</w:t>
      </w:r>
    </w:p>
    <w:p w14:paraId="6A513104" w14:textId="1CBB58E2" w:rsidR="003954F1" w:rsidRPr="00713BE3" w:rsidRDefault="005A0A52" w:rsidP="009E67B4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15)</w:t>
      </w:r>
      <w:r w:rsidR="003954F1" w:rsidRPr="00713BE3">
        <w:rPr>
          <w:rFonts w:ascii="Tahoma" w:hAnsi="Tahoma" w:cs="Tahoma"/>
          <w:sz w:val="18"/>
          <w:szCs w:val="18"/>
        </w:rPr>
        <w:t xml:space="preserve"> pregledi interventnih odzivov na alarmne situacije,</w:t>
      </w:r>
    </w:p>
    <w:p w14:paraId="47D25D4A" w14:textId="12A61CA8" w:rsidR="003954F1" w:rsidRPr="00713BE3" w:rsidRDefault="005A0A52" w:rsidP="009E67B4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16)</w:t>
      </w:r>
      <w:r w:rsidR="003954F1" w:rsidRPr="00713BE3">
        <w:rPr>
          <w:rFonts w:ascii="Tahoma" w:hAnsi="Tahoma" w:cs="Tahoma"/>
          <w:sz w:val="18"/>
          <w:szCs w:val="18"/>
        </w:rPr>
        <w:t xml:space="preserve"> organiziranje in izvajanje intervencije v primeru sprožitve alarmnega signala, poziva informatorja/telefonista, klica v sili ali izrednega dogodka (tudi zaznanega prek video-nadzornega sistema),</w:t>
      </w:r>
    </w:p>
    <w:p w14:paraId="6C51BCDE" w14:textId="325131E7" w:rsidR="003954F1" w:rsidRPr="00713BE3" w:rsidRDefault="005A0A52" w:rsidP="009E67B4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17)</w:t>
      </w:r>
      <w:r w:rsidR="003954F1" w:rsidRPr="00713BE3">
        <w:rPr>
          <w:rFonts w:ascii="Tahoma" w:hAnsi="Tahoma" w:cs="Tahoma"/>
          <w:sz w:val="18"/>
          <w:szCs w:val="18"/>
        </w:rPr>
        <w:t xml:space="preserve"> skrb za spoštovanje in upoštevanje hišnega reda ter izvajanja notranjih navodil naročnika,</w:t>
      </w:r>
    </w:p>
    <w:p w14:paraId="16C77A73" w14:textId="1744F3CC" w:rsidR="003954F1" w:rsidRPr="00713BE3" w:rsidRDefault="005A0A52" w:rsidP="009E67B4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lastRenderedPageBreak/>
        <w:t>18)</w:t>
      </w:r>
      <w:r w:rsidR="003954F1" w:rsidRPr="00713BE3">
        <w:rPr>
          <w:rFonts w:ascii="Tahoma" w:hAnsi="Tahoma" w:cs="Tahoma"/>
          <w:sz w:val="18"/>
          <w:szCs w:val="18"/>
        </w:rPr>
        <w:t xml:space="preserve"> po potrebi zagotavljanje varnosti na </w:t>
      </w:r>
      <w:proofErr w:type="spellStart"/>
      <w:r w:rsidR="003954F1" w:rsidRPr="00713BE3">
        <w:rPr>
          <w:rFonts w:ascii="Tahoma" w:hAnsi="Tahoma" w:cs="Tahoma"/>
          <w:sz w:val="18"/>
          <w:szCs w:val="18"/>
        </w:rPr>
        <w:t>heliportu</w:t>
      </w:r>
      <w:proofErr w:type="spellEnd"/>
      <w:r w:rsidR="003954F1" w:rsidRPr="00713BE3">
        <w:rPr>
          <w:rFonts w:ascii="Tahoma" w:hAnsi="Tahoma" w:cs="Tahoma"/>
          <w:sz w:val="18"/>
          <w:szCs w:val="18"/>
        </w:rPr>
        <w:t xml:space="preserve"> na lokaciji naročnika,</w:t>
      </w:r>
    </w:p>
    <w:p w14:paraId="7DB15388" w14:textId="5F6D854B" w:rsidR="003954F1" w:rsidRPr="00713BE3" w:rsidRDefault="005A0A52" w:rsidP="009E67B4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19)</w:t>
      </w:r>
      <w:r w:rsidR="003954F1" w:rsidRPr="00713BE3">
        <w:rPr>
          <w:rFonts w:ascii="Tahoma" w:hAnsi="Tahoma" w:cs="Tahoma"/>
          <w:sz w:val="18"/>
          <w:szCs w:val="18"/>
        </w:rPr>
        <w:t xml:space="preserve"> sprotno poročanje o izrednih dogodkih, ki vplivajo na varnost oseb in premoženja,</w:t>
      </w:r>
    </w:p>
    <w:p w14:paraId="3EF37B16" w14:textId="6FF73C12" w:rsidR="003954F1" w:rsidRPr="005A0A52" w:rsidRDefault="005A0A52" w:rsidP="009E67B4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20) </w:t>
      </w:r>
      <w:r w:rsidR="003954F1" w:rsidRPr="005A0A52">
        <w:rPr>
          <w:rFonts w:ascii="Tahoma" w:hAnsi="Tahoma" w:cs="Tahoma"/>
          <w:sz w:val="18"/>
          <w:szCs w:val="18"/>
        </w:rPr>
        <w:t xml:space="preserve">bo </w:t>
      </w:r>
      <w:r w:rsidR="00E41C99" w:rsidRPr="005A0A52">
        <w:rPr>
          <w:rFonts w:ascii="Tahoma" w:hAnsi="Tahoma" w:cs="Tahoma"/>
          <w:sz w:val="18"/>
          <w:szCs w:val="18"/>
        </w:rPr>
        <w:t>izvajal predmet javnega naročila z osebami</w:t>
      </w:r>
      <w:r w:rsidR="00A55F80" w:rsidRPr="005A0A52">
        <w:rPr>
          <w:rFonts w:ascii="Tahoma" w:hAnsi="Tahoma" w:cs="Tahoma"/>
          <w:sz w:val="18"/>
          <w:szCs w:val="18"/>
        </w:rPr>
        <w:t xml:space="preserve"> - varnostniki</w:t>
      </w:r>
      <w:r w:rsidR="00E41C99" w:rsidRPr="005A0A52">
        <w:rPr>
          <w:rFonts w:ascii="Tahoma" w:hAnsi="Tahoma" w:cs="Tahoma"/>
          <w:sz w:val="18"/>
          <w:szCs w:val="18"/>
        </w:rPr>
        <w:t xml:space="preserve">, ki so navedene na obrazcu </w:t>
      </w:r>
      <w:r w:rsidR="00C92A53" w:rsidRPr="005A0A52">
        <w:rPr>
          <w:rFonts w:ascii="Tahoma" w:hAnsi="Tahoma" w:cs="Tahoma"/>
          <w:sz w:val="18"/>
          <w:szCs w:val="18"/>
        </w:rPr>
        <w:t>»S</w:t>
      </w:r>
      <w:r w:rsidR="00E41C99" w:rsidRPr="005A0A52">
        <w:rPr>
          <w:rFonts w:ascii="Tahoma" w:hAnsi="Tahoma" w:cs="Tahoma"/>
          <w:sz w:val="18"/>
          <w:szCs w:val="18"/>
        </w:rPr>
        <w:t>trokovni kader</w:t>
      </w:r>
      <w:r w:rsidR="00C92A53" w:rsidRPr="005A0A52">
        <w:rPr>
          <w:rFonts w:ascii="Tahoma" w:hAnsi="Tahoma" w:cs="Tahoma"/>
          <w:sz w:val="18"/>
          <w:szCs w:val="18"/>
        </w:rPr>
        <w:t>«</w:t>
      </w:r>
      <w:r w:rsidR="003954F1" w:rsidRPr="005A0A52">
        <w:rPr>
          <w:rFonts w:ascii="Tahoma" w:hAnsi="Tahoma" w:cs="Tahoma"/>
          <w:sz w:val="18"/>
          <w:szCs w:val="18"/>
        </w:rPr>
        <w:t>,</w:t>
      </w:r>
    </w:p>
    <w:p w14:paraId="22D530CB" w14:textId="0F20789E" w:rsidR="00C92A53" w:rsidRDefault="005A0A52" w:rsidP="009E67B4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21)</w:t>
      </w:r>
      <w:r w:rsidR="00C92A53">
        <w:rPr>
          <w:rFonts w:ascii="Tahoma" w:hAnsi="Tahoma" w:cs="Tahoma"/>
          <w:sz w:val="18"/>
          <w:szCs w:val="18"/>
        </w:rPr>
        <w:t xml:space="preserve"> pred pričetkom del se je izvajalec (</w:t>
      </w:r>
      <w:r w:rsidR="00CD4866">
        <w:rPr>
          <w:rFonts w:ascii="Tahoma" w:hAnsi="Tahoma" w:cs="Tahoma"/>
          <w:sz w:val="18"/>
          <w:szCs w:val="18"/>
        </w:rPr>
        <w:t>kader</w:t>
      </w:r>
      <w:r w:rsidR="00C92A53">
        <w:rPr>
          <w:rFonts w:ascii="Tahoma" w:hAnsi="Tahoma" w:cs="Tahoma"/>
          <w:sz w:val="18"/>
          <w:szCs w:val="18"/>
        </w:rPr>
        <w:t xml:space="preserve">, ki bo izvajali predmet javnega naročila) dolžan seznaniti </w:t>
      </w:r>
    </w:p>
    <w:p w14:paraId="3BF45D7A" w14:textId="77777777" w:rsidR="00C92A53" w:rsidRDefault="00C92A53" w:rsidP="00C92A53">
      <w:pPr>
        <w:pStyle w:val="Odstavekseznama"/>
        <w:numPr>
          <w:ilvl w:val="0"/>
          <w:numId w:val="17"/>
        </w:numPr>
        <w:jc w:val="both"/>
        <w:rPr>
          <w:rFonts w:ascii="Tahoma" w:hAnsi="Tahoma" w:cs="Tahoma"/>
          <w:sz w:val="18"/>
          <w:szCs w:val="18"/>
        </w:rPr>
      </w:pPr>
      <w:r w:rsidRPr="005A0A52">
        <w:rPr>
          <w:rFonts w:ascii="Tahoma" w:hAnsi="Tahoma" w:cs="Tahoma"/>
          <w:sz w:val="18"/>
          <w:szCs w:val="18"/>
        </w:rPr>
        <w:t xml:space="preserve">s požarnim redom, </w:t>
      </w:r>
    </w:p>
    <w:p w14:paraId="15C17BC2" w14:textId="3376FCCC" w:rsidR="00C92A53" w:rsidRDefault="00CD4866" w:rsidP="00C92A53">
      <w:pPr>
        <w:pStyle w:val="Odstavekseznama"/>
        <w:numPr>
          <w:ilvl w:val="0"/>
          <w:numId w:val="17"/>
        </w:num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z </w:t>
      </w:r>
      <w:r w:rsidR="00C92A53" w:rsidRPr="005A0A52">
        <w:rPr>
          <w:rFonts w:ascii="Tahoma" w:hAnsi="Tahoma" w:cs="Tahoma"/>
          <w:sz w:val="18"/>
          <w:szCs w:val="18"/>
        </w:rPr>
        <w:t>objekti, prostori in okoli</w:t>
      </w:r>
      <w:r w:rsidR="00C92A53">
        <w:rPr>
          <w:rFonts w:ascii="Tahoma" w:hAnsi="Tahoma" w:cs="Tahoma"/>
          <w:sz w:val="18"/>
          <w:szCs w:val="18"/>
        </w:rPr>
        <w:t>co bolnišnice (v lasti bolnišnice)</w:t>
      </w:r>
      <w:r>
        <w:rPr>
          <w:rFonts w:ascii="Tahoma" w:hAnsi="Tahoma" w:cs="Tahoma"/>
          <w:sz w:val="18"/>
          <w:szCs w:val="18"/>
        </w:rPr>
        <w:t>,</w:t>
      </w:r>
    </w:p>
    <w:p w14:paraId="6AD00D29" w14:textId="5160765E" w:rsidR="00C92A53" w:rsidRDefault="00CD4866" w:rsidP="00C92A53">
      <w:pPr>
        <w:pStyle w:val="Odstavekseznama"/>
        <w:numPr>
          <w:ilvl w:val="0"/>
          <w:numId w:val="17"/>
        </w:num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z delovanjem videonadzora,</w:t>
      </w:r>
    </w:p>
    <w:p w14:paraId="74358CA9" w14:textId="2229F5ED" w:rsidR="00CD4866" w:rsidRDefault="00CD4866" w:rsidP="00C92A53">
      <w:pPr>
        <w:pStyle w:val="Odstavekseznama"/>
        <w:numPr>
          <w:ilvl w:val="0"/>
          <w:numId w:val="17"/>
        </w:num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z delovanjem sistema požarne centrale,</w:t>
      </w:r>
    </w:p>
    <w:p w14:paraId="4658FA68" w14:textId="42730511" w:rsidR="00CD4866" w:rsidRPr="005A0A52" w:rsidRDefault="00CD4866" w:rsidP="005A0A52">
      <w:pPr>
        <w:pStyle w:val="Odstavekseznama"/>
        <w:numPr>
          <w:ilvl w:val="0"/>
          <w:numId w:val="17"/>
        </w:num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z reševanjem iz dvigala.</w:t>
      </w:r>
    </w:p>
    <w:p w14:paraId="50B28A20" w14:textId="1DBCF8AE" w:rsidR="00C92A53" w:rsidRPr="00713BE3" w:rsidRDefault="005A0A52" w:rsidP="009E67B4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22)</w:t>
      </w:r>
      <w:r w:rsidR="00C92A53" w:rsidRPr="00713BE3">
        <w:rPr>
          <w:rFonts w:ascii="Tahoma" w:hAnsi="Tahoma" w:cs="Tahoma"/>
          <w:sz w:val="18"/>
          <w:szCs w:val="18"/>
        </w:rPr>
        <w:t xml:space="preserve"> naročniku ob menjavi kadra na objektu</w:t>
      </w:r>
      <w:r w:rsidR="00C92A53">
        <w:rPr>
          <w:rFonts w:ascii="Tahoma" w:hAnsi="Tahoma" w:cs="Tahoma"/>
          <w:sz w:val="18"/>
          <w:szCs w:val="18"/>
        </w:rPr>
        <w:t xml:space="preserve"> (zaradi bolezni, prekinitve delovnega razmerja,…., zahteve naročnika)</w:t>
      </w:r>
      <w:r w:rsidR="00C92A53" w:rsidRPr="00713BE3">
        <w:rPr>
          <w:rFonts w:ascii="Tahoma" w:hAnsi="Tahoma" w:cs="Tahoma"/>
          <w:sz w:val="18"/>
          <w:szCs w:val="18"/>
        </w:rPr>
        <w:t>, pod predpostavko izpolnjevanja vseh zahtevanih pogojev za kader, pravočasno posredovati ustrezn</w:t>
      </w:r>
      <w:r w:rsidR="00275C63">
        <w:rPr>
          <w:rFonts w:ascii="Tahoma" w:hAnsi="Tahoma" w:cs="Tahoma"/>
          <w:sz w:val="18"/>
          <w:szCs w:val="18"/>
        </w:rPr>
        <w:t>a dokazila s čimer dokazuje izpolnjevanje pogojev kadra</w:t>
      </w:r>
      <w:r w:rsidR="00C92A53" w:rsidRPr="00713BE3">
        <w:rPr>
          <w:rFonts w:ascii="Tahoma" w:hAnsi="Tahoma" w:cs="Tahoma"/>
          <w:sz w:val="18"/>
          <w:szCs w:val="18"/>
        </w:rPr>
        <w:t>, kader pa uvesti v delo in ga seznaniti z načinom dela in posebnostmi objekta,</w:t>
      </w:r>
    </w:p>
    <w:p w14:paraId="75A180C6" w14:textId="5CFDCB0B" w:rsidR="006E4A8E" w:rsidRPr="00713BE3" w:rsidRDefault="005A0A52" w:rsidP="00C97457">
      <w:pPr>
        <w:jc w:val="both"/>
        <w:rPr>
          <w:rFonts w:ascii="Tahoma" w:eastAsia="Times New Roman" w:hAnsi="Tahoma" w:cs="Tahoma"/>
          <w:sz w:val="20"/>
          <w:szCs w:val="20"/>
          <w:lang w:eastAsia="sl-SI"/>
        </w:rPr>
      </w:pPr>
      <w:r>
        <w:rPr>
          <w:rFonts w:ascii="Tahoma" w:hAnsi="Tahoma" w:cs="Tahoma"/>
          <w:sz w:val="18"/>
          <w:szCs w:val="18"/>
        </w:rPr>
        <w:t>23)</w:t>
      </w:r>
      <w:r w:rsidR="006E4A8E" w:rsidRPr="00713BE3">
        <w:rPr>
          <w:rFonts w:ascii="Tahoma" w:hAnsi="Tahoma" w:cs="Tahoma"/>
          <w:sz w:val="18"/>
          <w:szCs w:val="18"/>
        </w:rPr>
        <w:t xml:space="preserve"> </w:t>
      </w:r>
      <w:r w:rsidR="00C97457" w:rsidRPr="00713BE3">
        <w:rPr>
          <w:rFonts w:ascii="Tahoma" w:eastAsia="Times New Roman" w:hAnsi="Tahoma" w:cs="Tahoma"/>
          <w:sz w:val="18"/>
          <w:szCs w:val="18"/>
          <w:lang w:eastAsia="sl-SI"/>
        </w:rPr>
        <w:t xml:space="preserve">varnostniki so prvi odzivniki na varnostne dogodke (npr. požar, evakuacija, nasilni incidenti) na območju bolnišnice, zato morajo biti zdravstveno in telesno sposobni za hiter odziv in neovirano </w:t>
      </w:r>
      <w:r w:rsidR="00B17128">
        <w:rPr>
          <w:rFonts w:ascii="Tahoma" w:eastAsia="Times New Roman" w:hAnsi="Tahoma" w:cs="Tahoma"/>
          <w:sz w:val="18"/>
          <w:szCs w:val="18"/>
          <w:lang w:eastAsia="sl-SI"/>
        </w:rPr>
        <w:t xml:space="preserve">in hitro </w:t>
      </w:r>
      <w:r w:rsidR="00C97457" w:rsidRPr="00713BE3">
        <w:rPr>
          <w:rFonts w:ascii="Tahoma" w:eastAsia="Times New Roman" w:hAnsi="Tahoma" w:cs="Tahoma"/>
          <w:sz w:val="18"/>
          <w:szCs w:val="18"/>
          <w:lang w:eastAsia="sl-SI"/>
        </w:rPr>
        <w:t>premikanje po večnadstropnih objektih bolnišnice (do 9 nadstropij), vključno z uporabo stopnišč, ter za izvajanje ukrepov na kraju dogodka.</w:t>
      </w:r>
      <w:r w:rsidR="00C97457" w:rsidRPr="00713BE3">
        <w:rPr>
          <w:rFonts w:ascii="Tahoma" w:eastAsia="Times New Roman" w:hAnsi="Tahoma" w:cs="Tahoma"/>
          <w:sz w:val="20"/>
          <w:szCs w:val="20"/>
          <w:lang w:eastAsia="sl-SI"/>
        </w:rPr>
        <w:t xml:space="preserve"> P</w:t>
      </w:r>
      <w:r w:rsidR="006E4A8E" w:rsidRPr="00713BE3">
        <w:rPr>
          <w:rFonts w:ascii="Tahoma" w:eastAsia="Times New Roman" w:hAnsi="Tahoma" w:cs="Tahoma"/>
          <w:sz w:val="18"/>
          <w:szCs w:val="18"/>
          <w:lang w:eastAsia="sl-SI"/>
        </w:rPr>
        <w:t>onudnik mora zagotoviti osebje, ki je zdravstveno in telesno sposobno za opravljanje nalog varovanja v večnadstropnih bolnišničnih objektih. Naročnik si pridržuje pravico zahtevati zamenjavo varnostnika, ki očitno ne zmore opravljati zahtevanih nalog v predvidenem obsegu</w:t>
      </w:r>
      <w:r w:rsidR="008A4A9F" w:rsidRPr="00713BE3">
        <w:rPr>
          <w:rFonts w:ascii="Tahoma" w:eastAsia="Times New Roman" w:hAnsi="Tahoma" w:cs="Tahoma"/>
          <w:sz w:val="18"/>
          <w:szCs w:val="18"/>
          <w:lang w:eastAsia="sl-SI"/>
        </w:rPr>
        <w:t>,</w:t>
      </w:r>
    </w:p>
    <w:p w14:paraId="082D2C77" w14:textId="6E62DB6B" w:rsidR="008A4A9F" w:rsidRPr="00713BE3" w:rsidRDefault="005A0A52" w:rsidP="00C97457">
      <w:pPr>
        <w:jc w:val="both"/>
      </w:pPr>
      <w:r>
        <w:rPr>
          <w:rFonts w:ascii="Tahoma" w:hAnsi="Tahoma" w:cs="Tahoma"/>
          <w:sz w:val="18"/>
          <w:szCs w:val="18"/>
        </w:rPr>
        <w:t>24)</w:t>
      </w:r>
      <w:r w:rsidR="003954F1" w:rsidRPr="00713BE3">
        <w:rPr>
          <w:rFonts w:ascii="Tahoma" w:hAnsi="Tahoma" w:cs="Tahoma"/>
          <w:sz w:val="18"/>
          <w:szCs w:val="18"/>
        </w:rPr>
        <w:t xml:space="preserve"> </w:t>
      </w:r>
      <w:r w:rsidR="008A4A9F" w:rsidRPr="00713BE3">
        <w:rPr>
          <w:rFonts w:ascii="Tahoma" w:hAnsi="Tahoma" w:cs="Tahoma"/>
          <w:sz w:val="18"/>
          <w:szCs w:val="18"/>
        </w:rPr>
        <w:t xml:space="preserve">na podlagi pisne zahteve naročnika nemudoma oziroma najkasneje v roku </w:t>
      </w:r>
      <w:r w:rsidR="00F67DCA">
        <w:rPr>
          <w:rFonts w:ascii="Tahoma" w:hAnsi="Tahoma" w:cs="Tahoma"/>
          <w:sz w:val="18"/>
          <w:szCs w:val="18"/>
        </w:rPr>
        <w:t>3</w:t>
      </w:r>
      <w:r w:rsidR="00E91C1E">
        <w:rPr>
          <w:rFonts w:ascii="Tahoma" w:hAnsi="Tahoma" w:cs="Tahoma"/>
          <w:sz w:val="18"/>
          <w:szCs w:val="18"/>
        </w:rPr>
        <w:t>delovnih dneh</w:t>
      </w:r>
      <w:r w:rsidR="008A4A9F" w:rsidRPr="00713BE3">
        <w:rPr>
          <w:rFonts w:ascii="Tahoma" w:hAnsi="Tahoma" w:cs="Tahoma"/>
          <w:sz w:val="18"/>
          <w:szCs w:val="18"/>
        </w:rPr>
        <w:t xml:space="preserve"> zamenjati varnostnika,</w:t>
      </w:r>
    </w:p>
    <w:p w14:paraId="6381DFCC" w14:textId="13018B02" w:rsidR="003954F1" w:rsidRPr="00713BE3" w:rsidRDefault="005A0A52" w:rsidP="00C97457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25) </w:t>
      </w:r>
      <w:r w:rsidR="003954F1" w:rsidRPr="00713BE3">
        <w:rPr>
          <w:rFonts w:ascii="Tahoma" w:hAnsi="Tahoma" w:cs="Tahoma"/>
          <w:sz w:val="18"/>
          <w:szCs w:val="18"/>
        </w:rPr>
        <w:t>zagotoviti, da bodo delavci, ki bodo  izvajali predmet javnega naročila, primerno usposobljeni, obvladali slovenski jezik</w:t>
      </w:r>
      <w:r w:rsidR="008A4A9F" w:rsidRPr="00713BE3">
        <w:rPr>
          <w:rFonts w:ascii="Tahoma" w:hAnsi="Tahoma" w:cs="Tahoma"/>
          <w:sz w:val="18"/>
          <w:szCs w:val="18"/>
        </w:rPr>
        <w:t xml:space="preserve"> </w:t>
      </w:r>
      <w:r w:rsidR="008A4A9F" w:rsidRPr="00713BE3">
        <w:rPr>
          <w:rFonts w:ascii="Tahoma" w:eastAsia="Times New Roman" w:hAnsi="Tahoma" w:cs="Tahoma"/>
          <w:sz w:val="18"/>
          <w:szCs w:val="18"/>
          <w:lang w:eastAsia="sl-SI"/>
        </w:rPr>
        <w:t xml:space="preserve">(samostojna izdelava dnevnih poročil na jasen, razumljiv in slovnično ustrezen način) </w:t>
      </w:r>
      <w:r w:rsidR="003954F1" w:rsidRPr="00713BE3">
        <w:rPr>
          <w:rFonts w:ascii="Tahoma" w:hAnsi="Tahoma" w:cs="Tahoma"/>
          <w:sz w:val="18"/>
          <w:szCs w:val="18"/>
        </w:rPr>
        <w:t>in bili primerno urejeni,</w:t>
      </w:r>
    </w:p>
    <w:p w14:paraId="0603EDCF" w14:textId="7D23CC55" w:rsidR="005C0D79" w:rsidRPr="00713BE3" w:rsidRDefault="005A0A52" w:rsidP="00C97457">
      <w:pPr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>
        <w:rPr>
          <w:rFonts w:ascii="Tahoma" w:hAnsi="Tahoma" w:cs="Tahoma"/>
          <w:sz w:val="18"/>
          <w:szCs w:val="18"/>
        </w:rPr>
        <w:t>26)</w:t>
      </w:r>
      <w:r w:rsidR="005C0D79" w:rsidRPr="00713BE3">
        <w:rPr>
          <w:rFonts w:ascii="Tahoma" w:hAnsi="Tahoma" w:cs="Tahoma"/>
          <w:sz w:val="18"/>
          <w:szCs w:val="18"/>
        </w:rPr>
        <w:t xml:space="preserve"> natančen opis del je določen v Načrtu varovanja, ki ga pred začetkom izvajanja del, izvajalec izdela in uskladi z naročnikom</w:t>
      </w:r>
      <w:r w:rsidR="007C4A25" w:rsidRPr="00713BE3">
        <w:rPr>
          <w:rFonts w:ascii="Tahoma" w:hAnsi="Tahoma" w:cs="Tahoma"/>
          <w:sz w:val="18"/>
          <w:szCs w:val="18"/>
        </w:rPr>
        <w:t>,</w:t>
      </w:r>
      <w:r w:rsidR="005C0D79" w:rsidRPr="00713BE3">
        <w:rPr>
          <w:rFonts w:ascii="Tahoma" w:hAnsi="Tahoma" w:cs="Tahoma"/>
          <w:sz w:val="18"/>
          <w:szCs w:val="18"/>
        </w:rPr>
        <w:t xml:space="preserve"> </w:t>
      </w:r>
    </w:p>
    <w:p w14:paraId="08738E32" w14:textId="1544B3EA" w:rsidR="003954F1" w:rsidRPr="00713BE3" w:rsidRDefault="005A0A52" w:rsidP="009E67B4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27)</w:t>
      </w:r>
      <w:r w:rsidR="003954F1" w:rsidRPr="00713BE3">
        <w:rPr>
          <w:rFonts w:ascii="Tahoma" w:hAnsi="Tahoma" w:cs="Tahoma"/>
          <w:sz w:val="18"/>
          <w:szCs w:val="18"/>
        </w:rPr>
        <w:t xml:space="preserve"> izvajanje vseh nalog in ukrepov v skladu s pooblastili, pridobljenimi licencami, usposobljenostjo varnostnikov in po določilih </w:t>
      </w:r>
      <w:bookmarkStart w:id="0" w:name="_Hlk231882946"/>
      <w:r w:rsidR="003954F1" w:rsidRPr="00713BE3">
        <w:rPr>
          <w:rFonts w:ascii="Tahoma" w:hAnsi="Tahoma" w:cs="Tahoma"/>
          <w:sz w:val="18"/>
          <w:szCs w:val="18"/>
        </w:rPr>
        <w:t>Zakona o zasebnem varovanju ZZasV-1 (</w:t>
      </w:r>
      <w:proofErr w:type="spellStart"/>
      <w:r w:rsidR="003954F1" w:rsidRPr="00713BE3">
        <w:rPr>
          <w:rFonts w:ascii="Tahoma" w:hAnsi="Tahoma" w:cs="Tahoma"/>
          <w:sz w:val="18"/>
          <w:szCs w:val="18"/>
        </w:rPr>
        <w:t>Ur.l</w:t>
      </w:r>
      <w:proofErr w:type="spellEnd"/>
      <w:r w:rsidR="003954F1" w:rsidRPr="00713BE3">
        <w:rPr>
          <w:rFonts w:ascii="Tahoma" w:hAnsi="Tahoma" w:cs="Tahoma"/>
          <w:sz w:val="18"/>
          <w:szCs w:val="18"/>
        </w:rPr>
        <w:t>. RS, št. 17/2011)</w:t>
      </w:r>
      <w:bookmarkEnd w:id="0"/>
      <w:r w:rsidR="003954F1" w:rsidRPr="00713BE3">
        <w:rPr>
          <w:rFonts w:ascii="Tahoma" w:hAnsi="Tahoma" w:cs="Tahoma"/>
          <w:sz w:val="18"/>
          <w:szCs w:val="18"/>
        </w:rPr>
        <w:t>, Pravilnika o požarnem varovanja (</w:t>
      </w:r>
      <w:proofErr w:type="spellStart"/>
      <w:r w:rsidR="003954F1" w:rsidRPr="00713BE3">
        <w:rPr>
          <w:rFonts w:ascii="Tahoma" w:hAnsi="Tahoma" w:cs="Tahoma"/>
          <w:sz w:val="18"/>
          <w:szCs w:val="18"/>
        </w:rPr>
        <w:t>Ur.l.,RS</w:t>
      </w:r>
      <w:proofErr w:type="spellEnd"/>
      <w:r w:rsidR="003954F1" w:rsidRPr="00713BE3">
        <w:rPr>
          <w:rFonts w:ascii="Tahoma" w:hAnsi="Tahoma" w:cs="Tahoma"/>
          <w:sz w:val="18"/>
          <w:szCs w:val="18"/>
        </w:rPr>
        <w:t xml:space="preserve">, št.: 107/2007, </w:t>
      </w:r>
      <w:r w:rsidR="00620B0B">
        <w:rPr>
          <w:rFonts w:ascii="Tahoma" w:hAnsi="Tahoma" w:cs="Tahoma"/>
          <w:sz w:val="18"/>
          <w:szCs w:val="18"/>
        </w:rPr>
        <w:t>s sprememb</w:t>
      </w:r>
      <w:r>
        <w:rPr>
          <w:rFonts w:ascii="Tahoma" w:hAnsi="Tahoma" w:cs="Tahoma"/>
          <w:sz w:val="18"/>
          <w:szCs w:val="18"/>
        </w:rPr>
        <w:t>a</w:t>
      </w:r>
      <w:r w:rsidR="00620B0B">
        <w:rPr>
          <w:rFonts w:ascii="Tahoma" w:hAnsi="Tahoma" w:cs="Tahoma"/>
          <w:sz w:val="18"/>
          <w:szCs w:val="18"/>
        </w:rPr>
        <w:t>mi in dopolnitvami)</w:t>
      </w:r>
      <w:r w:rsidR="003954F1" w:rsidRPr="00713BE3">
        <w:rPr>
          <w:rFonts w:ascii="Tahoma" w:hAnsi="Tahoma" w:cs="Tahoma"/>
          <w:sz w:val="18"/>
          <w:szCs w:val="18"/>
        </w:rPr>
        <w:t xml:space="preserve"> požarnih redov ter načrtov, ki veljajo v objektih in prostorih katere varujejo ter izjav o varnosti z oceno tveganja naročnika.</w:t>
      </w:r>
    </w:p>
    <w:p w14:paraId="5225D4A4" w14:textId="07B6E590" w:rsidR="007C4A25" w:rsidRPr="00123A67" w:rsidRDefault="003954F1" w:rsidP="00123A67">
      <w:pPr>
        <w:jc w:val="both"/>
        <w:rPr>
          <w:rFonts w:ascii="Tahoma" w:hAnsi="Tahoma" w:cs="Tahoma"/>
          <w:sz w:val="18"/>
          <w:szCs w:val="18"/>
        </w:rPr>
      </w:pPr>
      <w:r w:rsidRPr="00713BE3">
        <w:rPr>
          <w:rFonts w:ascii="Tahoma" w:hAnsi="Tahoma" w:cs="Tahoma"/>
          <w:sz w:val="18"/>
          <w:szCs w:val="18"/>
        </w:rPr>
        <w:t>- dokazila: Ponudnik predloži kopije veljavnih licenc, kopijo pogodbe o zagotavljanju uporabe varnostno-nadzornega centra (če ponudnik sam nima veljavnih licenc za upravljanje z varnostno-nadzornim centrom), kopijo pooblastila za izvajanje požarnega varovanja. Ponudnik lahko zahteve izpolni skupaj s partnerjem v skupni ponudbi ali s podizvajalcem</w:t>
      </w:r>
      <w:r w:rsidR="008A4A9F" w:rsidRPr="00713BE3">
        <w:rPr>
          <w:rFonts w:ascii="Tahoma" w:hAnsi="Tahoma" w:cs="Tahoma"/>
          <w:sz w:val="18"/>
          <w:szCs w:val="18"/>
        </w:rPr>
        <w:t>,</w:t>
      </w:r>
      <w:r w:rsidR="005A0A52">
        <w:rPr>
          <w:rFonts w:ascii="Tahoma" w:hAnsi="Tahoma" w:cs="Tahoma"/>
          <w:sz w:val="18"/>
          <w:szCs w:val="18"/>
        </w:rPr>
        <w:t xml:space="preserve"> </w:t>
      </w:r>
      <w:r w:rsidR="008A4A9F" w:rsidRPr="00713BE3">
        <w:rPr>
          <w:rFonts w:ascii="Tahoma" w:hAnsi="Tahoma" w:cs="Tahoma"/>
          <w:sz w:val="18"/>
          <w:szCs w:val="18"/>
        </w:rPr>
        <w:t xml:space="preserve">dokazilo </w:t>
      </w:r>
      <w:r w:rsidR="008A4A9F" w:rsidRPr="00713BE3">
        <w:rPr>
          <w:rFonts w:ascii="Tahoma" w:eastAsia="Times New Roman" w:hAnsi="Tahoma" w:cs="Tahoma"/>
          <w:sz w:val="18"/>
          <w:szCs w:val="18"/>
          <w:lang w:eastAsia="sl-SI"/>
        </w:rPr>
        <w:t>za ravnanje ob požaru in evakuaciji,</w:t>
      </w:r>
      <w:r w:rsidRPr="00713BE3">
        <w:rPr>
          <w:rFonts w:ascii="Tahoma" w:hAnsi="Tahoma" w:cs="Tahoma"/>
          <w:sz w:val="18"/>
          <w:szCs w:val="18"/>
        </w:rPr>
        <w:t xml:space="preserve"> v skladu z zakonodajo varovati osebne in zaupne podatke naročnika, ki so mu dostopni zaradi izvajanja njegove dejavnosti.</w:t>
      </w:r>
    </w:p>
    <w:p w14:paraId="64B3E2E6" w14:textId="63370E20" w:rsidR="003954F1" w:rsidRPr="00713BE3" w:rsidRDefault="003954F1" w:rsidP="009E67B4">
      <w:pPr>
        <w:spacing w:after="120" w:line="240" w:lineRule="auto"/>
        <w:jc w:val="both"/>
        <w:rPr>
          <w:rFonts w:ascii="Tahoma" w:hAnsi="Tahoma" w:cs="Tahoma"/>
          <w:b/>
          <w:sz w:val="18"/>
          <w:szCs w:val="18"/>
        </w:rPr>
      </w:pPr>
      <w:r w:rsidRPr="00713BE3">
        <w:rPr>
          <w:rFonts w:ascii="Tahoma" w:hAnsi="Tahoma" w:cs="Tahoma"/>
          <w:b/>
          <w:sz w:val="18"/>
          <w:szCs w:val="18"/>
        </w:rPr>
        <w:t xml:space="preserve">Storitve zajemajo: </w:t>
      </w:r>
    </w:p>
    <w:p w14:paraId="641478F4" w14:textId="57F7E652" w:rsidR="003954F1" w:rsidRPr="00713BE3" w:rsidRDefault="003954F1" w:rsidP="009E67B4">
      <w:pPr>
        <w:keepNext/>
        <w:spacing w:before="240" w:after="60" w:line="240" w:lineRule="auto"/>
        <w:jc w:val="both"/>
        <w:outlineLvl w:val="1"/>
        <w:rPr>
          <w:rFonts w:ascii="Tahoma" w:eastAsia="Times New Roman" w:hAnsi="Tahoma" w:cs="Tahoma"/>
          <w:bCs/>
          <w:sz w:val="18"/>
          <w:szCs w:val="18"/>
        </w:rPr>
      </w:pPr>
      <w:r w:rsidRPr="00713BE3">
        <w:rPr>
          <w:rFonts w:ascii="Tahoma" w:eastAsia="Times New Roman" w:hAnsi="Tahoma" w:cs="Tahoma"/>
          <w:bCs/>
          <w:sz w:val="18"/>
          <w:szCs w:val="18"/>
        </w:rPr>
        <w:t>1. Fizično in tehnično varovanje na lokaciji naročnika: Splošna bolnišnica dr. Franca Derganca Nova Gorica, Padlih borcev 13a, 5290 Šempeter pri Gorici</w:t>
      </w:r>
      <w:r w:rsidR="00855A7E">
        <w:rPr>
          <w:rFonts w:ascii="Tahoma" w:eastAsia="Times New Roman" w:hAnsi="Tahoma" w:cs="Tahoma"/>
          <w:bCs/>
          <w:sz w:val="18"/>
          <w:szCs w:val="18"/>
        </w:rPr>
        <w:t>.</w:t>
      </w:r>
    </w:p>
    <w:p w14:paraId="00711BF6" w14:textId="33B99ED9" w:rsidR="003954F1" w:rsidRPr="00713BE3" w:rsidRDefault="003954F1" w:rsidP="009E67B4">
      <w:pPr>
        <w:keepNext/>
        <w:spacing w:before="240" w:after="60" w:line="240" w:lineRule="auto"/>
        <w:jc w:val="both"/>
        <w:outlineLvl w:val="1"/>
        <w:rPr>
          <w:rFonts w:ascii="Tahoma" w:eastAsia="Times New Roman" w:hAnsi="Tahoma" w:cs="Tahoma"/>
          <w:bCs/>
          <w:sz w:val="18"/>
          <w:szCs w:val="18"/>
        </w:rPr>
      </w:pPr>
      <w:r w:rsidRPr="00713BE3">
        <w:rPr>
          <w:rFonts w:ascii="Tahoma" w:eastAsia="Times New Roman" w:hAnsi="Tahoma" w:cs="Tahoma"/>
          <w:bCs/>
          <w:sz w:val="18"/>
          <w:szCs w:val="18"/>
        </w:rPr>
        <w:t xml:space="preserve">2. Tehnično varovanje in intervencijsko varovanje na lokaciji: Oddelek za invalidno mladino in rehabilitacijo Stara Gora, </w:t>
      </w:r>
      <w:proofErr w:type="spellStart"/>
      <w:r w:rsidRPr="00713BE3">
        <w:rPr>
          <w:rFonts w:ascii="Tahoma" w:eastAsia="Times New Roman" w:hAnsi="Tahoma" w:cs="Tahoma"/>
          <w:bCs/>
          <w:sz w:val="18"/>
          <w:szCs w:val="18"/>
        </w:rPr>
        <w:t>Liskur</w:t>
      </w:r>
      <w:proofErr w:type="spellEnd"/>
      <w:r w:rsidRPr="00713BE3">
        <w:rPr>
          <w:rFonts w:ascii="Tahoma" w:eastAsia="Times New Roman" w:hAnsi="Tahoma" w:cs="Tahoma"/>
          <w:bCs/>
          <w:sz w:val="18"/>
          <w:szCs w:val="18"/>
        </w:rPr>
        <w:t xml:space="preserve"> 23</w:t>
      </w:r>
      <w:r w:rsidR="00620B0B">
        <w:rPr>
          <w:rFonts w:ascii="Tahoma" w:eastAsia="Times New Roman" w:hAnsi="Tahoma" w:cs="Tahoma"/>
          <w:bCs/>
          <w:sz w:val="18"/>
          <w:szCs w:val="18"/>
        </w:rPr>
        <w:t>a</w:t>
      </w:r>
      <w:r w:rsidRPr="00713BE3">
        <w:rPr>
          <w:rFonts w:ascii="Tahoma" w:eastAsia="Times New Roman" w:hAnsi="Tahoma" w:cs="Tahoma"/>
          <w:bCs/>
          <w:sz w:val="18"/>
          <w:szCs w:val="18"/>
        </w:rPr>
        <w:t>, 5000 Nova Gorica</w:t>
      </w:r>
      <w:r w:rsidR="00855A7E">
        <w:rPr>
          <w:rFonts w:ascii="Tahoma" w:eastAsia="Times New Roman" w:hAnsi="Tahoma" w:cs="Tahoma"/>
          <w:bCs/>
          <w:sz w:val="18"/>
          <w:szCs w:val="18"/>
        </w:rPr>
        <w:t>.</w:t>
      </w:r>
    </w:p>
    <w:p w14:paraId="0E4A4E63" w14:textId="77777777" w:rsidR="003954F1" w:rsidRPr="00713BE3" w:rsidRDefault="003954F1" w:rsidP="009E67B4">
      <w:pPr>
        <w:keepNext/>
        <w:spacing w:before="240" w:after="60" w:line="240" w:lineRule="auto"/>
        <w:jc w:val="both"/>
        <w:outlineLvl w:val="1"/>
        <w:rPr>
          <w:rFonts w:ascii="Tahoma" w:eastAsia="Times New Roman" w:hAnsi="Tahoma" w:cs="Tahoma"/>
          <w:bCs/>
          <w:sz w:val="18"/>
          <w:szCs w:val="18"/>
        </w:rPr>
      </w:pPr>
      <w:r w:rsidRPr="00713BE3">
        <w:rPr>
          <w:rFonts w:ascii="Tahoma" w:eastAsia="Times New Roman" w:hAnsi="Tahoma" w:cs="Tahoma"/>
          <w:bCs/>
          <w:sz w:val="18"/>
          <w:szCs w:val="18"/>
        </w:rPr>
        <w:t>3. Načrt varovanja</w:t>
      </w:r>
    </w:p>
    <w:p w14:paraId="53ADF146" w14:textId="77777777" w:rsidR="003954F1" w:rsidRPr="00713BE3" w:rsidRDefault="003954F1" w:rsidP="009E67B4">
      <w:pPr>
        <w:keepNext/>
        <w:spacing w:before="240" w:after="60" w:line="240" w:lineRule="auto"/>
        <w:jc w:val="both"/>
        <w:outlineLvl w:val="1"/>
        <w:rPr>
          <w:rFonts w:ascii="Tahoma" w:eastAsia="Times New Roman" w:hAnsi="Tahoma" w:cs="Tahoma"/>
          <w:bCs/>
          <w:sz w:val="18"/>
          <w:szCs w:val="18"/>
          <w:lang w:eastAsia="sl-SI"/>
        </w:rPr>
      </w:pPr>
      <w:r w:rsidRPr="00713BE3">
        <w:rPr>
          <w:rFonts w:ascii="Tahoma" w:eastAsia="Times New Roman" w:hAnsi="Tahoma" w:cs="Tahoma"/>
          <w:bCs/>
          <w:sz w:val="18"/>
          <w:szCs w:val="18"/>
          <w:lang w:eastAsia="sl-SI"/>
        </w:rPr>
        <w:t xml:space="preserve">Ad1) Fizično in tehnično varovanje se izvaja z najmanj enim varnostnikom, 24 ur na dan in vse dni v letu in zajema: </w:t>
      </w:r>
    </w:p>
    <w:p w14:paraId="530DF072" w14:textId="1B7FCC1C" w:rsidR="003954F1" w:rsidRDefault="003954F1" w:rsidP="009E67B4">
      <w:pPr>
        <w:widowControl w:val="0"/>
        <w:numPr>
          <w:ilvl w:val="0"/>
          <w:numId w:val="15"/>
        </w:numPr>
        <w:suppressAutoHyphens/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713BE3">
        <w:rPr>
          <w:rFonts w:ascii="Tahoma" w:hAnsi="Tahoma" w:cs="Tahoma"/>
          <w:sz w:val="18"/>
          <w:szCs w:val="18"/>
        </w:rPr>
        <w:t>NOVA BOLNIŠNICA V CELOTI  (od kleti do 9</w:t>
      </w:r>
      <w:r w:rsidR="00713BE3">
        <w:rPr>
          <w:rFonts w:ascii="Tahoma" w:hAnsi="Tahoma" w:cs="Tahoma"/>
          <w:sz w:val="18"/>
          <w:szCs w:val="18"/>
        </w:rPr>
        <w:t>.</w:t>
      </w:r>
      <w:r w:rsidRPr="00713BE3">
        <w:rPr>
          <w:rFonts w:ascii="Tahoma" w:hAnsi="Tahoma" w:cs="Tahoma"/>
          <w:sz w:val="18"/>
          <w:szCs w:val="18"/>
        </w:rPr>
        <w:t xml:space="preserve"> nadstropja)</w:t>
      </w:r>
    </w:p>
    <w:p w14:paraId="287E4921" w14:textId="67B4BB3C" w:rsidR="00713BE3" w:rsidRPr="00713BE3" w:rsidRDefault="00713BE3" w:rsidP="009E67B4">
      <w:pPr>
        <w:widowControl w:val="0"/>
        <w:numPr>
          <w:ilvl w:val="0"/>
          <w:numId w:val="15"/>
        </w:numPr>
        <w:suppressAutoHyphens/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URGENTNI CENTER</w:t>
      </w:r>
    </w:p>
    <w:p w14:paraId="756F7F58" w14:textId="6D54A352" w:rsidR="003954F1" w:rsidRPr="00713BE3" w:rsidRDefault="003954F1" w:rsidP="009E67B4">
      <w:pPr>
        <w:widowControl w:val="0"/>
        <w:numPr>
          <w:ilvl w:val="0"/>
          <w:numId w:val="15"/>
        </w:numPr>
        <w:suppressAutoHyphens/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713BE3">
        <w:rPr>
          <w:rFonts w:ascii="Tahoma" w:hAnsi="Tahoma" w:cs="Tahoma"/>
          <w:sz w:val="18"/>
          <w:szCs w:val="18"/>
        </w:rPr>
        <w:t>STARA BOLNIŠNICA V CELOTI (od kleti do 3</w:t>
      </w:r>
      <w:r w:rsidR="00713BE3" w:rsidRPr="00713BE3">
        <w:rPr>
          <w:rFonts w:ascii="Tahoma" w:hAnsi="Tahoma" w:cs="Tahoma"/>
          <w:sz w:val="18"/>
          <w:szCs w:val="18"/>
        </w:rPr>
        <w:t>.</w:t>
      </w:r>
      <w:r w:rsidRPr="00713BE3">
        <w:rPr>
          <w:rFonts w:ascii="Tahoma" w:hAnsi="Tahoma" w:cs="Tahoma"/>
          <w:sz w:val="18"/>
          <w:szCs w:val="18"/>
        </w:rPr>
        <w:t xml:space="preserve"> nadstropja)</w:t>
      </w:r>
    </w:p>
    <w:p w14:paraId="51754CF4" w14:textId="77777777" w:rsidR="003954F1" w:rsidRPr="00713BE3" w:rsidRDefault="003954F1" w:rsidP="009E67B4">
      <w:pPr>
        <w:widowControl w:val="0"/>
        <w:numPr>
          <w:ilvl w:val="0"/>
          <w:numId w:val="15"/>
        </w:numPr>
        <w:suppressAutoHyphens/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713BE3">
        <w:rPr>
          <w:rFonts w:ascii="Tahoma" w:hAnsi="Tahoma" w:cs="Tahoma"/>
          <w:sz w:val="18"/>
          <w:szCs w:val="18"/>
        </w:rPr>
        <w:t>STAVBA MIKROBIOLOŠKEGA LABORATORIJA S TOS DELAVNICAMI V CELOTI</w:t>
      </w:r>
    </w:p>
    <w:p w14:paraId="1C15FB65" w14:textId="77777777" w:rsidR="003954F1" w:rsidRPr="00713BE3" w:rsidRDefault="003954F1" w:rsidP="009E67B4">
      <w:pPr>
        <w:widowControl w:val="0"/>
        <w:numPr>
          <w:ilvl w:val="0"/>
          <w:numId w:val="15"/>
        </w:numPr>
        <w:suppressAutoHyphens/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713BE3">
        <w:rPr>
          <w:rFonts w:ascii="Tahoma" w:hAnsi="Tahoma" w:cs="Tahoma"/>
          <w:sz w:val="18"/>
          <w:szCs w:val="18"/>
        </w:rPr>
        <w:lastRenderedPageBreak/>
        <w:t>STAVBA ODDELKA ZA PATOLOŠKO MORFOLOGIJO</w:t>
      </w:r>
    </w:p>
    <w:p w14:paraId="125A0180" w14:textId="77777777" w:rsidR="003954F1" w:rsidRPr="00713BE3" w:rsidRDefault="003954F1" w:rsidP="009E67B4">
      <w:pPr>
        <w:widowControl w:val="0"/>
        <w:numPr>
          <w:ilvl w:val="0"/>
          <w:numId w:val="15"/>
        </w:numPr>
        <w:suppressAutoHyphens/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713BE3">
        <w:rPr>
          <w:rFonts w:ascii="Tahoma" w:hAnsi="Tahoma" w:cs="Tahoma"/>
          <w:sz w:val="18"/>
          <w:szCs w:val="18"/>
        </w:rPr>
        <w:t>UPRAVNA STAVBA</w:t>
      </w:r>
    </w:p>
    <w:p w14:paraId="21F83AA2" w14:textId="77777777" w:rsidR="003954F1" w:rsidRPr="00713BE3" w:rsidRDefault="003954F1" w:rsidP="009E67B4">
      <w:pPr>
        <w:widowControl w:val="0"/>
        <w:numPr>
          <w:ilvl w:val="0"/>
          <w:numId w:val="15"/>
        </w:numPr>
        <w:suppressAutoHyphens/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713BE3">
        <w:rPr>
          <w:rFonts w:ascii="Tahoma" w:hAnsi="Tahoma" w:cs="Tahoma"/>
          <w:sz w:val="18"/>
          <w:szCs w:val="18"/>
        </w:rPr>
        <w:t>STAVBA TOS</w:t>
      </w:r>
    </w:p>
    <w:p w14:paraId="4AEE15FE" w14:textId="77777777" w:rsidR="003954F1" w:rsidRPr="00713BE3" w:rsidRDefault="003954F1" w:rsidP="009E67B4">
      <w:pPr>
        <w:numPr>
          <w:ilvl w:val="0"/>
          <w:numId w:val="15"/>
        </w:numPr>
        <w:contextualSpacing/>
        <w:jc w:val="both"/>
        <w:rPr>
          <w:rFonts w:ascii="Tahoma" w:hAnsi="Tahoma" w:cs="Tahoma"/>
          <w:sz w:val="18"/>
          <w:szCs w:val="18"/>
        </w:rPr>
      </w:pPr>
      <w:r w:rsidRPr="00713BE3">
        <w:rPr>
          <w:rFonts w:ascii="Tahoma" w:hAnsi="Tahoma" w:cs="Tahoma"/>
          <w:sz w:val="18"/>
          <w:szCs w:val="18"/>
        </w:rPr>
        <w:t>POMOŽNI OBJEKT POLEG STARE BOLNIŠNICE</w:t>
      </w:r>
    </w:p>
    <w:p w14:paraId="2ACE9382" w14:textId="77777777" w:rsidR="003954F1" w:rsidRPr="00713BE3" w:rsidRDefault="003954F1" w:rsidP="009E67B4">
      <w:pPr>
        <w:numPr>
          <w:ilvl w:val="0"/>
          <w:numId w:val="15"/>
        </w:numPr>
        <w:contextualSpacing/>
        <w:jc w:val="both"/>
        <w:rPr>
          <w:rFonts w:ascii="Tahoma" w:hAnsi="Tahoma" w:cs="Tahoma"/>
          <w:sz w:val="18"/>
          <w:szCs w:val="18"/>
        </w:rPr>
      </w:pPr>
      <w:r w:rsidRPr="00713BE3">
        <w:rPr>
          <w:rFonts w:ascii="Tahoma" w:hAnsi="Tahoma" w:cs="Tahoma"/>
          <w:sz w:val="18"/>
          <w:szCs w:val="18"/>
        </w:rPr>
        <w:t>STANOVANJSKI OBJEKT POLEG SESTRSKEGA DOMA</w:t>
      </w:r>
    </w:p>
    <w:p w14:paraId="51FD9AB9" w14:textId="77777777" w:rsidR="003954F1" w:rsidRPr="00713BE3" w:rsidRDefault="003954F1" w:rsidP="009E67B4">
      <w:pPr>
        <w:numPr>
          <w:ilvl w:val="0"/>
          <w:numId w:val="15"/>
        </w:numPr>
        <w:contextualSpacing/>
        <w:jc w:val="both"/>
        <w:rPr>
          <w:rFonts w:ascii="Tahoma" w:hAnsi="Tahoma" w:cs="Tahoma"/>
          <w:sz w:val="18"/>
          <w:szCs w:val="18"/>
        </w:rPr>
      </w:pPr>
      <w:r w:rsidRPr="00713BE3">
        <w:rPr>
          <w:rFonts w:ascii="Tahoma" w:hAnsi="Tahoma" w:cs="Tahoma"/>
          <w:sz w:val="18"/>
          <w:szCs w:val="18"/>
        </w:rPr>
        <w:t>OKOLICA OBMOČJA BOLNIŠNICE (VKLJUČNO S PARKIRIŠČI)</w:t>
      </w:r>
    </w:p>
    <w:p w14:paraId="09258367" w14:textId="77777777" w:rsidR="003954F1" w:rsidRPr="00713BE3" w:rsidRDefault="003954F1" w:rsidP="009E67B4">
      <w:pPr>
        <w:numPr>
          <w:ilvl w:val="0"/>
          <w:numId w:val="15"/>
        </w:numPr>
        <w:contextualSpacing/>
        <w:jc w:val="both"/>
        <w:rPr>
          <w:rFonts w:ascii="Tahoma" w:hAnsi="Tahoma" w:cs="Tahoma"/>
          <w:sz w:val="18"/>
          <w:szCs w:val="18"/>
        </w:rPr>
      </w:pPr>
      <w:r w:rsidRPr="00713BE3">
        <w:rPr>
          <w:rFonts w:ascii="Tahoma" w:hAnsi="Tahoma" w:cs="Tahoma"/>
          <w:sz w:val="18"/>
          <w:szCs w:val="18"/>
        </w:rPr>
        <w:t>OKOLICA OBMOČJA SESTRSKEGA DOMA</w:t>
      </w:r>
    </w:p>
    <w:p w14:paraId="7F2EB1DF" w14:textId="77777777" w:rsidR="003954F1" w:rsidRPr="00713BE3" w:rsidRDefault="003954F1" w:rsidP="009E67B4">
      <w:pPr>
        <w:numPr>
          <w:ilvl w:val="0"/>
          <w:numId w:val="15"/>
        </w:numPr>
        <w:contextualSpacing/>
        <w:jc w:val="both"/>
        <w:rPr>
          <w:rFonts w:ascii="Tahoma" w:hAnsi="Tahoma" w:cs="Tahoma"/>
          <w:sz w:val="18"/>
          <w:szCs w:val="18"/>
        </w:rPr>
      </w:pPr>
      <w:r w:rsidRPr="00713BE3">
        <w:rPr>
          <w:rFonts w:ascii="Tahoma" w:hAnsi="Tahoma" w:cs="Tahoma"/>
          <w:sz w:val="18"/>
          <w:szCs w:val="18"/>
        </w:rPr>
        <w:t>OBJEKT MERILNEGA MESTA ZA FEKALNO KANALIZACIJO</w:t>
      </w:r>
    </w:p>
    <w:p w14:paraId="3D6AC5B4" w14:textId="77777777" w:rsidR="003954F1" w:rsidRPr="00713BE3" w:rsidRDefault="003954F1" w:rsidP="009E67B4">
      <w:pPr>
        <w:numPr>
          <w:ilvl w:val="0"/>
          <w:numId w:val="15"/>
        </w:numPr>
        <w:contextualSpacing/>
        <w:jc w:val="both"/>
        <w:rPr>
          <w:rFonts w:ascii="Tahoma" w:hAnsi="Tahoma" w:cs="Tahoma"/>
          <w:sz w:val="18"/>
          <w:szCs w:val="18"/>
        </w:rPr>
      </w:pPr>
      <w:r w:rsidRPr="00713BE3">
        <w:rPr>
          <w:rFonts w:ascii="Tahoma" w:hAnsi="Tahoma" w:cs="Tahoma"/>
          <w:sz w:val="18"/>
          <w:szCs w:val="18"/>
        </w:rPr>
        <w:t>MOREBITNE NOVOGRADNJE</w:t>
      </w:r>
    </w:p>
    <w:p w14:paraId="442F5073" w14:textId="77777777" w:rsidR="003954F1" w:rsidRPr="00713BE3" w:rsidRDefault="003954F1" w:rsidP="009E67B4">
      <w:pPr>
        <w:keepNext/>
        <w:spacing w:before="240" w:after="60" w:line="240" w:lineRule="auto"/>
        <w:jc w:val="both"/>
        <w:outlineLvl w:val="1"/>
        <w:rPr>
          <w:rFonts w:ascii="Tahoma" w:eastAsia="Times New Roman" w:hAnsi="Tahoma" w:cs="Tahoma"/>
          <w:bCs/>
          <w:sz w:val="18"/>
          <w:szCs w:val="18"/>
          <w:lang w:eastAsia="sl-SI"/>
        </w:rPr>
      </w:pPr>
      <w:r w:rsidRPr="00713BE3">
        <w:rPr>
          <w:rFonts w:ascii="Tahoma" w:eastAsia="Times New Roman" w:hAnsi="Tahoma" w:cs="Tahoma"/>
          <w:bCs/>
          <w:sz w:val="18"/>
          <w:szCs w:val="18"/>
          <w:lang w:eastAsia="sl-SI"/>
        </w:rPr>
        <w:t xml:space="preserve">Ad2) Tehnično varovanje in </w:t>
      </w:r>
      <w:r w:rsidRPr="00713BE3">
        <w:rPr>
          <w:rFonts w:ascii="Tahoma" w:eastAsia="Times New Roman" w:hAnsi="Tahoma" w:cs="Tahoma"/>
          <w:bCs/>
          <w:sz w:val="18"/>
          <w:szCs w:val="18"/>
          <w:u w:val="single"/>
          <w:lang w:eastAsia="sl-SI"/>
        </w:rPr>
        <w:t>intervencijsko varovanje</w:t>
      </w:r>
      <w:r w:rsidRPr="00713BE3">
        <w:rPr>
          <w:rFonts w:ascii="Tahoma" w:eastAsia="Times New Roman" w:hAnsi="Tahoma" w:cs="Tahoma"/>
          <w:bCs/>
          <w:sz w:val="18"/>
          <w:szCs w:val="18"/>
          <w:lang w:eastAsia="sl-SI"/>
        </w:rPr>
        <w:t xml:space="preserve"> se izvaja 24 ur na dan in vse dni v letu in zajema:</w:t>
      </w:r>
    </w:p>
    <w:p w14:paraId="662E1F3F" w14:textId="272FF935" w:rsidR="003954F1" w:rsidRPr="00713BE3" w:rsidRDefault="003954F1" w:rsidP="009E67B4">
      <w:pPr>
        <w:numPr>
          <w:ilvl w:val="0"/>
          <w:numId w:val="15"/>
        </w:numPr>
        <w:spacing w:after="0" w:line="240" w:lineRule="auto"/>
        <w:jc w:val="both"/>
        <w:rPr>
          <w:rFonts w:ascii="Tahoma" w:hAnsi="Tahoma" w:cs="Tahoma"/>
          <w:b/>
          <w:sz w:val="18"/>
          <w:szCs w:val="18"/>
        </w:rPr>
      </w:pPr>
      <w:r w:rsidRPr="00713BE3">
        <w:rPr>
          <w:rFonts w:ascii="Tahoma" w:hAnsi="Tahoma" w:cs="Tahoma"/>
          <w:sz w:val="18"/>
          <w:szCs w:val="18"/>
        </w:rPr>
        <w:t xml:space="preserve">Območje dislocirane enote na lokaciji Oddelka za invalidno mladino in rehabilitacijo Stara Gora, </w:t>
      </w:r>
      <w:proofErr w:type="spellStart"/>
      <w:r w:rsidRPr="00713BE3">
        <w:rPr>
          <w:rFonts w:ascii="Tahoma" w:eastAsia="Times New Roman" w:hAnsi="Tahoma" w:cs="Tahoma"/>
          <w:sz w:val="18"/>
          <w:szCs w:val="18"/>
        </w:rPr>
        <w:t>Liskur</w:t>
      </w:r>
      <w:proofErr w:type="spellEnd"/>
      <w:r w:rsidRPr="00713BE3">
        <w:rPr>
          <w:rFonts w:ascii="Tahoma" w:eastAsia="Times New Roman" w:hAnsi="Tahoma" w:cs="Tahoma"/>
          <w:sz w:val="18"/>
          <w:szCs w:val="18"/>
        </w:rPr>
        <w:t xml:space="preserve"> 23</w:t>
      </w:r>
      <w:r w:rsidR="00620B0B">
        <w:rPr>
          <w:rFonts w:ascii="Tahoma" w:eastAsia="Times New Roman" w:hAnsi="Tahoma" w:cs="Tahoma"/>
          <w:sz w:val="18"/>
          <w:szCs w:val="18"/>
        </w:rPr>
        <w:t>a</w:t>
      </w:r>
      <w:r w:rsidRPr="00713BE3">
        <w:rPr>
          <w:rFonts w:ascii="Tahoma" w:eastAsia="Times New Roman" w:hAnsi="Tahoma" w:cs="Tahoma"/>
          <w:sz w:val="18"/>
          <w:szCs w:val="18"/>
        </w:rPr>
        <w:t>, 5000 Nova Gorica</w:t>
      </w:r>
      <w:r w:rsidR="003F7004">
        <w:rPr>
          <w:rFonts w:ascii="Tahoma" w:eastAsia="Times New Roman" w:hAnsi="Tahoma" w:cs="Tahoma"/>
          <w:sz w:val="18"/>
          <w:szCs w:val="18"/>
        </w:rPr>
        <w:t>.</w:t>
      </w:r>
    </w:p>
    <w:p w14:paraId="12719B11" w14:textId="77777777" w:rsidR="003954F1" w:rsidRPr="00713BE3" w:rsidRDefault="003954F1" w:rsidP="009E67B4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14:paraId="2B569339" w14:textId="77777777" w:rsidR="003954F1" w:rsidRPr="00713BE3" w:rsidRDefault="003954F1" w:rsidP="009E67B4">
      <w:pPr>
        <w:spacing w:after="0"/>
        <w:jc w:val="both"/>
        <w:rPr>
          <w:rFonts w:ascii="Tahoma" w:hAnsi="Tahoma" w:cs="Tahoma"/>
          <w:sz w:val="18"/>
          <w:szCs w:val="18"/>
        </w:rPr>
      </w:pPr>
      <w:r w:rsidRPr="00713BE3">
        <w:rPr>
          <w:rFonts w:ascii="Tahoma" w:hAnsi="Tahoma" w:cs="Tahoma"/>
          <w:sz w:val="18"/>
          <w:szCs w:val="18"/>
        </w:rPr>
        <w:t xml:space="preserve">Zagotavljanje </w:t>
      </w:r>
      <w:proofErr w:type="spellStart"/>
      <w:r w:rsidRPr="00713BE3">
        <w:rPr>
          <w:rFonts w:ascii="Tahoma" w:hAnsi="Tahoma" w:cs="Tahoma"/>
          <w:sz w:val="18"/>
          <w:szCs w:val="18"/>
        </w:rPr>
        <w:t>interventa</w:t>
      </w:r>
      <w:proofErr w:type="spellEnd"/>
      <w:r w:rsidRPr="00713BE3">
        <w:rPr>
          <w:rFonts w:ascii="Tahoma" w:hAnsi="Tahoma" w:cs="Tahoma"/>
          <w:sz w:val="18"/>
          <w:szCs w:val="18"/>
        </w:rPr>
        <w:t xml:space="preserve"> v primeru izrednega dogodka oziroma po naročilu naročnika: </w:t>
      </w:r>
    </w:p>
    <w:p w14:paraId="335AC674" w14:textId="77777777" w:rsidR="003954F1" w:rsidRPr="00713BE3" w:rsidRDefault="003954F1" w:rsidP="009E67B4">
      <w:pPr>
        <w:widowControl w:val="0"/>
        <w:numPr>
          <w:ilvl w:val="0"/>
          <w:numId w:val="15"/>
        </w:numPr>
        <w:spacing w:after="0" w:line="240" w:lineRule="auto"/>
        <w:contextualSpacing/>
        <w:jc w:val="both"/>
        <w:rPr>
          <w:rFonts w:ascii="Tahoma" w:hAnsi="Tahoma" w:cs="Tahoma"/>
          <w:sz w:val="18"/>
          <w:szCs w:val="18"/>
          <w:u w:val="single"/>
        </w:rPr>
      </w:pPr>
      <w:r w:rsidRPr="00713BE3">
        <w:rPr>
          <w:rFonts w:ascii="Tahoma" w:hAnsi="Tahoma" w:cs="Tahoma"/>
          <w:sz w:val="18"/>
          <w:szCs w:val="18"/>
          <w:u w:val="single"/>
        </w:rPr>
        <w:t xml:space="preserve">Izvajalec mora zagotoviti prihod </w:t>
      </w:r>
      <w:proofErr w:type="spellStart"/>
      <w:r w:rsidRPr="00713BE3">
        <w:rPr>
          <w:rFonts w:ascii="Tahoma" w:hAnsi="Tahoma" w:cs="Tahoma"/>
          <w:sz w:val="18"/>
          <w:szCs w:val="18"/>
          <w:u w:val="single"/>
        </w:rPr>
        <w:t>interventa</w:t>
      </w:r>
      <w:proofErr w:type="spellEnd"/>
      <w:r w:rsidRPr="00713BE3">
        <w:rPr>
          <w:rFonts w:ascii="Tahoma" w:hAnsi="Tahoma" w:cs="Tahoma"/>
          <w:sz w:val="18"/>
          <w:szCs w:val="18"/>
          <w:u w:val="single"/>
        </w:rPr>
        <w:t xml:space="preserve"> na lokacijo naročnika v pogodbenem času.</w:t>
      </w:r>
    </w:p>
    <w:p w14:paraId="3C7C1453" w14:textId="77777777" w:rsidR="003954F1" w:rsidRPr="00713BE3" w:rsidRDefault="003954F1" w:rsidP="009E67B4">
      <w:pPr>
        <w:widowControl w:val="0"/>
        <w:spacing w:after="0" w:line="240" w:lineRule="auto"/>
        <w:ind w:left="720"/>
        <w:contextualSpacing/>
        <w:jc w:val="both"/>
        <w:rPr>
          <w:rFonts w:ascii="Tahoma" w:hAnsi="Tahoma" w:cs="Tahoma"/>
          <w:sz w:val="18"/>
          <w:szCs w:val="18"/>
        </w:rPr>
      </w:pPr>
    </w:p>
    <w:p w14:paraId="7F24993A" w14:textId="77777777" w:rsidR="003954F1" w:rsidRPr="00713BE3" w:rsidRDefault="003954F1" w:rsidP="009E67B4">
      <w:pPr>
        <w:spacing w:after="0" w:line="240" w:lineRule="auto"/>
        <w:jc w:val="both"/>
        <w:rPr>
          <w:rFonts w:ascii="Tahoma" w:hAnsi="Tahoma" w:cs="Tahoma"/>
          <w:b/>
          <w:sz w:val="18"/>
          <w:szCs w:val="18"/>
        </w:rPr>
      </w:pPr>
      <w:r w:rsidRPr="00713BE3">
        <w:rPr>
          <w:rFonts w:ascii="Tahoma" w:hAnsi="Tahoma" w:cs="Tahoma"/>
          <w:sz w:val="18"/>
          <w:szCs w:val="18"/>
        </w:rPr>
        <w:t>Intervencijsko varovanje</w:t>
      </w:r>
    </w:p>
    <w:p w14:paraId="3A17478C" w14:textId="77777777" w:rsidR="003954F1" w:rsidRPr="00713BE3" w:rsidRDefault="003954F1" w:rsidP="009E67B4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ahoma" w:hAnsi="Tahoma" w:cs="Tahoma"/>
          <w:sz w:val="18"/>
          <w:szCs w:val="18"/>
          <w:lang w:eastAsia="sl-SI"/>
        </w:rPr>
      </w:pPr>
      <w:r w:rsidRPr="00713BE3">
        <w:rPr>
          <w:rFonts w:ascii="Tahoma" w:hAnsi="Tahoma" w:cs="Tahoma"/>
          <w:sz w:val="18"/>
          <w:szCs w:val="18"/>
          <w:lang w:eastAsia="sl-SI"/>
        </w:rPr>
        <w:t>vsakodnevni neprekinjen 24-urni sprejem signala alarma na VNC;</w:t>
      </w:r>
    </w:p>
    <w:p w14:paraId="2A209AE8" w14:textId="77777777" w:rsidR="003954F1" w:rsidRPr="00713BE3" w:rsidRDefault="003954F1" w:rsidP="009E67B4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ahoma" w:hAnsi="Tahoma" w:cs="Tahoma"/>
          <w:sz w:val="18"/>
          <w:szCs w:val="18"/>
          <w:lang w:eastAsia="sl-SI"/>
        </w:rPr>
      </w:pPr>
      <w:r w:rsidRPr="00713BE3">
        <w:rPr>
          <w:rFonts w:ascii="Tahoma" w:hAnsi="Tahoma" w:cs="Tahoma"/>
          <w:sz w:val="18"/>
          <w:szCs w:val="18"/>
          <w:lang w:eastAsia="sl-SI"/>
        </w:rPr>
        <w:t>stalno pripravljenost in takojšnje posredovanje intervencijskih skupin ob sprožitvi alarma;</w:t>
      </w:r>
    </w:p>
    <w:p w14:paraId="3FE36FFA" w14:textId="77777777" w:rsidR="003954F1" w:rsidRPr="00713BE3" w:rsidRDefault="003954F1" w:rsidP="009E67B4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ahoma" w:hAnsi="Tahoma" w:cs="Tahoma"/>
          <w:sz w:val="18"/>
          <w:szCs w:val="18"/>
          <w:lang w:eastAsia="sl-SI"/>
        </w:rPr>
      </w:pPr>
      <w:r w:rsidRPr="00713BE3">
        <w:rPr>
          <w:rFonts w:ascii="Tahoma" w:hAnsi="Tahoma" w:cs="Tahoma"/>
          <w:sz w:val="18"/>
          <w:szCs w:val="18"/>
          <w:lang w:eastAsia="sl-SI"/>
        </w:rPr>
        <w:t>izdelavo varnostnih poročil in ugotovitev ob varnostnih dogodkih;</w:t>
      </w:r>
    </w:p>
    <w:p w14:paraId="134B9E6B" w14:textId="77777777" w:rsidR="003954F1" w:rsidRPr="00713BE3" w:rsidRDefault="003954F1" w:rsidP="009E67B4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ahoma" w:hAnsi="Tahoma" w:cs="Tahoma"/>
          <w:sz w:val="18"/>
          <w:szCs w:val="18"/>
          <w:lang w:eastAsia="sl-SI"/>
        </w:rPr>
      </w:pPr>
      <w:r w:rsidRPr="00713BE3">
        <w:rPr>
          <w:rFonts w:ascii="Tahoma" w:hAnsi="Tahoma" w:cs="Tahoma"/>
          <w:sz w:val="18"/>
          <w:szCs w:val="18"/>
          <w:lang w:eastAsia="sl-SI"/>
        </w:rPr>
        <w:t>nepretrgano skrb za varnost objekta in ugodno varnostno situacijo na objektu;</w:t>
      </w:r>
    </w:p>
    <w:p w14:paraId="5709251E" w14:textId="77777777" w:rsidR="003954F1" w:rsidRPr="00713BE3" w:rsidRDefault="003954F1" w:rsidP="009E67B4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ahoma" w:hAnsi="Tahoma" w:cs="Tahoma"/>
          <w:sz w:val="18"/>
          <w:szCs w:val="18"/>
          <w:lang w:eastAsia="sl-SI"/>
        </w:rPr>
      </w:pPr>
      <w:r w:rsidRPr="00713BE3">
        <w:rPr>
          <w:rFonts w:ascii="Tahoma" w:hAnsi="Tahoma" w:cs="Tahoma"/>
          <w:sz w:val="18"/>
          <w:szCs w:val="18"/>
          <w:lang w:eastAsia="sl-SI"/>
        </w:rPr>
        <w:t>usposobitev oseb, ki bodo upravljale z alarmnim sistemom na objektu naročnika;</w:t>
      </w:r>
    </w:p>
    <w:p w14:paraId="14E1DD39" w14:textId="77777777" w:rsidR="003954F1" w:rsidRPr="00713BE3" w:rsidRDefault="003954F1" w:rsidP="009E67B4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ahoma" w:hAnsi="Tahoma" w:cs="Tahoma"/>
          <w:sz w:val="18"/>
          <w:szCs w:val="18"/>
          <w:lang w:eastAsia="sl-SI"/>
        </w:rPr>
      </w:pPr>
      <w:r w:rsidRPr="00713BE3">
        <w:rPr>
          <w:rFonts w:ascii="Tahoma" w:hAnsi="Tahoma" w:cs="Tahoma"/>
          <w:sz w:val="18"/>
          <w:szCs w:val="18"/>
          <w:lang w:eastAsia="sl-SI"/>
        </w:rPr>
        <w:t xml:space="preserve">odzivni čas intervencijske skupine ne sme biti </w:t>
      </w:r>
      <w:r w:rsidRPr="00713BE3">
        <w:rPr>
          <w:rFonts w:ascii="Tahoma" w:hAnsi="Tahoma" w:cs="Tahoma"/>
          <w:sz w:val="18"/>
          <w:szCs w:val="18"/>
          <w:u w:val="single"/>
          <w:lang w:eastAsia="sl-SI"/>
        </w:rPr>
        <w:t>daljši od 15 minut;</w:t>
      </w:r>
    </w:p>
    <w:p w14:paraId="37F087B5" w14:textId="77777777" w:rsidR="003954F1" w:rsidRPr="00713BE3" w:rsidRDefault="003954F1" w:rsidP="009E67B4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ahoma" w:hAnsi="Tahoma" w:cs="Tahoma"/>
          <w:sz w:val="18"/>
          <w:szCs w:val="18"/>
          <w:lang w:eastAsia="sl-SI"/>
        </w:rPr>
      </w:pPr>
      <w:r w:rsidRPr="00713BE3">
        <w:rPr>
          <w:rFonts w:ascii="Tahoma" w:hAnsi="Tahoma" w:cs="Tahoma"/>
          <w:sz w:val="18"/>
          <w:szCs w:val="18"/>
          <w:lang w:eastAsia="sl-SI"/>
        </w:rPr>
        <w:t>v primeru izrednega dogodka mora izvajalec spisati poročilo o dogodku v roku 24 ur.</w:t>
      </w:r>
    </w:p>
    <w:p w14:paraId="06A743B5" w14:textId="04F3553E" w:rsidR="00E33F89" w:rsidRPr="00713BE3" w:rsidRDefault="003954F1" w:rsidP="009E67B4">
      <w:pPr>
        <w:widowControl w:val="0"/>
        <w:suppressAutoHyphens/>
        <w:spacing w:beforeAutospacing="1" w:afterAutospacing="1"/>
        <w:jc w:val="both"/>
        <w:rPr>
          <w:rFonts w:ascii="Tahoma" w:hAnsi="Tahoma" w:cs="Tahoma"/>
          <w:sz w:val="18"/>
          <w:szCs w:val="18"/>
        </w:rPr>
      </w:pPr>
      <w:r w:rsidRPr="00713BE3">
        <w:rPr>
          <w:rFonts w:ascii="Tahoma" w:hAnsi="Tahoma" w:cs="Tahoma"/>
          <w:sz w:val="18"/>
          <w:szCs w:val="18"/>
          <w:lang w:eastAsia="sl-SI"/>
        </w:rPr>
        <w:t xml:space="preserve">Ad3) Načrt varovanja za lokaciji: </w:t>
      </w:r>
      <w:r w:rsidRPr="00713BE3">
        <w:rPr>
          <w:rFonts w:ascii="Tahoma" w:hAnsi="Tahoma" w:cs="Tahoma"/>
          <w:sz w:val="18"/>
          <w:szCs w:val="18"/>
        </w:rPr>
        <w:t xml:space="preserve">Splošna bolnišnica dr. Franca Derganca Nova Gorica, Padlih borcev 13a, 5290 Šempeter pri Gorici in Oddelek za invalidno mladino in rehabilitacijo Stara Gora, </w:t>
      </w:r>
      <w:proofErr w:type="spellStart"/>
      <w:r w:rsidRPr="00713BE3">
        <w:rPr>
          <w:rFonts w:ascii="Tahoma" w:hAnsi="Tahoma" w:cs="Tahoma"/>
          <w:sz w:val="18"/>
          <w:szCs w:val="18"/>
        </w:rPr>
        <w:t>Liskur</w:t>
      </w:r>
      <w:proofErr w:type="spellEnd"/>
      <w:r w:rsidRPr="00713BE3">
        <w:rPr>
          <w:rFonts w:ascii="Tahoma" w:hAnsi="Tahoma" w:cs="Tahoma"/>
          <w:sz w:val="18"/>
          <w:szCs w:val="18"/>
        </w:rPr>
        <w:t xml:space="preserve"> 23</w:t>
      </w:r>
      <w:r w:rsidR="00620B0B">
        <w:rPr>
          <w:rFonts w:ascii="Tahoma" w:hAnsi="Tahoma" w:cs="Tahoma"/>
          <w:sz w:val="18"/>
          <w:szCs w:val="18"/>
        </w:rPr>
        <w:t>a</w:t>
      </w:r>
      <w:r w:rsidRPr="00713BE3">
        <w:rPr>
          <w:rFonts w:ascii="Tahoma" w:hAnsi="Tahoma" w:cs="Tahoma"/>
          <w:sz w:val="18"/>
          <w:szCs w:val="18"/>
        </w:rPr>
        <w:t>, 5000 Nova Gorica</w:t>
      </w:r>
      <w:r w:rsidR="00700920" w:rsidRPr="00713BE3">
        <w:rPr>
          <w:rFonts w:ascii="Tahoma" w:hAnsi="Tahoma" w:cs="Tahoma"/>
          <w:sz w:val="18"/>
          <w:szCs w:val="18"/>
        </w:rPr>
        <w:t>.</w:t>
      </w:r>
    </w:p>
    <w:p w14:paraId="0E4FC8F1" w14:textId="77777777" w:rsidR="003954F1" w:rsidRPr="00713BE3" w:rsidRDefault="003954F1" w:rsidP="009E67B4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713BE3">
        <w:rPr>
          <w:rFonts w:ascii="Tahoma" w:hAnsi="Tahoma" w:cs="Tahoma"/>
          <w:sz w:val="18"/>
          <w:szCs w:val="18"/>
        </w:rPr>
        <w:t>Spodaj podpisani pooblaščeni predstavnik ponudnika izjavljam, da ponujeno blago/vse storitve v celoti ustreza/jo zgoraj navedenim opisom.</w:t>
      </w:r>
    </w:p>
    <w:tbl>
      <w:tblPr>
        <w:tblpPr w:leftFromText="180" w:rightFromText="180" w:vertAnchor="text" w:horzAnchor="margin" w:tblpY="266"/>
        <w:tblOverlap w:val="never"/>
        <w:tblW w:w="9532" w:type="dxa"/>
        <w:tblBorders>
          <w:top w:val="single" w:sz="4" w:space="0" w:color="669999"/>
          <w:left w:val="single" w:sz="4" w:space="0" w:color="669999"/>
          <w:bottom w:val="single" w:sz="4" w:space="0" w:color="669999"/>
          <w:right w:val="single" w:sz="4" w:space="0" w:color="669999"/>
          <w:insideH w:val="single" w:sz="4" w:space="0" w:color="669999"/>
          <w:insideV w:val="single" w:sz="4" w:space="0" w:color="669999"/>
        </w:tblBorders>
        <w:tblLook w:val="01E0" w:firstRow="1" w:lastRow="1" w:firstColumn="1" w:lastColumn="1" w:noHBand="0" w:noVBand="0"/>
      </w:tblPr>
      <w:tblGrid>
        <w:gridCol w:w="3595"/>
        <w:gridCol w:w="3060"/>
        <w:gridCol w:w="2877"/>
      </w:tblGrid>
      <w:tr w:rsidR="00655499" w:rsidRPr="00713BE3" w14:paraId="677F8613" w14:textId="77777777" w:rsidTr="00E05156">
        <w:tc>
          <w:tcPr>
            <w:tcW w:w="5000" w:type="pct"/>
            <w:gridSpan w:val="3"/>
            <w:shd w:val="clear" w:color="auto" w:fill="FFFFFF"/>
          </w:tcPr>
          <w:p w14:paraId="2A0045B9" w14:textId="77777777" w:rsidR="00655499" w:rsidRPr="00713BE3" w:rsidRDefault="00655499" w:rsidP="00655499">
            <w:pPr>
              <w:spacing w:after="0" w:line="24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13BE3">
              <w:rPr>
                <w:rFonts w:ascii="Tahoma" w:hAnsi="Tahoma" w:cs="Tahoma"/>
                <w:sz w:val="18"/>
                <w:szCs w:val="18"/>
              </w:rPr>
              <w:t xml:space="preserve">V/na </w:t>
            </w:r>
            <w:r w:rsidRPr="00713BE3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13BE3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713BE3">
              <w:rPr>
                <w:rFonts w:ascii="Tahoma" w:hAnsi="Tahoma" w:cs="Tahoma"/>
                <w:sz w:val="18"/>
                <w:szCs w:val="18"/>
              </w:rPr>
            </w:r>
            <w:r w:rsidRPr="00713BE3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713BE3">
              <w:rPr>
                <w:rFonts w:ascii="Tahoma" w:hAnsi="Tahoma" w:cs="Tahoma"/>
                <w:sz w:val="18"/>
                <w:szCs w:val="18"/>
              </w:rPr>
              <w:t> </w:t>
            </w:r>
            <w:r w:rsidRPr="00713BE3">
              <w:rPr>
                <w:rFonts w:ascii="Tahoma" w:hAnsi="Tahoma" w:cs="Tahoma"/>
                <w:sz w:val="18"/>
                <w:szCs w:val="18"/>
              </w:rPr>
              <w:t> </w:t>
            </w:r>
            <w:r w:rsidRPr="00713BE3">
              <w:rPr>
                <w:rFonts w:ascii="Tahoma" w:hAnsi="Tahoma" w:cs="Tahoma"/>
                <w:sz w:val="18"/>
                <w:szCs w:val="18"/>
              </w:rPr>
              <w:t> </w:t>
            </w:r>
            <w:r w:rsidRPr="00713BE3">
              <w:rPr>
                <w:rFonts w:ascii="Tahoma" w:hAnsi="Tahoma" w:cs="Tahoma"/>
                <w:sz w:val="18"/>
                <w:szCs w:val="18"/>
              </w:rPr>
              <w:t> </w:t>
            </w:r>
            <w:r w:rsidRPr="00713BE3">
              <w:rPr>
                <w:rFonts w:ascii="Tahoma" w:hAnsi="Tahoma" w:cs="Tahoma"/>
                <w:sz w:val="18"/>
                <w:szCs w:val="18"/>
              </w:rPr>
              <w:t> </w:t>
            </w:r>
            <w:r w:rsidRPr="00713BE3">
              <w:rPr>
                <w:rFonts w:ascii="Tahoma" w:hAnsi="Tahoma" w:cs="Tahoma"/>
                <w:sz w:val="18"/>
                <w:szCs w:val="18"/>
              </w:rPr>
              <w:fldChar w:fldCharType="end"/>
            </w:r>
            <w:r w:rsidRPr="00713BE3">
              <w:rPr>
                <w:rFonts w:ascii="Tahoma" w:hAnsi="Tahoma" w:cs="Tahoma"/>
                <w:sz w:val="18"/>
                <w:szCs w:val="18"/>
              </w:rPr>
              <w:t xml:space="preserve">, dne </w:t>
            </w:r>
            <w:r w:rsidRPr="00713BE3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713BE3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713BE3">
              <w:rPr>
                <w:rFonts w:ascii="Tahoma" w:hAnsi="Tahoma" w:cs="Tahoma"/>
                <w:sz w:val="18"/>
                <w:szCs w:val="18"/>
              </w:rPr>
            </w:r>
            <w:r w:rsidRPr="00713BE3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713BE3">
              <w:rPr>
                <w:rFonts w:ascii="Tahoma" w:hAnsi="Tahoma" w:cs="Tahoma"/>
                <w:sz w:val="18"/>
                <w:szCs w:val="18"/>
              </w:rPr>
              <w:t> </w:t>
            </w:r>
            <w:r w:rsidRPr="00713BE3">
              <w:rPr>
                <w:rFonts w:ascii="Tahoma" w:hAnsi="Tahoma" w:cs="Tahoma"/>
                <w:sz w:val="18"/>
                <w:szCs w:val="18"/>
              </w:rPr>
              <w:t> </w:t>
            </w:r>
            <w:r w:rsidRPr="00713BE3">
              <w:rPr>
                <w:rFonts w:ascii="Tahoma" w:hAnsi="Tahoma" w:cs="Tahoma"/>
                <w:sz w:val="18"/>
                <w:szCs w:val="18"/>
              </w:rPr>
              <w:t> </w:t>
            </w:r>
            <w:r w:rsidRPr="00713BE3">
              <w:rPr>
                <w:rFonts w:ascii="Tahoma" w:hAnsi="Tahoma" w:cs="Tahoma"/>
                <w:sz w:val="18"/>
                <w:szCs w:val="18"/>
              </w:rPr>
              <w:t> </w:t>
            </w:r>
            <w:r w:rsidRPr="00713BE3">
              <w:rPr>
                <w:rFonts w:ascii="Tahoma" w:hAnsi="Tahoma" w:cs="Tahoma"/>
                <w:sz w:val="18"/>
                <w:szCs w:val="18"/>
              </w:rPr>
              <w:t> </w:t>
            </w:r>
            <w:r w:rsidRPr="00713BE3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655499" w:rsidRPr="00713BE3" w14:paraId="46B98CE5" w14:textId="77777777" w:rsidTr="00E05156">
        <w:tc>
          <w:tcPr>
            <w:tcW w:w="1886" w:type="pct"/>
            <w:shd w:val="clear" w:color="auto" w:fill="FFFFFF"/>
          </w:tcPr>
          <w:p w14:paraId="224765C4" w14:textId="77777777" w:rsidR="00655499" w:rsidRPr="00713BE3" w:rsidRDefault="00655499" w:rsidP="00655499">
            <w:pPr>
              <w:spacing w:after="0" w:line="240" w:lineRule="auto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605" w:type="pct"/>
            <w:shd w:val="clear" w:color="auto" w:fill="FFFFFF"/>
          </w:tcPr>
          <w:p w14:paraId="2817C208" w14:textId="77777777" w:rsidR="00655499" w:rsidRPr="00713BE3" w:rsidRDefault="00655499" w:rsidP="00655499">
            <w:pPr>
              <w:spacing w:after="0" w:line="240" w:lineRule="auto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509" w:type="pct"/>
            <w:shd w:val="clear" w:color="auto" w:fill="FFFFFF"/>
          </w:tcPr>
          <w:p w14:paraId="327B7EBB" w14:textId="77777777" w:rsidR="00655499" w:rsidRPr="00713BE3" w:rsidRDefault="00655499" w:rsidP="00655499">
            <w:pPr>
              <w:spacing w:after="0" w:line="240" w:lineRule="auto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655499" w:rsidRPr="00713BE3" w14:paraId="3AED105F" w14:textId="77777777" w:rsidTr="00E05156">
        <w:tc>
          <w:tcPr>
            <w:tcW w:w="1886" w:type="pct"/>
            <w:shd w:val="clear" w:color="auto" w:fill="99CC00"/>
          </w:tcPr>
          <w:p w14:paraId="575F1989" w14:textId="77777777" w:rsidR="00655499" w:rsidRPr="00713BE3" w:rsidRDefault="00655499" w:rsidP="00655499">
            <w:pPr>
              <w:keepLines/>
              <w:widowControl w:val="0"/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713BE3">
              <w:rPr>
                <w:rFonts w:ascii="Tahoma" w:hAnsi="Tahoma" w:cs="Tahoma"/>
                <w:b/>
                <w:sz w:val="18"/>
                <w:szCs w:val="18"/>
              </w:rPr>
              <w:t>Zastopnik/prokurist (ime in priimek)</w:t>
            </w:r>
          </w:p>
          <w:p w14:paraId="76638FA2" w14:textId="77777777" w:rsidR="00655499" w:rsidRPr="00713BE3" w:rsidRDefault="00655499" w:rsidP="00655499">
            <w:pPr>
              <w:spacing w:after="0" w:line="240" w:lineRule="auto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605" w:type="pct"/>
            <w:shd w:val="clear" w:color="auto" w:fill="99CC00"/>
          </w:tcPr>
          <w:p w14:paraId="648A2526" w14:textId="77777777" w:rsidR="00655499" w:rsidRPr="00713BE3" w:rsidRDefault="00655499" w:rsidP="00655499">
            <w:pPr>
              <w:spacing w:after="0" w:line="240" w:lineRule="auto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713BE3">
              <w:rPr>
                <w:rFonts w:ascii="Tahoma" w:hAnsi="Tahoma" w:cs="Tahoma"/>
                <w:b/>
                <w:sz w:val="18"/>
                <w:szCs w:val="18"/>
              </w:rPr>
              <w:t>Podpis</w:t>
            </w:r>
          </w:p>
        </w:tc>
        <w:tc>
          <w:tcPr>
            <w:tcW w:w="1509" w:type="pct"/>
            <w:shd w:val="clear" w:color="auto" w:fill="99CC00"/>
          </w:tcPr>
          <w:p w14:paraId="22C000D8" w14:textId="77777777" w:rsidR="00655499" w:rsidRPr="00713BE3" w:rsidRDefault="00655499" w:rsidP="00655499">
            <w:pPr>
              <w:spacing w:after="0" w:line="240" w:lineRule="auto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713BE3">
              <w:rPr>
                <w:rFonts w:ascii="Tahoma" w:hAnsi="Tahoma" w:cs="Tahoma"/>
                <w:b/>
                <w:sz w:val="18"/>
                <w:szCs w:val="18"/>
              </w:rPr>
              <w:t>Žig</w:t>
            </w:r>
          </w:p>
        </w:tc>
      </w:tr>
      <w:tr w:rsidR="00655499" w:rsidRPr="00713BE3" w14:paraId="1D94A5B6" w14:textId="77777777" w:rsidTr="00E05156">
        <w:trPr>
          <w:trHeight w:val="460"/>
        </w:trPr>
        <w:tc>
          <w:tcPr>
            <w:tcW w:w="1886" w:type="pct"/>
          </w:tcPr>
          <w:p w14:paraId="3399E54E" w14:textId="77777777" w:rsidR="00655499" w:rsidRPr="00713BE3" w:rsidRDefault="00655499" w:rsidP="00655499">
            <w:pPr>
              <w:spacing w:after="0" w:line="240" w:lineRule="auto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31FE9E2E" w14:textId="77777777" w:rsidR="00655499" w:rsidRPr="00713BE3" w:rsidRDefault="00655499" w:rsidP="00655499">
            <w:pPr>
              <w:spacing w:after="0" w:line="240" w:lineRule="auto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713BE3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13BE3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713BE3">
              <w:rPr>
                <w:rFonts w:ascii="Tahoma" w:hAnsi="Tahoma" w:cs="Tahoma"/>
                <w:b/>
                <w:sz w:val="18"/>
                <w:szCs w:val="18"/>
              </w:rPr>
            </w:r>
            <w:r w:rsidRPr="00713BE3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713BE3">
              <w:rPr>
                <w:rFonts w:ascii="Tahoma" w:hAnsi="Tahoma" w:cs="Tahoma"/>
                <w:b/>
                <w:sz w:val="18"/>
                <w:szCs w:val="18"/>
              </w:rPr>
              <w:t> </w:t>
            </w:r>
            <w:r w:rsidRPr="00713BE3">
              <w:rPr>
                <w:rFonts w:ascii="Tahoma" w:hAnsi="Tahoma" w:cs="Tahoma"/>
                <w:b/>
                <w:sz w:val="18"/>
                <w:szCs w:val="18"/>
              </w:rPr>
              <w:t> </w:t>
            </w:r>
            <w:r w:rsidRPr="00713BE3">
              <w:rPr>
                <w:rFonts w:ascii="Tahoma" w:hAnsi="Tahoma" w:cs="Tahoma"/>
                <w:b/>
                <w:sz w:val="18"/>
                <w:szCs w:val="18"/>
              </w:rPr>
              <w:t> </w:t>
            </w:r>
            <w:r w:rsidRPr="00713BE3">
              <w:rPr>
                <w:rFonts w:ascii="Tahoma" w:hAnsi="Tahoma" w:cs="Tahoma"/>
                <w:b/>
                <w:sz w:val="18"/>
                <w:szCs w:val="18"/>
              </w:rPr>
              <w:t> </w:t>
            </w:r>
            <w:r w:rsidRPr="00713BE3">
              <w:rPr>
                <w:rFonts w:ascii="Tahoma" w:hAnsi="Tahoma" w:cs="Tahoma"/>
                <w:b/>
                <w:sz w:val="18"/>
                <w:szCs w:val="18"/>
              </w:rPr>
              <w:t> </w:t>
            </w:r>
            <w:r w:rsidRPr="00713BE3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605" w:type="pct"/>
          </w:tcPr>
          <w:p w14:paraId="10071112" w14:textId="77777777" w:rsidR="00655499" w:rsidRPr="00713BE3" w:rsidRDefault="00655499" w:rsidP="00655499">
            <w:pPr>
              <w:spacing w:after="0" w:line="240" w:lineRule="auto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509" w:type="pct"/>
          </w:tcPr>
          <w:p w14:paraId="7A26A884" w14:textId="77777777" w:rsidR="00655499" w:rsidRPr="00713BE3" w:rsidRDefault="00655499" w:rsidP="00655499">
            <w:pPr>
              <w:spacing w:after="0" w:line="240" w:lineRule="auto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381BCD02" w14:textId="77777777" w:rsidR="00655499" w:rsidRPr="00713BE3" w:rsidRDefault="00655499" w:rsidP="00655499">
            <w:pPr>
              <w:spacing w:after="0" w:line="240" w:lineRule="auto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14:paraId="2828E134" w14:textId="77777777" w:rsidR="00655499" w:rsidRPr="00713BE3" w:rsidRDefault="00655499" w:rsidP="00655499">
      <w:pPr>
        <w:spacing w:after="0" w:line="240" w:lineRule="auto"/>
        <w:rPr>
          <w:rFonts w:ascii="Verdana" w:hAnsi="Verdana"/>
          <w:b/>
          <w:sz w:val="20"/>
          <w:szCs w:val="28"/>
        </w:rPr>
      </w:pPr>
    </w:p>
    <w:p w14:paraId="0FD64740" w14:textId="77777777" w:rsidR="00792CE4" w:rsidRDefault="00792CE4" w:rsidP="003A627A">
      <w:pPr>
        <w:spacing w:after="0" w:line="240" w:lineRule="auto"/>
        <w:jc w:val="both"/>
        <w:rPr>
          <w:rFonts w:ascii="Verdana" w:hAnsi="Verdana"/>
          <w:b/>
          <w:sz w:val="20"/>
          <w:szCs w:val="28"/>
        </w:rPr>
      </w:pPr>
    </w:p>
    <w:sectPr w:rsidR="00792CE4" w:rsidSect="006E6E30">
      <w:footerReference w:type="default" r:id="rId8"/>
      <w:pgSz w:w="11907" w:h="16839" w:code="9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B75D8" w14:textId="77777777" w:rsidR="005E0E4D" w:rsidRPr="00713BE3" w:rsidRDefault="005E0E4D" w:rsidP="00540116">
      <w:pPr>
        <w:spacing w:after="0" w:line="240" w:lineRule="auto"/>
      </w:pPr>
      <w:r w:rsidRPr="00713BE3">
        <w:separator/>
      </w:r>
    </w:p>
  </w:endnote>
  <w:endnote w:type="continuationSeparator" w:id="0">
    <w:p w14:paraId="195C558F" w14:textId="77777777" w:rsidR="005E0E4D" w:rsidRPr="00713BE3" w:rsidRDefault="005E0E4D" w:rsidP="00540116">
      <w:pPr>
        <w:spacing w:after="0" w:line="240" w:lineRule="auto"/>
      </w:pPr>
      <w:r w:rsidRPr="00713BE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4757"/>
      <w:gridCol w:w="4882"/>
    </w:tblGrid>
    <w:tr w:rsidR="00540116" w:rsidRPr="00713BE3" w14:paraId="26DD559C" w14:textId="77777777" w:rsidTr="00334F67">
      <w:tc>
        <w:tcPr>
          <w:tcW w:w="6588" w:type="dxa"/>
        </w:tcPr>
        <w:p w14:paraId="793F4FDB" w14:textId="622D1BEE" w:rsidR="00540116" w:rsidRPr="00713BE3" w:rsidRDefault="00540116" w:rsidP="00334F67">
          <w:pPr>
            <w:pStyle w:val="Noga"/>
            <w:spacing w:after="0" w:line="240" w:lineRule="auto"/>
            <w:rPr>
              <w:rFonts w:ascii="Verdana" w:hAnsi="Verdana"/>
              <w:i/>
              <w:sz w:val="16"/>
              <w:szCs w:val="16"/>
              <w:vertAlign w:val="superscript"/>
            </w:rPr>
          </w:pPr>
        </w:p>
      </w:tc>
      <w:tc>
        <w:tcPr>
          <w:tcW w:w="6588" w:type="dxa"/>
          <w:vAlign w:val="center"/>
        </w:tcPr>
        <w:p w14:paraId="0CE7776D" w14:textId="77777777" w:rsidR="00540116" w:rsidRPr="00713BE3" w:rsidRDefault="00540116" w:rsidP="00571AC5">
          <w:pPr>
            <w:pStyle w:val="Noga"/>
            <w:spacing w:after="0" w:line="240" w:lineRule="auto"/>
            <w:jc w:val="right"/>
            <w:rPr>
              <w:rFonts w:ascii="Verdana" w:hAnsi="Verdana"/>
              <w:sz w:val="16"/>
              <w:szCs w:val="16"/>
            </w:rPr>
          </w:pPr>
          <w:r w:rsidRPr="00713BE3">
            <w:rPr>
              <w:rFonts w:ascii="Verdana" w:hAnsi="Verdana"/>
              <w:sz w:val="16"/>
              <w:szCs w:val="16"/>
            </w:rPr>
            <w:t xml:space="preserve">Stran </w:t>
          </w:r>
          <w:r w:rsidRPr="00713BE3">
            <w:rPr>
              <w:rFonts w:ascii="Verdana" w:hAnsi="Verdana"/>
              <w:sz w:val="16"/>
              <w:szCs w:val="16"/>
            </w:rPr>
            <w:fldChar w:fldCharType="begin"/>
          </w:r>
          <w:r w:rsidRPr="00713BE3">
            <w:rPr>
              <w:rFonts w:ascii="Verdana" w:hAnsi="Verdana"/>
              <w:sz w:val="16"/>
              <w:szCs w:val="16"/>
            </w:rPr>
            <w:instrText xml:space="preserve"> PAGE  \* Arabic  \* MERGEFORMAT </w:instrText>
          </w:r>
          <w:r w:rsidRPr="00713BE3">
            <w:rPr>
              <w:rFonts w:ascii="Verdana" w:hAnsi="Verdana"/>
              <w:sz w:val="16"/>
              <w:szCs w:val="16"/>
            </w:rPr>
            <w:fldChar w:fldCharType="separate"/>
          </w:r>
          <w:r w:rsidR="008254BC" w:rsidRPr="00713BE3">
            <w:rPr>
              <w:rFonts w:ascii="Verdana" w:hAnsi="Verdana"/>
              <w:sz w:val="16"/>
              <w:szCs w:val="16"/>
            </w:rPr>
            <w:t>3</w:t>
          </w:r>
          <w:r w:rsidRPr="00713BE3">
            <w:rPr>
              <w:rFonts w:ascii="Verdana" w:hAnsi="Verdana"/>
              <w:sz w:val="16"/>
              <w:szCs w:val="16"/>
            </w:rPr>
            <w:fldChar w:fldCharType="end"/>
          </w:r>
          <w:r w:rsidRPr="00713BE3">
            <w:rPr>
              <w:rFonts w:ascii="Verdana" w:hAnsi="Verdana"/>
              <w:sz w:val="16"/>
              <w:szCs w:val="16"/>
            </w:rPr>
            <w:t>/</w:t>
          </w:r>
          <w:r w:rsidRPr="00713BE3">
            <w:rPr>
              <w:rFonts w:ascii="Verdana" w:hAnsi="Verdana"/>
              <w:sz w:val="16"/>
              <w:szCs w:val="16"/>
            </w:rPr>
            <w:fldChar w:fldCharType="begin"/>
          </w:r>
          <w:r w:rsidRPr="00713BE3">
            <w:rPr>
              <w:rFonts w:ascii="Verdana" w:hAnsi="Verdana"/>
              <w:sz w:val="16"/>
              <w:szCs w:val="16"/>
            </w:rPr>
            <w:instrText xml:space="preserve"> NUMPAGES  \* Arabic  \* MERGEFORMAT </w:instrText>
          </w:r>
          <w:r w:rsidRPr="00713BE3">
            <w:rPr>
              <w:rFonts w:ascii="Verdana" w:hAnsi="Verdana"/>
              <w:sz w:val="16"/>
              <w:szCs w:val="16"/>
            </w:rPr>
            <w:fldChar w:fldCharType="separate"/>
          </w:r>
          <w:r w:rsidR="008254BC" w:rsidRPr="00713BE3">
            <w:rPr>
              <w:rFonts w:ascii="Verdana" w:hAnsi="Verdana"/>
              <w:sz w:val="16"/>
              <w:szCs w:val="16"/>
            </w:rPr>
            <w:t>3</w:t>
          </w:r>
          <w:r w:rsidRPr="00713BE3">
            <w:rPr>
              <w:rFonts w:ascii="Verdana" w:hAnsi="Verdana"/>
              <w:sz w:val="16"/>
              <w:szCs w:val="16"/>
            </w:rPr>
            <w:fldChar w:fldCharType="end"/>
          </w:r>
        </w:p>
      </w:tc>
    </w:tr>
  </w:tbl>
  <w:p w14:paraId="142A0051" w14:textId="77777777" w:rsidR="00540116" w:rsidRPr="00713BE3" w:rsidRDefault="0054011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10EE1" w14:textId="77777777" w:rsidR="005E0E4D" w:rsidRPr="00713BE3" w:rsidRDefault="005E0E4D" w:rsidP="00540116">
      <w:pPr>
        <w:spacing w:after="0" w:line="240" w:lineRule="auto"/>
      </w:pPr>
      <w:r w:rsidRPr="00713BE3">
        <w:separator/>
      </w:r>
    </w:p>
  </w:footnote>
  <w:footnote w:type="continuationSeparator" w:id="0">
    <w:p w14:paraId="718D1D81" w14:textId="77777777" w:rsidR="005E0E4D" w:rsidRPr="00713BE3" w:rsidRDefault="005E0E4D" w:rsidP="00540116">
      <w:pPr>
        <w:spacing w:after="0" w:line="240" w:lineRule="auto"/>
      </w:pPr>
      <w:r w:rsidRPr="00713BE3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0073"/>
    <w:multiLevelType w:val="hybridMultilevel"/>
    <w:tmpl w:val="ABC649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86A5F"/>
    <w:multiLevelType w:val="hybridMultilevel"/>
    <w:tmpl w:val="3F82ADF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07C06"/>
    <w:multiLevelType w:val="multilevel"/>
    <w:tmpl w:val="810E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16073281"/>
    <w:multiLevelType w:val="hybridMultilevel"/>
    <w:tmpl w:val="46AC9650"/>
    <w:lvl w:ilvl="0" w:tplc="5CBCEAC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B067B9"/>
    <w:multiLevelType w:val="hybridMultilevel"/>
    <w:tmpl w:val="ABC649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E13A40"/>
    <w:multiLevelType w:val="multilevel"/>
    <w:tmpl w:val="D6F2B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F165C1"/>
    <w:multiLevelType w:val="hybridMultilevel"/>
    <w:tmpl w:val="ABC649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9A056D"/>
    <w:multiLevelType w:val="hybridMultilevel"/>
    <w:tmpl w:val="ABC649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21BC3"/>
    <w:multiLevelType w:val="hybridMultilevel"/>
    <w:tmpl w:val="773A83BE"/>
    <w:lvl w:ilvl="0" w:tplc="132039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B6032F"/>
    <w:multiLevelType w:val="hybridMultilevel"/>
    <w:tmpl w:val="3544C87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BF7AC7"/>
    <w:multiLevelType w:val="hybridMultilevel"/>
    <w:tmpl w:val="50DEDB1C"/>
    <w:lvl w:ilvl="0" w:tplc="4CB2AA1A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062D29"/>
    <w:multiLevelType w:val="multilevel"/>
    <w:tmpl w:val="6D722C04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b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40377FF"/>
    <w:multiLevelType w:val="hybridMultilevel"/>
    <w:tmpl w:val="D3DA0CA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0521086">
    <w:abstractNumId w:val="6"/>
  </w:num>
  <w:num w:numId="2" w16cid:durableId="406075299">
    <w:abstractNumId w:val="12"/>
  </w:num>
  <w:num w:numId="3" w16cid:durableId="2108842162">
    <w:abstractNumId w:val="9"/>
  </w:num>
  <w:num w:numId="4" w16cid:durableId="2010400123">
    <w:abstractNumId w:val="4"/>
  </w:num>
  <w:num w:numId="5" w16cid:durableId="936517569">
    <w:abstractNumId w:val="7"/>
  </w:num>
  <w:num w:numId="6" w16cid:durableId="1962882183">
    <w:abstractNumId w:val="0"/>
  </w:num>
  <w:num w:numId="7" w16cid:durableId="540748002">
    <w:abstractNumId w:val="10"/>
  </w:num>
  <w:num w:numId="8" w16cid:durableId="1705444959">
    <w:abstractNumId w:val="3"/>
  </w:num>
  <w:num w:numId="9" w16cid:durableId="2076121075">
    <w:abstractNumId w:val="5"/>
  </w:num>
  <w:num w:numId="10" w16cid:durableId="640773243">
    <w:abstractNumId w:val="8"/>
  </w:num>
  <w:num w:numId="11" w16cid:durableId="17930852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1006528">
    <w:abstractNumId w:val="8"/>
  </w:num>
  <w:num w:numId="13" w16cid:durableId="340938242">
    <w:abstractNumId w:val="3"/>
  </w:num>
  <w:num w:numId="14" w16cid:durableId="1981885065">
    <w:abstractNumId w:val="5"/>
  </w:num>
  <w:num w:numId="15" w16cid:durableId="171723559">
    <w:abstractNumId w:val="11"/>
  </w:num>
  <w:num w:numId="16" w16cid:durableId="1765151501">
    <w:abstractNumId w:val="2"/>
  </w:num>
  <w:num w:numId="17" w16cid:durableId="2146267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116"/>
    <w:rsid w:val="00003BFE"/>
    <w:rsid w:val="000317E9"/>
    <w:rsid w:val="00037DD9"/>
    <w:rsid w:val="00054D9E"/>
    <w:rsid w:val="000812BF"/>
    <w:rsid w:val="00090D3A"/>
    <w:rsid w:val="000B1F82"/>
    <w:rsid w:val="000B3251"/>
    <w:rsid w:val="000C630C"/>
    <w:rsid w:val="000E0B0F"/>
    <w:rsid w:val="0010095B"/>
    <w:rsid w:val="00115B23"/>
    <w:rsid w:val="00123A67"/>
    <w:rsid w:val="001409D8"/>
    <w:rsid w:val="001515D0"/>
    <w:rsid w:val="00153F99"/>
    <w:rsid w:val="00173B1B"/>
    <w:rsid w:val="0018304D"/>
    <w:rsid w:val="001B524D"/>
    <w:rsid w:val="001C5A88"/>
    <w:rsid w:val="001D6BD3"/>
    <w:rsid w:val="001E6A2D"/>
    <w:rsid w:val="00204FCF"/>
    <w:rsid w:val="002058A8"/>
    <w:rsid w:val="00215C96"/>
    <w:rsid w:val="00254BCC"/>
    <w:rsid w:val="00275C63"/>
    <w:rsid w:val="00292849"/>
    <w:rsid w:val="002A12DD"/>
    <w:rsid w:val="002A2382"/>
    <w:rsid w:val="002B3F9F"/>
    <w:rsid w:val="002B4C03"/>
    <w:rsid w:val="002C4A80"/>
    <w:rsid w:val="002D5CA3"/>
    <w:rsid w:val="002E2399"/>
    <w:rsid w:val="002F0454"/>
    <w:rsid w:val="002F40B8"/>
    <w:rsid w:val="00302299"/>
    <w:rsid w:val="003035CB"/>
    <w:rsid w:val="00311F43"/>
    <w:rsid w:val="00334F67"/>
    <w:rsid w:val="00336CFD"/>
    <w:rsid w:val="003411BC"/>
    <w:rsid w:val="003451D6"/>
    <w:rsid w:val="0035234D"/>
    <w:rsid w:val="003564A9"/>
    <w:rsid w:val="00382C05"/>
    <w:rsid w:val="003954F1"/>
    <w:rsid w:val="00395FC7"/>
    <w:rsid w:val="003A627A"/>
    <w:rsid w:val="003B0455"/>
    <w:rsid w:val="003B04F2"/>
    <w:rsid w:val="003E38E5"/>
    <w:rsid w:val="003E5D38"/>
    <w:rsid w:val="003F7004"/>
    <w:rsid w:val="0040169F"/>
    <w:rsid w:val="00422BDB"/>
    <w:rsid w:val="004576E1"/>
    <w:rsid w:val="00484860"/>
    <w:rsid w:val="00492FE9"/>
    <w:rsid w:val="004B2C5A"/>
    <w:rsid w:val="004B64A1"/>
    <w:rsid w:val="004C2468"/>
    <w:rsid w:val="004D18FD"/>
    <w:rsid w:val="004F17F3"/>
    <w:rsid w:val="00540116"/>
    <w:rsid w:val="00547605"/>
    <w:rsid w:val="00556AA7"/>
    <w:rsid w:val="00571AC5"/>
    <w:rsid w:val="00572540"/>
    <w:rsid w:val="005924D2"/>
    <w:rsid w:val="005A0A52"/>
    <w:rsid w:val="005B0C10"/>
    <w:rsid w:val="005B5A0D"/>
    <w:rsid w:val="005C0D79"/>
    <w:rsid w:val="005D28B6"/>
    <w:rsid w:val="005E0E4D"/>
    <w:rsid w:val="005E4BFF"/>
    <w:rsid w:val="005F02A1"/>
    <w:rsid w:val="00602BC1"/>
    <w:rsid w:val="0060436C"/>
    <w:rsid w:val="00617004"/>
    <w:rsid w:val="00620B0B"/>
    <w:rsid w:val="0063606C"/>
    <w:rsid w:val="00642C4C"/>
    <w:rsid w:val="00643FB6"/>
    <w:rsid w:val="00655499"/>
    <w:rsid w:val="00692FD9"/>
    <w:rsid w:val="006A7ABC"/>
    <w:rsid w:val="006B6974"/>
    <w:rsid w:val="006E4A8E"/>
    <w:rsid w:val="006E61C8"/>
    <w:rsid w:val="006E6E30"/>
    <w:rsid w:val="006F0C52"/>
    <w:rsid w:val="00700920"/>
    <w:rsid w:val="0070566A"/>
    <w:rsid w:val="0070782A"/>
    <w:rsid w:val="0071138D"/>
    <w:rsid w:val="007120B7"/>
    <w:rsid w:val="00713BE3"/>
    <w:rsid w:val="00725F47"/>
    <w:rsid w:val="00734EF5"/>
    <w:rsid w:val="00740D55"/>
    <w:rsid w:val="007506B0"/>
    <w:rsid w:val="0077218E"/>
    <w:rsid w:val="00792CE4"/>
    <w:rsid w:val="007B6A73"/>
    <w:rsid w:val="007C4A25"/>
    <w:rsid w:val="007E124B"/>
    <w:rsid w:val="007E4993"/>
    <w:rsid w:val="007F141F"/>
    <w:rsid w:val="007F5782"/>
    <w:rsid w:val="008026F0"/>
    <w:rsid w:val="008254BC"/>
    <w:rsid w:val="008356AC"/>
    <w:rsid w:val="00844713"/>
    <w:rsid w:val="00850F3E"/>
    <w:rsid w:val="00855A7E"/>
    <w:rsid w:val="00890AE7"/>
    <w:rsid w:val="00894B16"/>
    <w:rsid w:val="008A3921"/>
    <w:rsid w:val="008A4A9F"/>
    <w:rsid w:val="008B051D"/>
    <w:rsid w:val="008B42B7"/>
    <w:rsid w:val="008C14D0"/>
    <w:rsid w:val="008D12D3"/>
    <w:rsid w:val="008F0D04"/>
    <w:rsid w:val="008F4F36"/>
    <w:rsid w:val="009061C2"/>
    <w:rsid w:val="00911568"/>
    <w:rsid w:val="00922809"/>
    <w:rsid w:val="00934640"/>
    <w:rsid w:val="0095520A"/>
    <w:rsid w:val="00963F3E"/>
    <w:rsid w:val="00965A4A"/>
    <w:rsid w:val="00974AA2"/>
    <w:rsid w:val="00977253"/>
    <w:rsid w:val="00977CE6"/>
    <w:rsid w:val="00996FAB"/>
    <w:rsid w:val="009D4D96"/>
    <w:rsid w:val="009E67B4"/>
    <w:rsid w:val="00A20748"/>
    <w:rsid w:val="00A218F2"/>
    <w:rsid w:val="00A40F38"/>
    <w:rsid w:val="00A4782A"/>
    <w:rsid w:val="00A55F80"/>
    <w:rsid w:val="00A70C25"/>
    <w:rsid w:val="00A742B2"/>
    <w:rsid w:val="00AC0CD8"/>
    <w:rsid w:val="00AC1077"/>
    <w:rsid w:val="00AC682D"/>
    <w:rsid w:val="00AE4BF2"/>
    <w:rsid w:val="00AE7853"/>
    <w:rsid w:val="00B06E04"/>
    <w:rsid w:val="00B17128"/>
    <w:rsid w:val="00B367E7"/>
    <w:rsid w:val="00B463E0"/>
    <w:rsid w:val="00BD20E6"/>
    <w:rsid w:val="00C1225D"/>
    <w:rsid w:val="00C21DA0"/>
    <w:rsid w:val="00C42814"/>
    <w:rsid w:val="00C612D1"/>
    <w:rsid w:val="00C71528"/>
    <w:rsid w:val="00C8064E"/>
    <w:rsid w:val="00C91341"/>
    <w:rsid w:val="00C9200A"/>
    <w:rsid w:val="00C92A53"/>
    <w:rsid w:val="00C97457"/>
    <w:rsid w:val="00CA3765"/>
    <w:rsid w:val="00CC2788"/>
    <w:rsid w:val="00CD4866"/>
    <w:rsid w:val="00CD5A0A"/>
    <w:rsid w:val="00CE1A2E"/>
    <w:rsid w:val="00CE7CC1"/>
    <w:rsid w:val="00D12D93"/>
    <w:rsid w:val="00D15D05"/>
    <w:rsid w:val="00D16B85"/>
    <w:rsid w:val="00D21E38"/>
    <w:rsid w:val="00D24F63"/>
    <w:rsid w:val="00D56882"/>
    <w:rsid w:val="00D61B05"/>
    <w:rsid w:val="00D64F06"/>
    <w:rsid w:val="00D834C2"/>
    <w:rsid w:val="00DC3054"/>
    <w:rsid w:val="00DF4CAC"/>
    <w:rsid w:val="00E03FA2"/>
    <w:rsid w:val="00E33F89"/>
    <w:rsid w:val="00E41C99"/>
    <w:rsid w:val="00E525D0"/>
    <w:rsid w:val="00E81B8A"/>
    <w:rsid w:val="00E91C1E"/>
    <w:rsid w:val="00EC7AFA"/>
    <w:rsid w:val="00EF1E3E"/>
    <w:rsid w:val="00EF626F"/>
    <w:rsid w:val="00F3087F"/>
    <w:rsid w:val="00F67DCA"/>
    <w:rsid w:val="00F76830"/>
    <w:rsid w:val="00F86D55"/>
    <w:rsid w:val="00F95EF6"/>
    <w:rsid w:val="00FC104A"/>
    <w:rsid w:val="00FC217C"/>
    <w:rsid w:val="00FF2AC7"/>
    <w:rsid w:val="00FF4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C2E98B9"/>
  <w15:docId w15:val="{F82CF4F5-CEF7-4563-AE28-FC2104917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slov2">
    <w:name w:val="heading 2"/>
    <w:basedOn w:val="Navaden"/>
    <w:next w:val="Navaden"/>
    <w:link w:val="Naslov2Znak"/>
    <w:autoRedefine/>
    <w:unhideWhenUsed/>
    <w:qFormat/>
    <w:rsid w:val="006B6974"/>
    <w:pPr>
      <w:keepNext/>
      <w:spacing w:before="240" w:after="60" w:line="240" w:lineRule="auto"/>
      <w:jc w:val="both"/>
      <w:outlineLvl w:val="1"/>
    </w:pPr>
    <w:rPr>
      <w:rFonts w:ascii="Verdana" w:eastAsia="Times New Roman" w:hAnsi="Verdana" w:cs="Arial"/>
      <w:b/>
      <w:bCs/>
      <w:color w:val="000000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40116"/>
    <w:pPr>
      <w:tabs>
        <w:tab w:val="center" w:pos="4680"/>
        <w:tab w:val="right" w:pos="9360"/>
      </w:tabs>
    </w:pPr>
  </w:style>
  <w:style w:type="character" w:customStyle="1" w:styleId="GlavaZnak">
    <w:name w:val="Glava Znak"/>
    <w:link w:val="Glava"/>
    <w:uiPriority w:val="99"/>
    <w:rsid w:val="00540116"/>
    <w:rPr>
      <w:sz w:val="22"/>
      <w:szCs w:val="22"/>
    </w:rPr>
  </w:style>
  <w:style w:type="paragraph" w:styleId="Noga">
    <w:name w:val="footer"/>
    <w:basedOn w:val="Navaden"/>
    <w:link w:val="NogaZnak"/>
    <w:uiPriority w:val="99"/>
    <w:unhideWhenUsed/>
    <w:rsid w:val="00540116"/>
    <w:pPr>
      <w:tabs>
        <w:tab w:val="center" w:pos="4680"/>
        <w:tab w:val="right" w:pos="9360"/>
      </w:tabs>
    </w:pPr>
  </w:style>
  <w:style w:type="character" w:customStyle="1" w:styleId="NogaZnak">
    <w:name w:val="Noga Znak"/>
    <w:link w:val="Noga"/>
    <w:uiPriority w:val="99"/>
    <w:rsid w:val="00540116"/>
    <w:rPr>
      <w:sz w:val="22"/>
      <w:szCs w:val="22"/>
    </w:rPr>
  </w:style>
  <w:style w:type="table" w:styleId="Tabelamrea">
    <w:name w:val="Table Grid"/>
    <w:basedOn w:val="Navadnatabela"/>
    <w:uiPriority w:val="59"/>
    <w:rsid w:val="00D61B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osenenje">
    <w:name w:val="Light Shading"/>
    <w:basedOn w:val="Navadnatabela"/>
    <w:uiPriority w:val="60"/>
    <w:rsid w:val="00D61B0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Svetlosenenjepoudarek1">
    <w:name w:val="Light Shading Accent 1"/>
    <w:basedOn w:val="Navadnatabela"/>
    <w:uiPriority w:val="60"/>
    <w:rsid w:val="00D61B0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Svetlosenenjepoudarek2">
    <w:name w:val="Light Shading Accent 2"/>
    <w:basedOn w:val="Navadnatabela"/>
    <w:uiPriority w:val="60"/>
    <w:rsid w:val="00D61B0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Svetlosenenjepoudarek3">
    <w:name w:val="Light Shading Accent 3"/>
    <w:basedOn w:val="Navadnatabela"/>
    <w:uiPriority w:val="60"/>
    <w:rsid w:val="00D61B0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Svetlosenenjepoudarek4">
    <w:name w:val="Light Shading Accent 4"/>
    <w:basedOn w:val="Navadnatabela"/>
    <w:uiPriority w:val="60"/>
    <w:rsid w:val="00D61B0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Svetlosenenjepoudarek5">
    <w:name w:val="Light Shading Accent 5"/>
    <w:basedOn w:val="Navadnatabela"/>
    <w:uiPriority w:val="60"/>
    <w:rsid w:val="00D61B0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64F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D64F06"/>
    <w:rPr>
      <w:rFonts w:ascii="Segoe UI" w:hAnsi="Segoe UI" w:cs="Segoe UI"/>
      <w:sz w:val="18"/>
      <w:szCs w:val="18"/>
      <w:lang w:val="en-US" w:eastAsia="en-US"/>
    </w:rPr>
  </w:style>
  <w:style w:type="paragraph" w:styleId="Odstavekseznama">
    <w:name w:val="List Paragraph"/>
    <w:basedOn w:val="Navaden"/>
    <w:uiPriority w:val="34"/>
    <w:qFormat/>
    <w:rsid w:val="00AE7853"/>
    <w:pPr>
      <w:ind w:left="720"/>
      <w:contextualSpacing/>
    </w:pPr>
  </w:style>
  <w:style w:type="character" w:customStyle="1" w:styleId="Naslov2Znak">
    <w:name w:val="Naslov 2 Znak"/>
    <w:basedOn w:val="Privzetapisavaodstavka"/>
    <w:link w:val="Naslov2"/>
    <w:rsid w:val="006B6974"/>
    <w:rPr>
      <w:rFonts w:ascii="Verdana" w:eastAsia="Times New Roman" w:hAnsi="Verdana" w:cs="Arial"/>
      <w:b/>
      <w:bCs/>
      <w:color w:val="000000"/>
      <w:lang w:eastAsia="en-US"/>
    </w:rPr>
  </w:style>
  <w:style w:type="character" w:customStyle="1" w:styleId="Slog2Znak">
    <w:name w:val="Slog2 Znak"/>
    <w:link w:val="Slog2"/>
    <w:locked/>
    <w:rsid w:val="006B6974"/>
    <w:rPr>
      <w:rFonts w:ascii="Verdana" w:eastAsia="Times New Roman" w:hAnsi="Verdana" w:cs="Arial"/>
      <w:b/>
      <w:bCs/>
      <w:color w:val="000000"/>
      <w:sz w:val="24"/>
      <w:szCs w:val="24"/>
      <w:shd w:val="clear" w:color="auto" w:fill="99CC00"/>
    </w:rPr>
  </w:style>
  <w:style w:type="paragraph" w:customStyle="1" w:styleId="Slog2">
    <w:name w:val="Slog2"/>
    <w:basedOn w:val="Naslov2"/>
    <w:link w:val="Slog2Znak"/>
    <w:rsid w:val="006B6974"/>
    <w:pPr>
      <w:shd w:val="clear" w:color="auto" w:fill="99CC00"/>
    </w:pPr>
    <w:rPr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2D5CA3"/>
    <w:rPr>
      <w:color w:val="0563C1" w:themeColor="hyperlink"/>
      <w:u w:val="single"/>
    </w:rPr>
  </w:style>
  <w:style w:type="paragraph" w:styleId="Revizija">
    <w:name w:val="Revision"/>
    <w:hidden/>
    <w:uiPriority w:val="99"/>
    <w:semiHidden/>
    <w:rsid w:val="005924D2"/>
    <w:rPr>
      <w:sz w:val="22"/>
      <w:szCs w:val="22"/>
      <w:lang w:val="en-US" w:eastAsia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7721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77218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77218E"/>
    <w:rPr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721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7218E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0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1803DE8-DC12-4B52-80B1-1C01F7BDF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1235</Words>
  <Characters>7044</Characters>
  <Application>Microsoft Office Word</Application>
  <DocSecurity>0</DocSecurity>
  <Lines>58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Praetor d.o.o.</Company>
  <LinksUpToDate>false</LinksUpToDate>
  <CharactersWithSpaces>8263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Praetor d.o.o.</dc:creator>
  <cp:lastModifiedBy>Marjetka Rebek</cp:lastModifiedBy>
  <cp:revision>12</cp:revision>
  <cp:lastPrinted>2026-06-11T07:59:00Z</cp:lastPrinted>
  <dcterms:created xsi:type="dcterms:W3CDTF">2026-06-18T08:08:00Z</dcterms:created>
  <dcterms:modified xsi:type="dcterms:W3CDTF">2026-06-18T10:44:00Z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iles_P1021n1_P0">
    <vt:lpwstr>Splošna bolnišnica "dr. Franca Derganca" Nova Gorica</vt:lpwstr>
  </property>
  <property fmtid="{D5CDD505-2E9C-101B-9397-08002B2CF9AE}" pid="3" name="MFiles_P1021n1_P1033">
    <vt:lpwstr>Ulica padlih borcev 13A</vt:lpwstr>
  </property>
  <property fmtid="{D5CDD505-2E9C-101B-9397-08002B2CF9AE}" pid="4" name="MFiles_P1045">
    <vt:lpwstr>260-6/2018</vt:lpwstr>
  </property>
  <property fmtid="{D5CDD505-2E9C-101B-9397-08002B2CF9AE}" pid="5" name="MFiles_P1046">
    <vt:lpwstr>Fizično, tehnično in intervencijsko varovanje</vt:lpwstr>
  </property>
  <property fmtid="{D5CDD505-2E9C-101B-9397-08002B2CF9AE}" pid="6" name="MFiles_PG5BC2FC14A405421BA79F5FEC63BD00E3n1_PGB3D8D77D2D654902AEB821305A1A12BC">
    <vt:lpwstr>5290 Šempeter pri Gorici</vt:lpwstr>
  </property>
</Properties>
</file>