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17676" w14:textId="1A0E1AB6" w:rsidR="00652D17" w:rsidRPr="002A791C" w:rsidRDefault="00652D17" w:rsidP="00652D17">
      <w:pPr>
        <w:pStyle w:val="Naslov1"/>
        <w:pBdr>
          <w:top w:val="single" w:sz="4" w:space="1" w:color="auto"/>
          <w:left w:val="single" w:sz="4" w:space="4" w:color="auto"/>
          <w:bottom w:val="single" w:sz="4" w:space="1" w:color="auto"/>
          <w:right w:val="single" w:sz="4" w:space="4" w:color="auto"/>
        </w:pBdr>
        <w:shd w:val="clear" w:color="auto" w:fill="C5E0B3"/>
        <w:ind w:left="0" w:firstLine="0"/>
        <w:jc w:val="center"/>
        <w:rPr>
          <w:rFonts w:ascii="Verdana" w:hAnsi="Verdana" w:cs="Arial"/>
          <w:sz w:val="22"/>
          <w:szCs w:val="22"/>
          <w:u w:val="none"/>
        </w:rPr>
      </w:pPr>
      <w:bookmarkStart w:id="0" w:name="_Toc534187178"/>
      <w:bookmarkStart w:id="1" w:name="_Toc74589283"/>
      <w:bookmarkStart w:id="2" w:name="_Toc116682610"/>
      <w:bookmarkStart w:id="3" w:name="_Toc194412787"/>
      <w:r w:rsidRPr="002A791C">
        <w:rPr>
          <w:rFonts w:ascii="Verdana" w:hAnsi="Verdana" w:cs="Arial"/>
          <w:sz w:val="22"/>
          <w:szCs w:val="22"/>
          <w:u w:val="none"/>
        </w:rPr>
        <w:t>POGODBA</w:t>
      </w:r>
      <w:bookmarkEnd w:id="0"/>
      <w:r w:rsidRPr="002A791C">
        <w:rPr>
          <w:rFonts w:ascii="Verdana" w:hAnsi="Verdana" w:cs="Arial"/>
          <w:sz w:val="22"/>
          <w:szCs w:val="22"/>
          <w:u w:val="none"/>
        </w:rPr>
        <w:t xml:space="preserve"> </w:t>
      </w:r>
      <w:bookmarkEnd w:id="1"/>
      <w:bookmarkEnd w:id="2"/>
      <w:bookmarkEnd w:id="3"/>
      <w:r w:rsidR="005F2168" w:rsidRPr="002A791C">
        <w:rPr>
          <w:rFonts w:ascii="Verdana" w:hAnsi="Verdana" w:cs="Arial"/>
          <w:sz w:val="22"/>
          <w:szCs w:val="22"/>
          <w:u w:val="none"/>
        </w:rPr>
        <w:t xml:space="preserve">ZA </w:t>
      </w:r>
      <w:r w:rsidR="004F7ABA" w:rsidRPr="002A791C">
        <w:rPr>
          <w:rFonts w:ascii="Verdana" w:hAnsi="Verdana" w:cs="Arial"/>
          <w:sz w:val="22"/>
          <w:szCs w:val="22"/>
          <w:u w:val="none"/>
        </w:rPr>
        <w:t>NAKUP____</w:t>
      </w:r>
      <w:r w:rsidR="004473D9">
        <w:rPr>
          <w:rFonts w:ascii="Verdana" w:hAnsi="Verdana" w:cs="Arial"/>
          <w:sz w:val="22"/>
          <w:szCs w:val="22"/>
          <w:u w:val="none"/>
        </w:rPr>
        <w:t>MAGNETNEGA STOLA</w:t>
      </w:r>
      <w:r w:rsidR="004F7ABA" w:rsidRPr="002A791C">
        <w:rPr>
          <w:rFonts w:ascii="Verdana" w:hAnsi="Verdana" w:cs="Arial"/>
          <w:sz w:val="22"/>
          <w:szCs w:val="22"/>
          <w:u w:val="none"/>
        </w:rPr>
        <w:t xml:space="preserve">____, VZDRŽEVANJE IN DOBAVO POTROŠNEGA MATERIALA ZA OBDOBJE </w:t>
      </w:r>
      <w:r w:rsidR="004473D9">
        <w:rPr>
          <w:rFonts w:ascii="Verdana" w:hAnsi="Verdana" w:cs="Arial"/>
          <w:sz w:val="22"/>
          <w:szCs w:val="22"/>
          <w:u w:val="none"/>
        </w:rPr>
        <w:t>4-ih</w:t>
      </w:r>
      <w:r w:rsidR="004F7ABA" w:rsidRPr="002A791C">
        <w:rPr>
          <w:rFonts w:ascii="Verdana" w:hAnsi="Verdana" w:cs="Arial"/>
          <w:sz w:val="22"/>
          <w:szCs w:val="22"/>
          <w:u w:val="none"/>
        </w:rPr>
        <w:t xml:space="preserve"> LET</w:t>
      </w:r>
      <w:r w:rsidR="005F2168" w:rsidRPr="002A791C">
        <w:rPr>
          <w:rFonts w:ascii="Verdana" w:hAnsi="Verdana" w:cs="Arial"/>
          <w:sz w:val="22"/>
          <w:szCs w:val="22"/>
          <w:u w:val="none"/>
        </w:rPr>
        <w:t>, št. 273-</w:t>
      </w:r>
      <w:r w:rsidR="004473D9">
        <w:rPr>
          <w:rFonts w:ascii="Verdana" w:hAnsi="Verdana" w:cs="Arial"/>
          <w:sz w:val="22"/>
          <w:szCs w:val="22"/>
          <w:u w:val="none"/>
        </w:rPr>
        <w:t>21/2026</w:t>
      </w:r>
    </w:p>
    <w:p w14:paraId="2D0A6822" w14:textId="77777777" w:rsidR="00652D17" w:rsidRPr="002A791C" w:rsidRDefault="00652D17" w:rsidP="00652D17">
      <w:pPr>
        <w:pStyle w:val="Standard"/>
        <w:rPr>
          <w:rFonts w:ascii="Verdana" w:hAnsi="Verdana" w:cs="Arial"/>
        </w:rPr>
      </w:pPr>
    </w:p>
    <w:p w14:paraId="03499CF9" w14:textId="77777777" w:rsidR="00652D17" w:rsidRPr="002A791C" w:rsidRDefault="00652D17" w:rsidP="00652D17">
      <w:pPr>
        <w:pStyle w:val="Standard"/>
        <w:rPr>
          <w:rFonts w:ascii="Verdana" w:hAnsi="Verdana" w:cs="Arial"/>
        </w:rPr>
      </w:pPr>
    </w:p>
    <w:p w14:paraId="3A17ADE9" w14:textId="77777777" w:rsidR="00652D17" w:rsidRPr="002A791C" w:rsidRDefault="00652D17" w:rsidP="00652D17">
      <w:pPr>
        <w:pStyle w:val="Standard"/>
        <w:rPr>
          <w:rFonts w:ascii="Verdana" w:hAnsi="Verdana" w:cs="Arial"/>
        </w:rPr>
      </w:pPr>
      <w:r w:rsidRPr="002A791C">
        <w:rPr>
          <w:rFonts w:ascii="Verdana" w:hAnsi="Verdana" w:cs="Arial"/>
        </w:rPr>
        <w:t>ki jo sklepata:</w:t>
      </w:r>
    </w:p>
    <w:p w14:paraId="397798FE" w14:textId="77777777" w:rsidR="00652D17" w:rsidRPr="002A791C" w:rsidRDefault="00652D17" w:rsidP="00652D17">
      <w:pPr>
        <w:pStyle w:val="Standard"/>
        <w:rPr>
          <w:rFonts w:ascii="Verdana" w:hAnsi="Verdana" w:cs="Arial"/>
        </w:rPr>
      </w:pPr>
    </w:p>
    <w:p w14:paraId="3C350E7B" w14:textId="77777777" w:rsidR="00652D17" w:rsidRPr="002A791C" w:rsidRDefault="00652D17" w:rsidP="00652D17">
      <w:pPr>
        <w:pStyle w:val="Standard"/>
        <w:rPr>
          <w:rFonts w:ascii="Verdana" w:hAnsi="Verdana" w:cs="Arial"/>
        </w:rPr>
      </w:pPr>
    </w:p>
    <w:p w14:paraId="5A796617" w14:textId="77777777" w:rsidR="00652D17" w:rsidRPr="002A791C" w:rsidRDefault="00652D17" w:rsidP="00652D17">
      <w:pPr>
        <w:pStyle w:val="Standard"/>
        <w:ind w:left="2124" w:hanging="2124"/>
        <w:rPr>
          <w:rFonts w:ascii="Verdana" w:hAnsi="Verdana" w:cs="Arial"/>
        </w:rPr>
      </w:pPr>
      <w:r w:rsidRPr="002A791C">
        <w:rPr>
          <w:rFonts w:ascii="Verdana" w:hAnsi="Verdana" w:cs="Arial"/>
          <w:b/>
        </w:rPr>
        <w:t>NAROČNIK:</w:t>
      </w:r>
      <w:r w:rsidRPr="002A791C">
        <w:rPr>
          <w:rFonts w:ascii="Verdana" w:hAnsi="Verdana" w:cs="Arial"/>
        </w:rPr>
        <w:tab/>
      </w:r>
      <w:r w:rsidRPr="002A791C">
        <w:rPr>
          <w:rFonts w:ascii="Verdana" w:hAnsi="Verdana" w:cs="Arial"/>
          <w:kern w:val="0"/>
          <w:lang w:eastAsia="en-US"/>
        </w:rPr>
        <w:t>Splošna bolnišnica dr. Franca Derganca Nova Gorica</w:t>
      </w:r>
      <w:r w:rsidRPr="002A791C">
        <w:rPr>
          <w:rFonts w:ascii="Verdana" w:hAnsi="Verdana" w:cs="Arial"/>
          <w:bCs/>
        </w:rPr>
        <w:t xml:space="preserve">, </w:t>
      </w:r>
      <w:r w:rsidRPr="002A791C">
        <w:rPr>
          <w:rFonts w:ascii="Verdana" w:hAnsi="Verdana" w:cs="Arial"/>
          <w:kern w:val="0"/>
          <w:lang w:eastAsia="en-US"/>
        </w:rPr>
        <w:t>Ulica padlih borcev 13A</w:t>
      </w:r>
      <w:r w:rsidRPr="002A791C">
        <w:rPr>
          <w:rFonts w:ascii="Verdana" w:hAnsi="Verdana" w:cs="Arial"/>
          <w:bCs/>
        </w:rPr>
        <w:t xml:space="preserve">, </w:t>
      </w:r>
      <w:r w:rsidRPr="002A791C">
        <w:rPr>
          <w:rFonts w:ascii="Verdana" w:hAnsi="Verdana" w:cs="Arial"/>
          <w:kern w:val="0"/>
          <w:lang w:eastAsia="en-US"/>
        </w:rPr>
        <w:t>5290 Šempeter pri Gorici</w:t>
      </w:r>
      <w:r w:rsidRPr="002A791C">
        <w:rPr>
          <w:rFonts w:ascii="Verdana" w:hAnsi="Verdana" w:cs="Arial"/>
        </w:rPr>
        <w:t>,</w:t>
      </w:r>
    </w:p>
    <w:p w14:paraId="7E4E5F49" w14:textId="7B867389" w:rsidR="00652D17" w:rsidRPr="002A791C" w:rsidRDefault="00652D17" w:rsidP="00320672">
      <w:pPr>
        <w:pStyle w:val="Standard"/>
        <w:ind w:left="2124" w:firstLine="6"/>
        <w:rPr>
          <w:rFonts w:ascii="Verdana" w:hAnsi="Verdana" w:cs="Arial"/>
        </w:rPr>
      </w:pPr>
      <w:r w:rsidRPr="002A791C">
        <w:rPr>
          <w:rFonts w:ascii="Verdana" w:hAnsi="Verdana" w:cs="Arial"/>
        </w:rPr>
        <w:t xml:space="preserve">ki ga zastopa </w:t>
      </w:r>
      <w:proofErr w:type="spellStart"/>
      <w:r w:rsidR="00320672" w:rsidRPr="002A791C">
        <w:rPr>
          <w:rFonts w:ascii="Verdana" w:hAnsi="Verdana" w:cs="Arial"/>
        </w:rPr>
        <w:t>v.d</w:t>
      </w:r>
      <w:proofErr w:type="spellEnd"/>
      <w:r w:rsidR="00320672" w:rsidRPr="002A791C">
        <w:rPr>
          <w:rFonts w:ascii="Verdana" w:hAnsi="Verdana" w:cs="Arial"/>
        </w:rPr>
        <w:t xml:space="preserve">. </w:t>
      </w:r>
      <w:r w:rsidRPr="002A791C">
        <w:rPr>
          <w:rFonts w:ascii="Verdana" w:hAnsi="Verdana" w:cs="Arial"/>
        </w:rPr>
        <w:t>direktor</w:t>
      </w:r>
      <w:r w:rsidR="00505880" w:rsidRPr="002A791C">
        <w:rPr>
          <w:rFonts w:ascii="Verdana" w:hAnsi="Verdana" w:cs="Arial"/>
        </w:rPr>
        <w:t>ice</w:t>
      </w:r>
      <w:r w:rsidRPr="002A791C">
        <w:rPr>
          <w:rFonts w:ascii="Verdana" w:hAnsi="Verdana" w:cs="Arial"/>
        </w:rPr>
        <w:t xml:space="preserve"> </w:t>
      </w:r>
      <w:r w:rsidR="00505880" w:rsidRPr="002A791C">
        <w:rPr>
          <w:rFonts w:ascii="Verdana" w:hAnsi="Verdana" w:cs="Arial"/>
        </w:rPr>
        <w:t xml:space="preserve">mag. Ingrid Kuk </w:t>
      </w:r>
      <w:proofErr w:type="spellStart"/>
      <w:r w:rsidR="00505880" w:rsidRPr="002A791C">
        <w:rPr>
          <w:rFonts w:ascii="Verdana" w:hAnsi="Verdana" w:cs="Arial"/>
        </w:rPr>
        <w:t>Kikl</w:t>
      </w:r>
      <w:proofErr w:type="spellEnd"/>
    </w:p>
    <w:p w14:paraId="1FAA790B" w14:textId="77777777" w:rsidR="00652D17" w:rsidRPr="002A791C" w:rsidRDefault="00652D17" w:rsidP="00652D17">
      <w:pPr>
        <w:pStyle w:val="Standard"/>
        <w:rPr>
          <w:rFonts w:ascii="Verdana" w:hAnsi="Verdana" w:cs="Arial"/>
          <w:color w:val="000000" w:themeColor="text1"/>
        </w:rPr>
      </w:pPr>
      <w:r w:rsidRPr="002A791C">
        <w:rPr>
          <w:rFonts w:ascii="Verdana" w:hAnsi="Verdana" w:cs="Arial"/>
          <w:color w:val="000000" w:themeColor="text1"/>
        </w:rPr>
        <w:tab/>
      </w:r>
      <w:r w:rsidRPr="002A791C">
        <w:rPr>
          <w:rFonts w:ascii="Verdana" w:hAnsi="Verdana" w:cs="Arial"/>
          <w:color w:val="000000" w:themeColor="text1"/>
        </w:rPr>
        <w:tab/>
      </w:r>
      <w:r w:rsidRPr="002A791C">
        <w:rPr>
          <w:rFonts w:ascii="Verdana" w:hAnsi="Verdana" w:cs="Arial"/>
          <w:color w:val="000000" w:themeColor="text1"/>
        </w:rPr>
        <w:tab/>
        <w:t xml:space="preserve">Matična številka: </w:t>
      </w:r>
      <w:r w:rsidRPr="002A791C">
        <w:rPr>
          <w:rFonts w:ascii="Verdana" w:hAnsi="Verdana" w:cs="Arial"/>
          <w:color w:val="000000" w:themeColor="text1"/>
          <w:shd w:val="clear" w:color="auto" w:fill="FFFFFF"/>
        </w:rPr>
        <w:t>5055695000</w:t>
      </w:r>
      <w:r w:rsidRPr="002A791C" w:rsidDel="00F83991">
        <w:rPr>
          <w:rFonts w:ascii="Verdana" w:hAnsi="Verdana" w:cs="Arial"/>
          <w:color w:val="000000" w:themeColor="text1"/>
          <w:highlight w:val="yellow"/>
        </w:rPr>
        <w:t xml:space="preserve"> </w:t>
      </w:r>
    </w:p>
    <w:p w14:paraId="69F268D8" w14:textId="77777777" w:rsidR="00652D17" w:rsidRPr="002A791C" w:rsidRDefault="00652D17" w:rsidP="00652D17">
      <w:pPr>
        <w:pStyle w:val="Standard"/>
        <w:rPr>
          <w:rFonts w:ascii="Verdana" w:hAnsi="Verdana" w:cs="Arial"/>
          <w:color w:val="000000" w:themeColor="text1"/>
        </w:rPr>
      </w:pPr>
      <w:r w:rsidRPr="002A791C">
        <w:rPr>
          <w:rFonts w:ascii="Verdana" w:hAnsi="Verdana" w:cs="Arial"/>
          <w:color w:val="000000" w:themeColor="text1"/>
        </w:rPr>
        <w:tab/>
      </w:r>
      <w:r w:rsidRPr="002A791C">
        <w:rPr>
          <w:rFonts w:ascii="Verdana" w:hAnsi="Verdana" w:cs="Arial"/>
          <w:color w:val="000000" w:themeColor="text1"/>
        </w:rPr>
        <w:tab/>
      </w:r>
      <w:r w:rsidRPr="002A791C">
        <w:rPr>
          <w:rFonts w:ascii="Verdana" w:hAnsi="Verdana" w:cs="Arial"/>
          <w:color w:val="000000" w:themeColor="text1"/>
        </w:rPr>
        <w:tab/>
        <w:t>ID številka za DDV: SI</w:t>
      </w:r>
      <w:r w:rsidRPr="002A791C">
        <w:rPr>
          <w:rFonts w:ascii="Verdana" w:hAnsi="Verdana" w:cs="Arial"/>
          <w:color w:val="000000" w:themeColor="text1"/>
          <w:shd w:val="clear" w:color="auto" w:fill="FFFFFF"/>
        </w:rPr>
        <w:t>11427205</w:t>
      </w:r>
      <w:r w:rsidRPr="002A791C" w:rsidDel="00F83991">
        <w:rPr>
          <w:rFonts w:ascii="Verdana" w:hAnsi="Verdana" w:cs="Arial"/>
          <w:color w:val="000000" w:themeColor="text1"/>
          <w:highlight w:val="yellow"/>
        </w:rPr>
        <w:t xml:space="preserve"> </w:t>
      </w:r>
    </w:p>
    <w:p w14:paraId="13AD1C1C" w14:textId="77777777" w:rsidR="00652D17" w:rsidRPr="002A791C" w:rsidRDefault="00652D17" w:rsidP="00652D17">
      <w:pPr>
        <w:pStyle w:val="Standard"/>
        <w:rPr>
          <w:rFonts w:ascii="Verdana" w:hAnsi="Verdana" w:cs="Arial"/>
        </w:rPr>
      </w:pPr>
    </w:p>
    <w:p w14:paraId="731C1863" w14:textId="77777777" w:rsidR="00652D17" w:rsidRPr="002A791C" w:rsidRDefault="00652D17" w:rsidP="00652D17">
      <w:pPr>
        <w:pStyle w:val="Standard"/>
        <w:rPr>
          <w:rFonts w:ascii="Verdana" w:hAnsi="Verdana" w:cs="Arial"/>
        </w:rPr>
      </w:pPr>
      <w:r w:rsidRPr="002A791C">
        <w:rPr>
          <w:rFonts w:ascii="Verdana" w:hAnsi="Verdana" w:cs="Arial"/>
        </w:rPr>
        <w:t>in</w:t>
      </w:r>
    </w:p>
    <w:p w14:paraId="17E09357" w14:textId="77777777" w:rsidR="00652D17" w:rsidRPr="002A791C" w:rsidRDefault="00652D17" w:rsidP="00652D17">
      <w:pPr>
        <w:pStyle w:val="Standard"/>
        <w:rPr>
          <w:rFonts w:ascii="Verdana" w:hAnsi="Verdana" w:cs="Arial"/>
        </w:rPr>
      </w:pPr>
    </w:p>
    <w:p w14:paraId="3033463B" w14:textId="77777777" w:rsidR="004473D9" w:rsidRDefault="002A791C" w:rsidP="004F7ABA">
      <w:pPr>
        <w:pStyle w:val="Standard"/>
        <w:rPr>
          <w:rFonts w:ascii="Verdana" w:hAnsi="Verdana" w:cs="Arial"/>
        </w:rPr>
      </w:pPr>
      <w:r>
        <w:rPr>
          <w:rFonts w:ascii="Verdana" w:hAnsi="Verdana" w:cs="Arial"/>
          <w:b/>
        </w:rPr>
        <w:t>DOBAVITELJ</w:t>
      </w:r>
      <w:r w:rsidR="00652D17" w:rsidRPr="002A791C">
        <w:rPr>
          <w:rFonts w:ascii="Verdana" w:hAnsi="Verdana" w:cs="Arial"/>
          <w:b/>
        </w:rPr>
        <w:t>:</w:t>
      </w:r>
      <w:r w:rsidR="00652D17" w:rsidRPr="002A791C">
        <w:rPr>
          <w:rFonts w:ascii="Verdana" w:hAnsi="Verdana" w:cs="Arial"/>
        </w:rPr>
        <w:tab/>
      </w:r>
      <w:r w:rsidR="00CC0B06" w:rsidRPr="002A791C">
        <w:rPr>
          <w:rFonts w:ascii="Verdana" w:hAnsi="Verdana" w:cs="Arial"/>
        </w:rPr>
        <w:t xml:space="preserve">   </w:t>
      </w:r>
    </w:p>
    <w:p w14:paraId="15AD636F" w14:textId="77777777" w:rsidR="004473D9" w:rsidRDefault="004473D9" w:rsidP="004F7ABA">
      <w:pPr>
        <w:pStyle w:val="Standard"/>
        <w:rPr>
          <w:rFonts w:ascii="Verdana" w:hAnsi="Verdana" w:cs="Arial"/>
        </w:rPr>
      </w:pPr>
    </w:p>
    <w:p w14:paraId="35DE8CCC" w14:textId="77777777" w:rsidR="004473D9" w:rsidRDefault="004473D9" w:rsidP="004F7ABA">
      <w:pPr>
        <w:pStyle w:val="Standard"/>
        <w:rPr>
          <w:rFonts w:ascii="Verdana" w:hAnsi="Verdana" w:cs="Arial"/>
        </w:rPr>
      </w:pPr>
    </w:p>
    <w:p w14:paraId="788F4B58" w14:textId="77777777" w:rsidR="004473D9" w:rsidRDefault="004473D9" w:rsidP="004F7ABA">
      <w:pPr>
        <w:pStyle w:val="Standard"/>
        <w:rPr>
          <w:rFonts w:ascii="Verdana" w:hAnsi="Verdana" w:cs="Arial"/>
        </w:rPr>
      </w:pPr>
    </w:p>
    <w:p w14:paraId="3C86D487" w14:textId="77777777" w:rsidR="004473D9" w:rsidRDefault="004473D9" w:rsidP="004F7ABA">
      <w:pPr>
        <w:pStyle w:val="Standard"/>
        <w:rPr>
          <w:rFonts w:ascii="Verdana" w:hAnsi="Verdana" w:cs="Arial"/>
        </w:rPr>
      </w:pPr>
    </w:p>
    <w:p w14:paraId="1B2C8C0B" w14:textId="77777777" w:rsidR="004473D9" w:rsidRDefault="004473D9" w:rsidP="004F7ABA">
      <w:pPr>
        <w:pStyle w:val="Standard"/>
        <w:rPr>
          <w:rFonts w:ascii="Verdana" w:hAnsi="Verdana" w:cs="Arial"/>
        </w:rPr>
      </w:pPr>
    </w:p>
    <w:p w14:paraId="70713DBE" w14:textId="1B941669" w:rsidR="00652D17" w:rsidRPr="002A791C" w:rsidRDefault="00CC0B06" w:rsidP="004F7ABA">
      <w:pPr>
        <w:pStyle w:val="Standard"/>
        <w:rPr>
          <w:rFonts w:ascii="Verdana" w:hAnsi="Verdana" w:cs="Arial"/>
        </w:rPr>
      </w:pPr>
      <w:r w:rsidRPr="002A791C">
        <w:rPr>
          <w:rFonts w:ascii="Verdana" w:hAnsi="Verdana" w:cs="Arial"/>
        </w:rPr>
        <w:t xml:space="preserve">       </w:t>
      </w:r>
    </w:p>
    <w:p w14:paraId="435A8C46" w14:textId="77777777" w:rsidR="00652D17" w:rsidRPr="002A791C" w:rsidRDefault="00652D17" w:rsidP="00652D17">
      <w:pPr>
        <w:pStyle w:val="Standard"/>
        <w:rPr>
          <w:rFonts w:ascii="Verdana" w:hAnsi="Verdana" w:cs="Arial"/>
        </w:rPr>
      </w:pPr>
    </w:p>
    <w:p w14:paraId="03C422CA" w14:textId="77777777" w:rsidR="00652D17" w:rsidRPr="002A791C" w:rsidRDefault="00652D17" w:rsidP="00420C88">
      <w:pPr>
        <w:pStyle w:val="Standard"/>
        <w:keepNext/>
        <w:numPr>
          <w:ilvl w:val="1"/>
          <w:numId w:val="20"/>
        </w:numPr>
        <w:autoSpaceDN w:val="0"/>
        <w:ind w:left="284"/>
        <w:jc w:val="center"/>
        <w:rPr>
          <w:rFonts w:ascii="Verdana" w:hAnsi="Verdana" w:cs="Arial"/>
          <w:b/>
        </w:rPr>
      </w:pPr>
      <w:r w:rsidRPr="002A791C">
        <w:rPr>
          <w:rFonts w:ascii="Verdana" w:hAnsi="Verdana" w:cs="Arial"/>
          <w:b/>
        </w:rPr>
        <w:t>člen</w:t>
      </w:r>
    </w:p>
    <w:p w14:paraId="16774C31" w14:textId="77777777" w:rsidR="00652D17" w:rsidRPr="002A791C" w:rsidRDefault="00652D17" w:rsidP="00652D17">
      <w:pPr>
        <w:pStyle w:val="Standard"/>
        <w:keepNext/>
        <w:jc w:val="center"/>
        <w:rPr>
          <w:rFonts w:ascii="Verdana" w:hAnsi="Verdana" w:cs="Arial"/>
          <w:b/>
        </w:rPr>
      </w:pPr>
      <w:r w:rsidRPr="002A791C">
        <w:rPr>
          <w:rFonts w:ascii="Verdana" w:hAnsi="Verdana" w:cs="Arial"/>
          <w:b/>
        </w:rPr>
        <w:t>(uvodne določbe)</w:t>
      </w:r>
    </w:p>
    <w:p w14:paraId="79B2BF1A" w14:textId="77777777" w:rsidR="00652D17" w:rsidRPr="002A791C" w:rsidRDefault="00652D17" w:rsidP="00652D17">
      <w:pPr>
        <w:pStyle w:val="Standard"/>
        <w:keepNext/>
        <w:rPr>
          <w:rFonts w:ascii="Verdana" w:hAnsi="Verdana" w:cs="Arial"/>
        </w:rPr>
      </w:pPr>
    </w:p>
    <w:p w14:paraId="7E1E5EC2" w14:textId="4D97EDF2" w:rsidR="00320672" w:rsidRPr="002A791C" w:rsidRDefault="00320672" w:rsidP="00320672">
      <w:pPr>
        <w:pStyle w:val="Standard"/>
        <w:rPr>
          <w:rFonts w:ascii="Verdana" w:hAnsi="Verdana" w:cs="Arial"/>
          <w:color w:val="000000" w:themeColor="text1"/>
        </w:rPr>
      </w:pPr>
      <w:r w:rsidRPr="002A791C">
        <w:rPr>
          <w:rFonts w:ascii="Verdana" w:eastAsia="SimSun" w:hAnsi="Verdana" w:cs="Arial"/>
          <w:color w:val="000000" w:themeColor="text1"/>
          <w:lang w:eastAsia="en-US"/>
        </w:rPr>
        <w:t xml:space="preserve">Pogodbeni stranki uvodoma ugotavljata, da je naročnik na podlagi določil 2. odstavka 21. člena Zakona o javnem naročanju (Uradni list RS, št. 91/2015 s spremembami; v nadaljevanju ZJN-3) ter upoštevajoč </w:t>
      </w:r>
      <w:r w:rsidR="00F34C7A" w:rsidRPr="002A791C">
        <w:rPr>
          <w:rFonts w:ascii="Verdana" w:eastAsia="SimSun" w:hAnsi="Verdana" w:cs="Arial"/>
          <w:color w:val="000000" w:themeColor="text1"/>
          <w:lang w:eastAsia="en-US"/>
        </w:rPr>
        <w:t>prvo</w:t>
      </w:r>
      <w:r w:rsidRPr="002A791C">
        <w:rPr>
          <w:rFonts w:ascii="Verdana" w:eastAsia="SimSun" w:hAnsi="Verdana" w:cs="Arial"/>
          <w:color w:val="000000" w:themeColor="text1"/>
          <w:lang w:eastAsia="en-US"/>
        </w:rPr>
        <w:t xml:space="preserve"> alinejo a. točke 1. odstavka 21. člena ZJN-3 in Povabila k oddaji ponudbe, št. 273-</w:t>
      </w:r>
      <w:r w:rsidR="004473D9">
        <w:rPr>
          <w:rFonts w:ascii="Verdana" w:eastAsia="SimSun" w:hAnsi="Verdana" w:cs="Arial"/>
          <w:color w:val="000000" w:themeColor="text1"/>
          <w:lang w:eastAsia="en-US"/>
        </w:rPr>
        <w:t>21/2026</w:t>
      </w:r>
      <w:r w:rsidRPr="002A791C">
        <w:rPr>
          <w:rFonts w:ascii="Verdana" w:eastAsia="SimSun" w:hAnsi="Verdana" w:cs="Arial"/>
          <w:color w:val="000000" w:themeColor="text1"/>
          <w:lang w:eastAsia="en-US"/>
        </w:rPr>
        <w:t xml:space="preserve">____ ,z dne_____________, izbral </w:t>
      </w:r>
      <w:r w:rsidR="004F7ABA" w:rsidRPr="002A791C">
        <w:rPr>
          <w:rFonts w:ascii="Verdana" w:eastAsia="SimSun" w:hAnsi="Verdana" w:cs="Arial"/>
          <w:color w:val="000000" w:themeColor="text1"/>
          <w:lang w:eastAsia="en-US"/>
        </w:rPr>
        <w:t>prodajalca/izvajalca</w:t>
      </w:r>
      <w:r w:rsidR="002A791C" w:rsidRPr="002A791C">
        <w:rPr>
          <w:rFonts w:ascii="Verdana" w:eastAsia="SimSun" w:hAnsi="Verdana" w:cs="Arial"/>
          <w:color w:val="000000" w:themeColor="text1"/>
          <w:lang w:eastAsia="en-US"/>
        </w:rPr>
        <w:t xml:space="preserve"> (v nadaljevanju: </w:t>
      </w:r>
      <w:r w:rsidR="002A791C">
        <w:rPr>
          <w:rFonts w:ascii="Verdana" w:eastAsia="SimSun" w:hAnsi="Verdana" w:cs="Arial"/>
          <w:color w:val="000000" w:themeColor="text1"/>
          <w:lang w:eastAsia="en-US"/>
        </w:rPr>
        <w:t>dobavitelj</w:t>
      </w:r>
      <w:r w:rsidR="002A791C" w:rsidRPr="002A791C">
        <w:rPr>
          <w:rFonts w:ascii="Verdana" w:eastAsia="SimSun" w:hAnsi="Verdana" w:cs="Arial"/>
          <w:color w:val="000000" w:themeColor="text1"/>
          <w:lang w:eastAsia="en-US"/>
        </w:rPr>
        <w:t>)</w:t>
      </w:r>
      <w:r w:rsidRPr="002A791C">
        <w:rPr>
          <w:rFonts w:ascii="Verdana" w:eastAsia="SimSun" w:hAnsi="Verdana" w:cs="Arial"/>
          <w:color w:val="000000" w:themeColor="text1"/>
          <w:lang w:eastAsia="en-US"/>
        </w:rPr>
        <w:t xml:space="preserve"> za</w:t>
      </w:r>
      <w:r w:rsidR="00577894" w:rsidRPr="002A791C">
        <w:rPr>
          <w:rFonts w:ascii="Verdana" w:eastAsia="SimSun" w:hAnsi="Verdana" w:cs="Arial"/>
          <w:color w:val="000000" w:themeColor="text1"/>
          <w:lang w:eastAsia="en-US"/>
        </w:rPr>
        <w:t xml:space="preserve"> </w:t>
      </w:r>
      <w:r w:rsidR="004F7ABA" w:rsidRPr="002A791C">
        <w:rPr>
          <w:rFonts w:ascii="Verdana" w:eastAsia="SimSun" w:hAnsi="Verdana" w:cs="Arial"/>
          <w:color w:val="000000" w:themeColor="text1"/>
          <w:lang w:eastAsia="en-US"/>
        </w:rPr>
        <w:t xml:space="preserve">dobavo opreme, vzdrževanje ter dobavo potrošnega materiala za obdobje </w:t>
      </w:r>
      <w:r w:rsidR="004473D9">
        <w:rPr>
          <w:rFonts w:ascii="Verdana" w:eastAsia="SimSun" w:hAnsi="Verdana" w:cs="Arial"/>
          <w:color w:val="000000" w:themeColor="text1"/>
          <w:lang w:eastAsia="en-US"/>
        </w:rPr>
        <w:t>4-ih</w:t>
      </w:r>
      <w:r w:rsidR="004F7ABA" w:rsidRPr="002A791C">
        <w:rPr>
          <w:rFonts w:ascii="Verdana" w:eastAsia="SimSun" w:hAnsi="Verdana" w:cs="Arial"/>
          <w:color w:val="000000" w:themeColor="text1"/>
          <w:lang w:eastAsia="en-US"/>
        </w:rPr>
        <w:t xml:space="preserve"> let. </w:t>
      </w:r>
    </w:p>
    <w:p w14:paraId="002511CC" w14:textId="6E262917" w:rsidR="00320672" w:rsidRPr="002A791C" w:rsidRDefault="00320672" w:rsidP="00320672">
      <w:pPr>
        <w:pStyle w:val="Standard"/>
        <w:rPr>
          <w:rFonts w:ascii="Verdana" w:eastAsia="SimSun" w:hAnsi="Verdana" w:cs="Arial"/>
          <w:color w:val="000000" w:themeColor="text1"/>
          <w:lang w:eastAsia="en-US"/>
        </w:rPr>
      </w:pPr>
    </w:p>
    <w:p w14:paraId="29287A3B" w14:textId="77777777" w:rsidR="00320672" w:rsidRPr="002A791C" w:rsidRDefault="00320672" w:rsidP="00320672">
      <w:pPr>
        <w:pStyle w:val="Standard"/>
        <w:rPr>
          <w:rFonts w:ascii="Verdana" w:eastAsia="SimSun" w:hAnsi="Verdana" w:cs="Arial"/>
          <w:color w:val="000000" w:themeColor="text1"/>
          <w:lang w:eastAsia="en-US"/>
        </w:rPr>
      </w:pPr>
    </w:p>
    <w:p w14:paraId="10E5E8FA" w14:textId="5D5BF336" w:rsidR="00320672" w:rsidRPr="002A791C" w:rsidRDefault="00320672" w:rsidP="00320672">
      <w:pPr>
        <w:pStyle w:val="Standard"/>
        <w:rPr>
          <w:rFonts w:ascii="Verdana" w:eastAsia="SimSun" w:hAnsi="Verdana" w:cs="Arial"/>
          <w:color w:val="000000" w:themeColor="text1"/>
          <w:lang w:eastAsia="en-US"/>
        </w:rPr>
      </w:pPr>
      <w:r w:rsidRPr="002A791C">
        <w:rPr>
          <w:rFonts w:ascii="Verdana" w:eastAsia="SimSun" w:hAnsi="Verdana" w:cs="Arial"/>
          <w:color w:val="000000" w:themeColor="text1"/>
          <w:lang w:eastAsia="en-US"/>
        </w:rPr>
        <w:t>Predmet pogodbe je natančneje opredeljen v dokumentaciji v zvezi z oddajo naročila</w:t>
      </w:r>
      <w:r w:rsidR="006D7ED1" w:rsidRPr="002A791C">
        <w:rPr>
          <w:rFonts w:ascii="Verdana" w:eastAsia="SimSun" w:hAnsi="Verdana" w:cs="Arial"/>
          <w:color w:val="000000" w:themeColor="text1"/>
          <w:lang w:eastAsia="en-US"/>
        </w:rPr>
        <w:t xml:space="preserve">, </w:t>
      </w:r>
      <w:r w:rsidRPr="002A791C">
        <w:rPr>
          <w:rFonts w:ascii="Verdana" w:eastAsia="SimSun" w:hAnsi="Verdana" w:cs="Arial"/>
          <w:color w:val="000000" w:themeColor="text1"/>
          <w:lang w:eastAsia="en-US"/>
        </w:rPr>
        <w:t xml:space="preserve"> ponudbe </w:t>
      </w:r>
      <w:r w:rsidR="004C289E">
        <w:rPr>
          <w:rFonts w:ascii="Verdana" w:eastAsia="SimSun" w:hAnsi="Verdana" w:cs="Arial"/>
          <w:color w:val="000000" w:themeColor="text1"/>
          <w:lang w:eastAsia="en-US"/>
        </w:rPr>
        <w:t>dobavitelja</w:t>
      </w:r>
      <w:r w:rsidRPr="002A791C">
        <w:rPr>
          <w:rFonts w:ascii="Verdana" w:eastAsia="SimSun" w:hAnsi="Verdana" w:cs="Arial"/>
          <w:color w:val="000000" w:themeColor="text1"/>
          <w:lang w:eastAsia="en-US"/>
        </w:rPr>
        <w:t xml:space="preserve"> št. ____</w:t>
      </w:r>
      <w:r w:rsidR="006D7ED1" w:rsidRPr="002A791C">
        <w:rPr>
          <w:rFonts w:ascii="Verdana" w:eastAsia="SimSun" w:hAnsi="Verdana" w:cs="Arial"/>
          <w:color w:val="000000" w:themeColor="text1"/>
          <w:lang w:eastAsia="en-US"/>
        </w:rPr>
        <w:t xml:space="preserve">z dne  </w:t>
      </w:r>
      <w:r w:rsidRPr="002A791C">
        <w:rPr>
          <w:rFonts w:ascii="Verdana" w:eastAsia="SimSun" w:hAnsi="Verdana" w:cs="Arial"/>
          <w:color w:val="000000" w:themeColor="text1"/>
          <w:lang w:eastAsia="en-US"/>
        </w:rPr>
        <w:t xml:space="preserve">______, na podlagi katere je bil izbran </w:t>
      </w:r>
      <w:r w:rsidR="006D7ED1" w:rsidRPr="002A791C">
        <w:rPr>
          <w:rFonts w:ascii="Verdana" w:eastAsia="SimSun" w:hAnsi="Verdana" w:cs="Arial"/>
          <w:color w:val="000000" w:themeColor="text1"/>
          <w:lang w:eastAsia="en-US"/>
        </w:rPr>
        <w:t xml:space="preserve">in </w:t>
      </w:r>
      <w:r w:rsidRPr="002A791C">
        <w:rPr>
          <w:rFonts w:ascii="Verdana" w:eastAsia="SimSun" w:hAnsi="Verdana" w:cs="Arial"/>
          <w:color w:val="000000" w:themeColor="text1"/>
          <w:lang w:eastAsia="en-US"/>
        </w:rPr>
        <w:t>predstavlja sestavni del te pogodbe.</w:t>
      </w:r>
    </w:p>
    <w:p w14:paraId="5F2781E1" w14:textId="77777777" w:rsidR="00320672" w:rsidRPr="002A791C" w:rsidRDefault="00320672" w:rsidP="00320672">
      <w:pPr>
        <w:pStyle w:val="Standard"/>
        <w:rPr>
          <w:rFonts w:ascii="Verdana" w:eastAsia="SimSun" w:hAnsi="Verdana" w:cs="Arial"/>
          <w:color w:val="000000" w:themeColor="text1"/>
          <w:lang w:eastAsia="en-US"/>
        </w:rPr>
      </w:pPr>
    </w:p>
    <w:p w14:paraId="563D0C88" w14:textId="3FD98935" w:rsidR="00226A35" w:rsidRPr="002A791C" w:rsidRDefault="00320672" w:rsidP="00320672">
      <w:pPr>
        <w:pStyle w:val="Standard"/>
        <w:rPr>
          <w:rFonts w:ascii="Verdana" w:eastAsia="SimSun" w:hAnsi="Verdana" w:cs="Arial"/>
          <w:color w:val="000000" w:themeColor="text1"/>
          <w:lang w:eastAsia="en-US"/>
        </w:rPr>
      </w:pPr>
      <w:r w:rsidRPr="002A791C">
        <w:rPr>
          <w:rFonts w:ascii="Verdana" w:eastAsia="SimSun" w:hAnsi="Verdana" w:cs="Arial"/>
          <w:color w:val="000000" w:themeColor="text1"/>
          <w:lang w:eastAsia="en-US"/>
        </w:rPr>
        <w:t>S to pogodbo se pogodbeni stranki dogovorita o splošnih in posebnih pogojih izvajanja</w:t>
      </w:r>
      <w:r w:rsidR="00226A35" w:rsidRPr="002A791C">
        <w:rPr>
          <w:rFonts w:ascii="Verdana" w:eastAsia="SimSun" w:hAnsi="Verdana" w:cs="Arial"/>
          <w:color w:val="000000" w:themeColor="text1"/>
          <w:lang w:eastAsia="en-US"/>
        </w:rPr>
        <w:t xml:space="preserve"> </w:t>
      </w:r>
      <w:r w:rsidR="00671134" w:rsidRPr="002A791C">
        <w:rPr>
          <w:rFonts w:ascii="Verdana" w:eastAsia="SimSun" w:hAnsi="Verdana" w:cs="Arial"/>
          <w:color w:val="000000" w:themeColor="text1"/>
          <w:lang w:eastAsia="en-US"/>
        </w:rPr>
        <w:t xml:space="preserve">predmeta pogodbe. </w:t>
      </w:r>
    </w:p>
    <w:p w14:paraId="68800A71" w14:textId="77777777" w:rsidR="00226A35" w:rsidRPr="002A791C" w:rsidRDefault="00226A35" w:rsidP="00320672">
      <w:pPr>
        <w:pStyle w:val="Standard"/>
        <w:rPr>
          <w:rFonts w:ascii="Verdana" w:eastAsia="SimSun" w:hAnsi="Verdana" w:cs="Arial"/>
          <w:color w:val="000000" w:themeColor="text1"/>
          <w:lang w:eastAsia="en-US"/>
        </w:rPr>
      </w:pPr>
    </w:p>
    <w:p w14:paraId="72659313" w14:textId="77777777" w:rsidR="00652D17" w:rsidRPr="002A791C" w:rsidRDefault="00652D17" w:rsidP="00420C88">
      <w:pPr>
        <w:pStyle w:val="Standard"/>
        <w:keepNext/>
        <w:numPr>
          <w:ilvl w:val="1"/>
          <w:numId w:val="20"/>
        </w:numPr>
        <w:autoSpaceDN w:val="0"/>
        <w:ind w:left="284"/>
        <w:jc w:val="center"/>
        <w:rPr>
          <w:rFonts w:ascii="Verdana" w:hAnsi="Verdana" w:cs="Arial"/>
          <w:b/>
        </w:rPr>
      </w:pPr>
      <w:r w:rsidRPr="002A791C">
        <w:rPr>
          <w:rFonts w:ascii="Verdana" w:hAnsi="Verdana" w:cs="Arial"/>
          <w:b/>
        </w:rPr>
        <w:t>člen</w:t>
      </w:r>
    </w:p>
    <w:p w14:paraId="3DC83D2F" w14:textId="77777777" w:rsidR="00652D17" w:rsidRPr="002A791C" w:rsidRDefault="00652D17" w:rsidP="00652D17">
      <w:pPr>
        <w:pStyle w:val="Standard"/>
        <w:keepNext/>
        <w:jc w:val="center"/>
        <w:rPr>
          <w:rFonts w:ascii="Verdana" w:hAnsi="Verdana" w:cs="Arial"/>
          <w:b/>
        </w:rPr>
      </w:pPr>
      <w:r w:rsidRPr="002A791C">
        <w:rPr>
          <w:rFonts w:ascii="Verdana" w:hAnsi="Verdana" w:cs="Arial"/>
          <w:b/>
        </w:rPr>
        <w:t>(predmet pogodbe)</w:t>
      </w:r>
    </w:p>
    <w:p w14:paraId="45E00286" w14:textId="77777777" w:rsidR="00652D17" w:rsidRPr="002A791C" w:rsidRDefault="00652D17" w:rsidP="00652D17">
      <w:pPr>
        <w:pStyle w:val="Standard"/>
        <w:keepNext/>
        <w:rPr>
          <w:rFonts w:ascii="Verdana" w:hAnsi="Verdana" w:cs="Arial"/>
          <w:color w:val="000000" w:themeColor="text1"/>
        </w:rPr>
      </w:pPr>
    </w:p>
    <w:p w14:paraId="13A83DDC" w14:textId="68CA11DB" w:rsidR="006D7ED1" w:rsidRPr="002A791C" w:rsidRDefault="006D7ED1" w:rsidP="006D7ED1">
      <w:pPr>
        <w:pStyle w:val="Standard"/>
        <w:rPr>
          <w:rFonts w:ascii="Verdana" w:hAnsi="Verdana" w:cs="Arial"/>
        </w:rPr>
      </w:pPr>
      <w:r w:rsidRPr="002A791C">
        <w:rPr>
          <w:rFonts w:ascii="Verdana" w:hAnsi="Verdana" w:cs="Arial"/>
        </w:rPr>
        <w:t xml:space="preserve">Predmet te pogodbe je nakup </w:t>
      </w:r>
      <w:r w:rsidR="004473D9">
        <w:rPr>
          <w:rFonts w:ascii="Verdana" w:hAnsi="Verdana" w:cs="Arial"/>
        </w:rPr>
        <w:t>Magnetnega stola</w:t>
      </w:r>
      <w:r w:rsidR="00013935" w:rsidRPr="002A791C">
        <w:rPr>
          <w:rFonts w:ascii="Verdana" w:hAnsi="Verdana" w:cs="Arial"/>
        </w:rPr>
        <w:t xml:space="preserve"> (v nadaljevanju: oprema)</w:t>
      </w:r>
      <w:r w:rsidRPr="002A791C">
        <w:rPr>
          <w:rFonts w:ascii="Verdana" w:hAnsi="Verdana" w:cs="Arial"/>
        </w:rPr>
        <w:t xml:space="preserve">, s tehničnimi lastnostmi, kot so navedene v specifikacijah povpraševanja in v ponudbi </w:t>
      </w:r>
      <w:r w:rsidRPr="002A791C">
        <w:rPr>
          <w:rFonts w:ascii="Verdana" w:hAnsi="Verdana" w:cs="Arial"/>
        </w:rPr>
        <w:lastRenderedPageBreak/>
        <w:t>dobavitelja (v nadaljevanju: oprema), izvajanje storitev vzdrževanja za dobo  (</w:t>
      </w:r>
      <w:r w:rsidR="004473D9">
        <w:rPr>
          <w:rFonts w:ascii="Verdana" w:hAnsi="Verdana" w:cs="Arial"/>
        </w:rPr>
        <w:t>štirih</w:t>
      </w:r>
      <w:r w:rsidRPr="002A791C">
        <w:rPr>
          <w:rFonts w:ascii="Verdana" w:hAnsi="Verdana" w:cs="Arial"/>
        </w:rPr>
        <w:t xml:space="preserve">) let ter </w:t>
      </w:r>
      <w:r w:rsidR="004473D9">
        <w:rPr>
          <w:rFonts w:ascii="Verdana" w:hAnsi="Verdana" w:cs="Arial"/>
        </w:rPr>
        <w:t>4</w:t>
      </w:r>
      <w:r w:rsidRPr="002A791C">
        <w:rPr>
          <w:rFonts w:ascii="Verdana" w:hAnsi="Verdana" w:cs="Arial"/>
        </w:rPr>
        <w:t>-letna dobava pripadajočega potrošnega materiala, vezanega izključno na proizvajalca opreme.</w:t>
      </w:r>
    </w:p>
    <w:p w14:paraId="2282FF83" w14:textId="77777777" w:rsidR="006D7ED1" w:rsidRPr="002A791C" w:rsidRDefault="006D7ED1" w:rsidP="006D7ED1">
      <w:pPr>
        <w:pStyle w:val="Standard"/>
        <w:rPr>
          <w:rFonts w:ascii="Verdana" w:hAnsi="Verdana" w:cs="Arial"/>
        </w:rPr>
      </w:pPr>
    </w:p>
    <w:p w14:paraId="3859E6E8" w14:textId="77777777" w:rsidR="006D7ED1" w:rsidRPr="002A791C" w:rsidRDefault="006D7ED1" w:rsidP="006D7ED1">
      <w:pPr>
        <w:pStyle w:val="Standard"/>
        <w:rPr>
          <w:rFonts w:ascii="Verdana" w:hAnsi="Verdana" w:cs="Arial"/>
        </w:rPr>
      </w:pPr>
      <w:r w:rsidRPr="002A791C">
        <w:rPr>
          <w:rFonts w:ascii="Verdana" w:hAnsi="Verdana" w:cs="Arial"/>
        </w:rPr>
        <w:t>Predmetni dokumenti so priloga in sestavni del te pogodbe.</w:t>
      </w:r>
    </w:p>
    <w:p w14:paraId="6BFC1EC8" w14:textId="77777777" w:rsidR="006D7ED1" w:rsidRPr="002A791C" w:rsidRDefault="006D7ED1" w:rsidP="006D7ED1">
      <w:pPr>
        <w:pStyle w:val="Standard"/>
        <w:rPr>
          <w:rFonts w:ascii="Verdana" w:hAnsi="Verdana" w:cs="Arial"/>
        </w:rPr>
      </w:pPr>
    </w:p>
    <w:p w14:paraId="6FFE0820" w14:textId="536F3988" w:rsidR="00E16BC6" w:rsidRPr="002A791C" w:rsidRDefault="00E16BC6" w:rsidP="006D7ED1">
      <w:pPr>
        <w:pStyle w:val="Standard"/>
        <w:rPr>
          <w:rFonts w:ascii="Verdana" w:hAnsi="Verdana" w:cs="Arial"/>
          <w:b/>
          <w:bCs/>
          <w:i/>
          <w:iCs/>
        </w:rPr>
      </w:pPr>
      <w:r w:rsidRPr="002A791C">
        <w:rPr>
          <w:rFonts w:ascii="Verdana" w:hAnsi="Verdana" w:cs="Arial"/>
          <w:b/>
          <w:bCs/>
          <w:i/>
          <w:iCs/>
        </w:rPr>
        <w:t>Dobava opreme</w:t>
      </w:r>
    </w:p>
    <w:p w14:paraId="4235C9F4" w14:textId="5F703DC1" w:rsidR="006D7ED1" w:rsidRPr="002A791C" w:rsidRDefault="006D7ED1" w:rsidP="006D7ED1">
      <w:pPr>
        <w:pStyle w:val="Standard"/>
        <w:rPr>
          <w:rFonts w:ascii="Verdana" w:hAnsi="Verdana" w:cs="Arial"/>
        </w:rPr>
      </w:pPr>
      <w:r w:rsidRPr="002A791C">
        <w:rPr>
          <w:rFonts w:ascii="Verdana" w:hAnsi="Verdana" w:cs="Arial"/>
        </w:rPr>
        <w:t>Nakup opreme za uporabnika obsega dobavo in montažo opreme v skladu z zahtevami iz dokumentacije in po tej pogodbi vključuje namestitev oziroma vgradnjo oziroma montažo dobavljene opreme, zagon in preizkus delovanja, funkcionalni preizkus vse dobavljene opreme in predložitev ustreznih poročil, preverjanje doseganja zahtevanih parametrov (za opremo, kjer je to predvideno v tehničnih zahtevah), predajo vse tehnične dokumentacije za uporabo, obratovanje in vzdrževanje, šolanje uporabnikovega osebja, primopredajo vse dobavljene opreme uporabniku, odpravo napak v času __________________-mesečnega garancijskega roka za vso opremo, ki prične teči s pisno primopredajo opreme uporabniku po tej pogodbi ter vzdrževanje opreme v ______________________-mesečnem garancijskem roku in sicer z originalnimi rezervnimi deli.</w:t>
      </w:r>
    </w:p>
    <w:p w14:paraId="249173AD" w14:textId="77777777" w:rsidR="006D7ED1" w:rsidRPr="002A791C" w:rsidRDefault="006D7ED1" w:rsidP="006D7ED1">
      <w:pPr>
        <w:pStyle w:val="Standard"/>
        <w:rPr>
          <w:rFonts w:ascii="Verdana" w:hAnsi="Verdana" w:cs="Arial"/>
        </w:rPr>
      </w:pPr>
    </w:p>
    <w:p w14:paraId="0B2F0C70" w14:textId="0D8C98F5" w:rsidR="006D7ED1" w:rsidRPr="002A791C" w:rsidRDefault="006D7ED1" w:rsidP="006D7ED1">
      <w:pPr>
        <w:pStyle w:val="Standard"/>
        <w:rPr>
          <w:rFonts w:ascii="Verdana" w:hAnsi="Verdana" w:cs="Arial"/>
        </w:rPr>
      </w:pPr>
      <w:r w:rsidRPr="002A791C">
        <w:rPr>
          <w:rFonts w:ascii="Verdana" w:hAnsi="Verdana" w:cs="Arial"/>
        </w:rPr>
        <w:t xml:space="preserve">Oprema mora biti nova iz redne proizvodnje in še nikoli uporabljena za klinične ali demonstracijske namene. Oprema se dobavi in preizkusi na lokaciji uporabnika. </w:t>
      </w:r>
    </w:p>
    <w:p w14:paraId="4758341C" w14:textId="77777777" w:rsidR="006D7ED1" w:rsidRPr="002A791C" w:rsidRDefault="006D7ED1" w:rsidP="006D7ED1">
      <w:pPr>
        <w:pStyle w:val="Standard"/>
        <w:rPr>
          <w:rFonts w:ascii="Verdana" w:hAnsi="Verdana" w:cs="Arial"/>
        </w:rPr>
      </w:pPr>
    </w:p>
    <w:p w14:paraId="7E0EEF89" w14:textId="040711BC" w:rsidR="00652D17" w:rsidRPr="002A791C" w:rsidRDefault="004C289E" w:rsidP="006D7ED1">
      <w:pPr>
        <w:pStyle w:val="Standard"/>
        <w:rPr>
          <w:rFonts w:ascii="Verdana" w:hAnsi="Verdana" w:cs="Arial"/>
        </w:rPr>
      </w:pPr>
      <w:r>
        <w:rPr>
          <w:rFonts w:ascii="Verdana" w:hAnsi="Verdana" w:cs="Arial"/>
        </w:rPr>
        <w:t>Dobavitelj</w:t>
      </w:r>
      <w:r w:rsidR="006D7ED1" w:rsidRPr="002A791C">
        <w:rPr>
          <w:rFonts w:ascii="Verdana" w:hAnsi="Verdana" w:cs="Arial"/>
        </w:rPr>
        <w:t xml:space="preserve"> izjavlja, da mu je poznan predmet pogodbe in vsa spremljajoča tveganja v zvezi z njegovo izpolnitvijo, da je seznanjen z razpisnimi zahtevami oziroma z vso prejeto dokumentacijo, ter so mu jasni in razumljivi pogoji in</w:t>
      </w:r>
      <w:r w:rsidR="006D7ED1" w:rsidRPr="002A791C">
        <w:rPr>
          <w:rFonts w:ascii="Verdana" w:hAnsi="Verdana"/>
        </w:rPr>
        <w:t xml:space="preserve"> </w:t>
      </w:r>
      <w:r w:rsidR="006D7ED1" w:rsidRPr="002A791C">
        <w:rPr>
          <w:rFonts w:ascii="Verdana" w:hAnsi="Verdana" w:cs="Arial"/>
        </w:rPr>
        <w:t>okoliščine za pravilno izpolnitev pogodbenih obveznosti.</w:t>
      </w:r>
    </w:p>
    <w:p w14:paraId="27CC2CFB" w14:textId="77777777" w:rsidR="00E16BC6" w:rsidRPr="002A791C" w:rsidRDefault="00E16BC6" w:rsidP="006D7ED1">
      <w:pPr>
        <w:pStyle w:val="Standard"/>
        <w:rPr>
          <w:rFonts w:ascii="Verdana" w:hAnsi="Verdana" w:cs="Arial"/>
        </w:rPr>
      </w:pPr>
    </w:p>
    <w:p w14:paraId="46B862CE" w14:textId="7601690F" w:rsidR="00E16BC6" w:rsidRPr="002A791C" w:rsidRDefault="00E16BC6" w:rsidP="006D7ED1">
      <w:pPr>
        <w:pStyle w:val="Standard"/>
        <w:rPr>
          <w:rFonts w:ascii="Verdana" w:hAnsi="Verdana" w:cs="Arial"/>
          <w:b/>
          <w:bCs/>
          <w:i/>
          <w:iCs/>
        </w:rPr>
      </w:pPr>
      <w:r w:rsidRPr="002A791C">
        <w:rPr>
          <w:rFonts w:ascii="Verdana" w:hAnsi="Verdana" w:cs="Arial"/>
          <w:b/>
          <w:bCs/>
          <w:i/>
          <w:iCs/>
        </w:rPr>
        <w:t>Vzdrževanje opreme in dobava potrošnega materiala</w:t>
      </w:r>
    </w:p>
    <w:p w14:paraId="31463C5C" w14:textId="0B79B2A4" w:rsidR="00013935" w:rsidRPr="002A791C" w:rsidRDefault="00013935" w:rsidP="00013935">
      <w:pPr>
        <w:spacing w:after="0" w:line="240" w:lineRule="auto"/>
        <w:jc w:val="both"/>
        <w:rPr>
          <w:rFonts w:ascii="Verdana" w:hAnsi="Verdana" w:cs="Tahoma"/>
        </w:rPr>
      </w:pPr>
      <w:r w:rsidRPr="002A791C">
        <w:rPr>
          <w:rFonts w:ascii="Verdana" w:hAnsi="Verdana" w:cs="Tahoma"/>
        </w:rPr>
        <w:t xml:space="preserve">Predmet te pogodbe je </w:t>
      </w:r>
      <w:r w:rsidR="004F7ABA" w:rsidRPr="002A791C">
        <w:rPr>
          <w:rFonts w:ascii="Verdana" w:hAnsi="Verdana" w:cs="Tahoma"/>
        </w:rPr>
        <w:t xml:space="preserve">tudi </w:t>
      </w:r>
      <w:r w:rsidRPr="002A791C">
        <w:rPr>
          <w:rFonts w:ascii="Verdana" w:hAnsi="Verdana" w:cs="Tahoma"/>
        </w:rPr>
        <w:t xml:space="preserve">izvajanje storitve vzdrževanja opreme za dobo </w:t>
      </w:r>
      <w:r w:rsidR="004473D9">
        <w:rPr>
          <w:rFonts w:ascii="Verdana" w:hAnsi="Verdana" w:cs="Tahoma"/>
        </w:rPr>
        <w:t>4-ih</w:t>
      </w:r>
      <w:r w:rsidRPr="002A791C">
        <w:rPr>
          <w:rFonts w:ascii="Verdana" w:hAnsi="Verdana" w:cs="Tahoma"/>
        </w:rPr>
        <w:t xml:space="preserve"> let po primopredaji,  v skladu z zahtevami naročnika iz tehničn</w:t>
      </w:r>
      <w:r w:rsidR="004F7ABA" w:rsidRPr="002A791C">
        <w:rPr>
          <w:rFonts w:ascii="Verdana" w:hAnsi="Verdana" w:cs="Tahoma"/>
        </w:rPr>
        <w:t>ih</w:t>
      </w:r>
      <w:r w:rsidRPr="002A791C">
        <w:rPr>
          <w:rFonts w:ascii="Verdana" w:hAnsi="Verdana" w:cs="Tahoma"/>
        </w:rPr>
        <w:t xml:space="preserve"> specifikacij oz. zahtev naročnika za predmet javnega naročila.</w:t>
      </w:r>
    </w:p>
    <w:p w14:paraId="6E8668D1" w14:textId="77777777" w:rsidR="00013935" w:rsidRPr="002A791C" w:rsidRDefault="00013935" w:rsidP="00013935">
      <w:pPr>
        <w:spacing w:after="0" w:line="240" w:lineRule="auto"/>
        <w:jc w:val="both"/>
        <w:rPr>
          <w:rFonts w:ascii="Verdana" w:hAnsi="Verdana" w:cs="Tahoma"/>
        </w:rPr>
      </w:pPr>
    </w:p>
    <w:p w14:paraId="356FFA22" w14:textId="77777777" w:rsidR="00013935" w:rsidRPr="002A791C" w:rsidRDefault="00013935" w:rsidP="00013935">
      <w:pPr>
        <w:spacing w:after="0" w:line="240" w:lineRule="auto"/>
        <w:jc w:val="both"/>
        <w:rPr>
          <w:rFonts w:ascii="Verdana" w:hAnsi="Verdana" w:cs="Tahoma"/>
        </w:rPr>
      </w:pPr>
      <w:r w:rsidRPr="002A791C">
        <w:rPr>
          <w:rFonts w:ascii="Verdana" w:hAnsi="Verdana" w:cs="Tahoma"/>
        </w:rPr>
        <w:t>Definicije vzdrževanja v skladu s standardom DIN 31051:</w:t>
      </w:r>
    </w:p>
    <w:p w14:paraId="23DBCCE2" w14:textId="77777777" w:rsidR="00013935" w:rsidRPr="002A791C" w:rsidRDefault="00013935" w:rsidP="00013935">
      <w:pPr>
        <w:spacing w:after="0" w:line="240" w:lineRule="auto"/>
        <w:jc w:val="both"/>
        <w:rPr>
          <w:rFonts w:ascii="Verdana" w:hAnsi="Verdana" w:cs="Tahoma"/>
        </w:rPr>
      </w:pPr>
      <w:r w:rsidRPr="002A791C">
        <w:rPr>
          <w:rFonts w:ascii="Verdana" w:hAnsi="Verdana" w:cs="Tahoma"/>
        </w:rPr>
        <w:t>Pregled = pregled dejanskega stanja</w:t>
      </w:r>
    </w:p>
    <w:p w14:paraId="424FCE79" w14:textId="77777777" w:rsidR="00013935" w:rsidRPr="002A791C" w:rsidRDefault="00013935" w:rsidP="00013935">
      <w:pPr>
        <w:spacing w:after="0" w:line="240" w:lineRule="auto"/>
        <w:jc w:val="both"/>
        <w:rPr>
          <w:rFonts w:ascii="Verdana" w:hAnsi="Verdana" w:cs="Tahoma"/>
        </w:rPr>
      </w:pPr>
      <w:r w:rsidRPr="002A791C">
        <w:rPr>
          <w:rFonts w:ascii="Verdana" w:hAnsi="Verdana" w:cs="Tahoma"/>
        </w:rPr>
        <w:t>Servis =</w:t>
      </w:r>
      <w:r w:rsidRPr="002A791C">
        <w:rPr>
          <w:rFonts w:ascii="Verdana" w:hAnsi="Verdana" w:cs="Tahoma"/>
        </w:rPr>
        <w:tab/>
        <w:t>dejavnost za ohranitev predpisanega stanja</w:t>
      </w:r>
    </w:p>
    <w:p w14:paraId="0AB0BFAB" w14:textId="77777777" w:rsidR="00013935" w:rsidRPr="002A791C" w:rsidRDefault="00013935" w:rsidP="00013935">
      <w:pPr>
        <w:spacing w:after="0" w:line="240" w:lineRule="auto"/>
        <w:jc w:val="both"/>
        <w:rPr>
          <w:rFonts w:ascii="Verdana" w:hAnsi="Verdana" w:cs="Tahoma"/>
        </w:rPr>
      </w:pPr>
      <w:r w:rsidRPr="002A791C">
        <w:rPr>
          <w:rFonts w:ascii="Verdana" w:hAnsi="Verdana" w:cs="Tahoma"/>
        </w:rPr>
        <w:t>Popravilo = dejavnost za povrnitev predpisanega stanja</w:t>
      </w:r>
    </w:p>
    <w:p w14:paraId="39B5B014" w14:textId="77777777" w:rsidR="00013935" w:rsidRPr="002A791C" w:rsidRDefault="00013935" w:rsidP="00013935">
      <w:pPr>
        <w:spacing w:after="0" w:line="240" w:lineRule="auto"/>
        <w:jc w:val="both"/>
        <w:rPr>
          <w:rFonts w:ascii="Verdana" w:hAnsi="Verdana" w:cs="Tahoma"/>
        </w:rPr>
      </w:pPr>
      <w:r w:rsidRPr="002A791C">
        <w:rPr>
          <w:rFonts w:ascii="Verdana" w:hAnsi="Verdana" w:cs="Tahoma"/>
        </w:rPr>
        <w:t>Pregled in Servis pogodbena partnerja v nadaljevanju imenujeta Servisni Pregled (SP)</w:t>
      </w:r>
    </w:p>
    <w:p w14:paraId="0C88E385" w14:textId="77777777" w:rsidR="00013935" w:rsidRPr="002A791C" w:rsidRDefault="00013935" w:rsidP="00013935">
      <w:pPr>
        <w:spacing w:after="0" w:line="240" w:lineRule="auto"/>
        <w:jc w:val="both"/>
        <w:rPr>
          <w:rFonts w:ascii="Verdana" w:hAnsi="Verdana" w:cs="Tahoma"/>
        </w:rPr>
      </w:pPr>
    </w:p>
    <w:p w14:paraId="5DE1C55A" w14:textId="2FAE1A7E" w:rsidR="00013935" w:rsidRPr="002A791C" w:rsidRDefault="00013935" w:rsidP="00013935">
      <w:pPr>
        <w:spacing w:after="0" w:line="240" w:lineRule="auto"/>
        <w:jc w:val="both"/>
        <w:rPr>
          <w:rFonts w:ascii="Verdana" w:hAnsi="Verdana" w:cs="Tahoma"/>
        </w:rPr>
      </w:pPr>
      <w:r w:rsidRPr="002A791C">
        <w:rPr>
          <w:rFonts w:ascii="Verdana" w:hAnsi="Verdana" w:cs="Tahoma"/>
        </w:rPr>
        <w:t xml:space="preserve">Predmet te pogodbe je tudi </w:t>
      </w:r>
      <w:r w:rsidR="004473D9">
        <w:rPr>
          <w:rFonts w:ascii="Verdana" w:hAnsi="Verdana" w:cs="Tahoma"/>
        </w:rPr>
        <w:t>4</w:t>
      </w:r>
      <w:r w:rsidRPr="002A791C">
        <w:rPr>
          <w:rFonts w:ascii="Verdana" w:hAnsi="Verdana" w:cs="Tahoma"/>
        </w:rPr>
        <w:t xml:space="preserve">-letna dobava pripadajočega potrošnega materiala, vezanega izključno na proizvajalca opreme, in sicer za ceno kot je podana v ponudbi izbranega </w:t>
      </w:r>
      <w:r w:rsidR="002A791C" w:rsidRPr="002A791C">
        <w:rPr>
          <w:rFonts w:ascii="Verdana" w:hAnsi="Verdana" w:cs="Tahoma"/>
        </w:rPr>
        <w:t>prodajalca</w:t>
      </w:r>
      <w:r w:rsidRPr="002A791C">
        <w:rPr>
          <w:rFonts w:ascii="Verdana" w:hAnsi="Verdana" w:cs="Tahoma"/>
        </w:rPr>
        <w:t>.</w:t>
      </w:r>
    </w:p>
    <w:p w14:paraId="78092E95" w14:textId="77777777" w:rsidR="00013935" w:rsidRPr="002A791C" w:rsidRDefault="00013935" w:rsidP="00013935">
      <w:pPr>
        <w:keepNext/>
        <w:autoSpaceDN w:val="0"/>
        <w:spacing w:after="0" w:line="240" w:lineRule="auto"/>
        <w:ind w:right="6"/>
        <w:rPr>
          <w:rFonts w:ascii="Verdana" w:hAnsi="Verdana" w:cs="Tahoma"/>
          <w:b/>
          <w:kern w:val="3"/>
        </w:rPr>
      </w:pPr>
    </w:p>
    <w:p w14:paraId="1E0860F8" w14:textId="77777777" w:rsidR="00652D17" w:rsidRPr="002A791C" w:rsidRDefault="00652D17" w:rsidP="00420C88">
      <w:pPr>
        <w:pStyle w:val="Standard"/>
        <w:keepNext/>
        <w:numPr>
          <w:ilvl w:val="1"/>
          <w:numId w:val="20"/>
        </w:numPr>
        <w:autoSpaceDN w:val="0"/>
        <w:ind w:left="284"/>
        <w:jc w:val="center"/>
        <w:rPr>
          <w:rFonts w:ascii="Verdana" w:hAnsi="Verdana" w:cs="Arial"/>
          <w:b/>
        </w:rPr>
      </w:pPr>
      <w:r w:rsidRPr="002A791C">
        <w:rPr>
          <w:rFonts w:ascii="Verdana" w:hAnsi="Verdana" w:cs="Arial"/>
          <w:b/>
        </w:rPr>
        <w:t>člen</w:t>
      </w:r>
    </w:p>
    <w:p w14:paraId="427CC9DC" w14:textId="77777777" w:rsidR="00652D17" w:rsidRPr="002A791C" w:rsidRDefault="00652D17" w:rsidP="00652D17">
      <w:pPr>
        <w:pStyle w:val="Standard"/>
        <w:keepNext/>
        <w:jc w:val="center"/>
        <w:rPr>
          <w:rFonts w:ascii="Verdana" w:hAnsi="Verdana" w:cs="Arial"/>
          <w:b/>
        </w:rPr>
      </w:pPr>
      <w:r w:rsidRPr="002A791C">
        <w:rPr>
          <w:rFonts w:ascii="Verdana" w:hAnsi="Verdana" w:cs="Arial"/>
          <w:b/>
        </w:rPr>
        <w:t>(pogodbena vrednost)</w:t>
      </w:r>
    </w:p>
    <w:p w14:paraId="4858C680" w14:textId="77777777" w:rsidR="00652D17" w:rsidRPr="002A791C" w:rsidRDefault="00652D17" w:rsidP="00652D17">
      <w:pPr>
        <w:pStyle w:val="Standard"/>
        <w:rPr>
          <w:rFonts w:ascii="Verdana" w:hAnsi="Verdana" w:cs="Arial"/>
        </w:rPr>
      </w:pPr>
    </w:p>
    <w:p w14:paraId="766CBB80" w14:textId="77777777" w:rsidR="004F7ABA" w:rsidRPr="004F7ABA" w:rsidRDefault="004F7ABA" w:rsidP="004F7ABA">
      <w:pPr>
        <w:pStyle w:val="Standard"/>
        <w:widowControl w:val="0"/>
        <w:shd w:val="clear" w:color="auto" w:fill="FFFFFF"/>
        <w:rPr>
          <w:rFonts w:ascii="Verdana" w:hAnsi="Verdana" w:cs="Arial"/>
        </w:rPr>
      </w:pPr>
      <w:r w:rsidRPr="004F7ABA">
        <w:rPr>
          <w:rFonts w:ascii="Verdana" w:hAnsi="Verdana" w:cs="Arial"/>
        </w:rPr>
        <w:lastRenderedPageBreak/>
        <w:t>Pogodbena cena za predmet iz prejšnjega člena pogodbe znaša:</w:t>
      </w:r>
    </w:p>
    <w:p w14:paraId="08C54472" w14:textId="42246014" w:rsidR="004F7ABA" w:rsidRPr="002A791C" w:rsidRDefault="004F7ABA" w:rsidP="004F7ABA">
      <w:pPr>
        <w:pStyle w:val="Standard"/>
        <w:rPr>
          <w:rFonts w:ascii="Verdana" w:hAnsi="Verdana" w:cs="Arial"/>
        </w:rPr>
      </w:pPr>
    </w:p>
    <w:p w14:paraId="334734AE" w14:textId="77777777" w:rsidR="004F7ABA" w:rsidRPr="002A791C" w:rsidRDefault="004F7ABA" w:rsidP="004F7ABA">
      <w:pPr>
        <w:pStyle w:val="Standard"/>
        <w:rPr>
          <w:rFonts w:ascii="Verdana" w:hAnsi="Verdana" w:cs="Arial"/>
        </w:rPr>
      </w:pPr>
    </w:p>
    <w:p w14:paraId="12DF81D7" w14:textId="77777777" w:rsidR="004F7ABA" w:rsidRPr="002A791C" w:rsidRDefault="004F7ABA" w:rsidP="004F7ABA">
      <w:pPr>
        <w:pStyle w:val="Standard"/>
        <w:ind w:right="-95"/>
        <w:rPr>
          <w:rFonts w:ascii="Verdana" w:hAnsi="Verdana" w:cs="Arial"/>
        </w:rPr>
      </w:pPr>
    </w:p>
    <w:tbl>
      <w:tblPr>
        <w:tblStyle w:val="Tabelamrea"/>
        <w:tblW w:w="9072" w:type="dxa"/>
        <w:tblLayout w:type="fixed"/>
        <w:tblLook w:val="04A0" w:firstRow="1" w:lastRow="0" w:firstColumn="1" w:lastColumn="0" w:noHBand="0" w:noVBand="1"/>
      </w:tblPr>
      <w:tblGrid>
        <w:gridCol w:w="567"/>
        <w:gridCol w:w="3401"/>
        <w:gridCol w:w="850"/>
        <w:gridCol w:w="993"/>
        <w:gridCol w:w="1559"/>
        <w:gridCol w:w="1702"/>
      </w:tblGrid>
      <w:tr w:rsidR="004F7ABA" w:rsidRPr="002A791C" w14:paraId="2DDA5D09" w14:textId="77777777" w:rsidTr="002A791C">
        <w:trPr>
          <w:trHeight w:val="612"/>
        </w:trPr>
        <w:tc>
          <w:tcPr>
            <w:tcW w:w="567" w:type="dxa"/>
          </w:tcPr>
          <w:p w14:paraId="2384BFF7" w14:textId="77777777" w:rsidR="004F7ABA" w:rsidRPr="002A791C" w:rsidRDefault="004F7ABA" w:rsidP="00A23175">
            <w:pPr>
              <w:pStyle w:val="Standard"/>
              <w:jc w:val="center"/>
              <w:rPr>
                <w:rFonts w:ascii="Verdana" w:hAnsi="Verdana" w:cs="Arial"/>
              </w:rPr>
            </w:pPr>
            <w:r w:rsidRPr="002A791C">
              <w:rPr>
                <w:rFonts w:ascii="Verdana" w:hAnsi="Verdana" w:cs="Arial"/>
              </w:rPr>
              <w:t>Št.</w:t>
            </w:r>
          </w:p>
        </w:tc>
        <w:tc>
          <w:tcPr>
            <w:tcW w:w="3401" w:type="dxa"/>
          </w:tcPr>
          <w:p w14:paraId="36C53CAD" w14:textId="77777777" w:rsidR="004F7ABA" w:rsidRPr="002A791C" w:rsidRDefault="004F7ABA" w:rsidP="00A23175">
            <w:pPr>
              <w:pStyle w:val="Standard"/>
              <w:jc w:val="center"/>
              <w:rPr>
                <w:rFonts w:ascii="Verdana" w:hAnsi="Verdana" w:cs="Arial"/>
              </w:rPr>
            </w:pPr>
            <w:r w:rsidRPr="002A791C">
              <w:rPr>
                <w:rFonts w:ascii="Verdana" w:hAnsi="Verdana" w:cs="Arial"/>
              </w:rPr>
              <w:t>Postavka</w:t>
            </w:r>
          </w:p>
        </w:tc>
        <w:tc>
          <w:tcPr>
            <w:tcW w:w="850" w:type="dxa"/>
          </w:tcPr>
          <w:p w14:paraId="47B57970" w14:textId="77777777" w:rsidR="004F7ABA" w:rsidRPr="002A791C" w:rsidRDefault="004F7ABA" w:rsidP="00A23175">
            <w:pPr>
              <w:pStyle w:val="Standard"/>
              <w:jc w:val="center"/>
              <w:rPr>
                <w:rFonts w:ascii="Verdana" w:hAnsi="Verdana" w:cs="Arial"/>
              </w:rPr>
            </w:pPr>
            <w:r w:rsidRPr="002A791C">
              <w:rPr>
                <w:rFonts w:ascii="Verdana" w:hAnsi="Verdana" w:cs="Arial"/>
              </w:rPr>
              <w:t>Enota mere</w:t>
            </w:r>
          </w:p>
        </w:tc>
        <w:tc>
          <w:tcPr>
            <w:tcW w:w="993" w:type="dxa"/>
          </w:tcPr>
          <w:p w14:paraId="18008732" w14:textId="77777777" w:rsidR="004F7ABA" w:rsidRPr="002A791C" w:rsidRDefault="004F7ABA" w:rsidP="00A23175">
            <w:pPr>
              <w:pStyle w:val="Standard"/>
              <w:jc w:val="center"/>
              <w:rPr>
                <w:rFonts w:ascii="Verdana" w:hAnsi="Verdana" w:cs="Arial"/>
              </w:rPr>
            </w:pPr>
            <w:r w:rsidRPr="002A791C">
              <w:rPr>
                <w:rFonts w:ascii="Verdana" w:hAnsi="Verdana" w:cs="Arial"/>
              </w:rPr>
              <w:t>Kol.</w:t>
            </w:r>
          </w:p>
        </w:tc>
        <w:tc>
          <w:tcPr>
            <w:tcW w:w="1559" w:type="dxa"/>
          </w:tcPr>
          <w:p w14:paraId="674F43E8" w14:textId="77777777" w:rsidR="004F7ABA" w:rsidRPr="002A791C" w:rsidRDefault="004F7ABA" w:rsidP="00A23175">
            <w:pPr>
              <w:pStyle w:val="Standard"/>
              <w:jc w:val="center"/>
              <w:rPr>
                <w:rFonts w:ascii="Verdana" w:hAnsi="Verdana" w:cs="Arial"/>
              </w:rPr>
            </w:pPr>
            <w:r w:rsidRPr="002A791C">
              <w:rPr>
                <w:rFonts w:ascii="Verdana" w:hAnsi="Verdana" w:cs="Arial"/>
              </w:rPr>
              <w:t>Cena na EM brez DDV</w:t>
            </w:r>
          </w:p>
        </w:tc>
        <w:tc>
          <w:tcPr>
            <w:tcW w:w="1702" w:type="dxa"/>
          </w:tcPr>
          <w:p w14:paraId="66ED04B4" w14:textId="77777777" w:rsidR="004F7ABA" w:rsidRPr="002A791C" w:rsidRDefault="004F7ABA" w:rsidP="00A23175">
            <w:pPr>
              <w:pStyle w:val="Standard"/>
              <w:jc w:val="center"/>
              <w:rPr>
                <w:rFonts w:ascii="Verdana" w:hAnsi="Verdana" w:cs="Arial"/>
              </w:rPr>
            </w:pPr>
            <w:r w:rsidRPr="002A791C">
              <w:rPr>
                <w:rFonts w:ascii="Verdana" w:hAnsi="Verdana" w:cs="Arial"/>
              </w:rPr>
              <w:t>Cena postavke brez DDV</w:t>
            </w:r>
          </w:p>
        </w:tc>
      </w:tr>
      <w:tr w:rsidR="004F7ABA" w:rsidRPr="002A791C" w14:paraId="38B47E86" w14:textId="77777777" w:rsidTr="002A791C">
        <w:trPr>
          <w:trHeight w:val="301"/>
        </w:trPr>
        <w:tc>
          <w:tcPr>
            <w:tcW w:w="567" w:type="dxa"/>
          </w:tcPr>
          <w:p w14:paraId="2D2FEE79" w14:textId="77777777" w:rsidR="004F7ABA" w:rsidRPr="002A791C" w:rsidRDefault="004F7ABA" w:rsidP="00A23175">
            <w:pPr>
              <w:pStyle w:val="Standard"/>
              <w:jc w:val="center"/>
              <w:rPr>
                <w:rFonts w:ascii="Verdana" w:hAnsi="Verdana" w:cs="Arial"/>
              </w:rPr>
            </w:pPr>
            <w:r w:rsidRPr="002A791C">
              <w:rPr>
                <w:rFonts w:ascii="Verdana" w:hAnsi="Verdana" w:cs="Arial"/>
              </w:rPr>
              <w:t>1.</w:t>
            </w:r>
          </w:p>
        </w:tc>
        <w:tc>
          <w:tcPr>
            <w:tcW w:w="3401" w:type="dxa"/>
          </w:tcPr>
          <w:p w14:paraId="22DC6762" w14:textId="6824517D" w:rsidR="004F7ABA" w:rsidRPr="002A791C" w:rsidRDefault="004F7ABA" w:rsidP="00A23175">
            <w:pPr>
              <w:pStyle w:val="Standard"/>
              <w:rPr>
                <w:rFonts w:ascii="Verdana" w:hAnsi="Verdana" w:cs="Arial"/>
              </w:rPr>
            </w:pPr>
          </w:p>
        </w:tc>
        <w:tc>
          <w:tcPr>
            <w:tcW w:w="850" w:type="dxa"/>
          </w:tcPr>
          <w:p w14:paraId="7C76E2C1" w14:textId="1AB335D1" w:rsidR="004F7ABA" w:rsidRPr="002A791C" w:rsidRDefault="004F7ABA" w:rsidP="00A23175">
            <w:pPr>
              <w:pStyle w:val="Standard"/>
              <w:jc w:val="center"/>
              <w:rPr>
                <w:rFonts w:ascii="Verdana" w:hAnsi="Verdana" w:cs="Arial"/>
              </w:rPr>
            </w:pPr>
          </w:p>
        </w:tc>
        <w:tc>
          <w:tcPr>
            <w:tcW w:w="993" w:type="dxa"/>
          </w:tcPr>
          <w:p w14:paraId="77E6033E" w14:textId="258FDA37" w:rsidR="004F7ABA" w:rsidRPr="002A791C" w:rsidRDefault="004F7ABA" w:rsidP="00A23175">
            <w:pPr>
              <w:pStyle w:val="Standard"/>
              <w:jc w:val="center"/>
              <w:rPr>
                <w:rFonts w:ascii="Verdana" w:hAnsi="Verdana" w:cs="Arial"/>
              </w:rPr>
            </w:pPr>
          </w:p>
        </w:tc>
        <w:tc>
          <w:tcPr>
            <w:tcW w:w="1559" w:type="dxa"/>
          </w:tcPr>
          <w:p w14:paraId="4E17488D" w14:textId="672F8861" w:rsidR="004F7ABA" w:rsidRPr="002A791C" w:rsidRDefault="004F7ABA" w:rsidP="00A23175">
            <w:pPr>
              <w:pStyle w:val="Standard"/>
              <w:jc w:val="right"/>
              <w:rPr>
                <w:rFonts w:ascii="Verdana" w:hAnsi="Verdana" w:cs="Arial"/>
              </w:rPr>
            </w:pPr>
          </w:p>
        </w:tc>
        <w:tc>
          <w:tcPr>
            <w:tcW w:w="1702" w:type="dxa"/>
          </w:tcPr>
          <w:p w14:paraId="6E4719C5" w14:textId="2B1BDE65" w:rsidR="004F7ABA" w:rsidRPr="002A791C" w:rsidRDefault="004F7ABA" w:rsidP="00A23175">
            <w:pPr>
              <w:pStyle w:val="Standard"/>
              <w:jc w:val="right"/>
              <w:rPr>
                <w:rFonts w:ascii="Verdana" w:hAnsi="Verdana" w:cs="Arial"/>
              </w:rPr>
            </w:pPr>
          </w:p>
        </w:tc>
      </w:tr>
      <w:tr w:rsidR="004F7ABA" w:rsidRPr="002A791C" w14:paraId="2559319B" w14:textId="77777777" w:rsidTr="002A791C">
        <w:trPr>
          <w:trHeight w:val="301"/>
        </w:trPr>
        <w:tc>
          <w:tcPr>
            <w:tcW w:w="567" w:type="dxa"/>
          </w:tcPr>
          <w:p w14:paraId="7F669A24" w14:textId="77777777" w:rsidR="004F7ABA" w:rsidRPr="002A791C" w:rsidRDefault="004F7ABA" w:rsidP="00A23175">
            <w:pPr>
              <w:pStyle w:val="Standard"/>
              <w:jc w:val="center"/>
              <w:rPr>
                <w:rFonts w:ascii="Verdana" w:hAnsi="Verdana" w:cs="Arial"/>
              </w:rPr>
            </w:pPr>
            <w:r w:rsidRPr="002A791C">
              <w:rPr>
                <w:rFonts w:ascii="Verdana" w:hAnsi="Verdana" w:cs="Arial"/>
              </w:rPr>
              <w:t>2.</w:t>
            </w:r>
          </w:p>
        </w:tc>
        <w:tc>
          <w:tcPr>
            <w:tcW w:w="3401" w:type="dxa"/>
          </w:tcPr>
          <w:p w14:paraId="1E345183" w14:textId="46C57497" w:rsidR="004F7ABA" w:rsidRPr="002A791C" w:rsidRDefault="004F7ABA" w:rsidP="00A23175">
            <w:pPr>
              <w:pStyle w:val="Standard"/>
              <w:rPr>
                <w:rFonts w:ascii="Verdana" w:hAnsi="Verdana" w:cs="Arial"/>
              </w:rPr>
            </w:pPr>
          </w:p>
        </w:tc>
        <w:tc>
          <w:tcPr>
            <w:tcW w:w="850" w:type="dxa"/>
          </w:tcPr>
          <w:p w14:paraId="5827E0EF" w14:textId="3BA1BC66" w:rsidR="004F7ABA" w:rsidRPr="002A791C" w:rsidRDefault="004F7ABA" w:rsidP="00A23175">
            <w:pPr>
              <w:pStyle w:val="Standard"/>
              <w:jc w:val="center"/>
              <w:rPr>
                <w:rFonts w:ascii="Verdana" w:hAnsi="Verdana" w:cs="Arial"/>
              </w:rPr>
            </w:pPr>
          </w:p>
        </w:tc>
        <w:tc>
          <w:tcPr>
            <w:tcW w:w="993" w:type="dxa"/>
          </w:tcPr>
          <w:p w14:paraId="0CED2292" w14:textId="78E6719E" w:rsidR="004F7ABA" w:rsidRPr="002A791C" w:rsidRDefault="004F7ABA" w:rsidP="00A23175">
            <w:pPr>
              <w:pStyle w:val="Standard"/>
              <w:jc w:val="center"/>
              <w:rPr>
                <w:rFonts w:ascii="Verdana" w:hAnsi="Verdana" w:cs="Arial"/>
                <w:highlight w:val="yellow"/>
              </w:rPr>
            </w:pPr>
          </w:p>
        </w:tc>
        <w:tc>
          <w:tcPr>
            <w:tcW w:w="1559" w:type="dxa"/>
          </w:tcPr>
          <w:p w14:paraId="0053E42E" w14:textId="2CD81691" w:rsidR="004F7ABA" w:rsidRPr="002A791C" w:rsidRDefault="004F7ABA" w:rsidP="00A23175">
            <w:pPr>
              <w:pStyle w:val="Standard"/>
              <w:jc w:val="right"/>
              <w:rPr>
                <w:rFonts w:ascii="Verdana" w:hAnsi="Verdana" w:cs="Arial"/>
              </w:rPr>
            </w:pPr>
          </w:p>
        </w:tc>
        <w:tc>
          <w:tcPr>
            <w:tcW w:w="1702" w:type="dxa"/>
          </w:tcPr>
          <w:p w14:paraId="2D656179" w14:textId="54571BF3" w:rsidR="004F7ABA" w:rsidRPr="002A791C" w:rsidRDefault="004F7ABA" w:rsidP="00A23175">
            <w:pPr>
              <w:pStyle w:val="Standard"/>
              <w:jc w:val="right"/>
              <w:rPr>
                <w:rFonts w:ascii="Verdana" w:hAnsi="Verdana" w:cs="Arial"/>
              </w:rPr>
            </w:pPr>
          </w:p>
        </w:tc>
      </w:tr>
      <w:tr w:rsidR="004F7ABA" w:rsidRPr="002A791C" w14:paraId="2E780F2E" w14:textId="77777777" w:rsidTr="002A791C">
        <w:trPr>
          <w:trHeight w:val="301"/>
        </w:trPr>
        <w:tc>
          <w:tcPr>
            <w:tcW w:w="567" w:type="dxa"/>
          </w:tcPr>
          <w:p w14:paraId="69D0D695" w14:textId="77777777" w:rsidR="004F7ABA" w:rsidRPr="002A791C" w:rsidRDefault="004F7ABA" w:rsidP="00A23175">
            <w:pPr>
              <w:pStyle w:val="Standard"/>
              <w:jc w:val="center"/>
              <w:rPr>
                <w:rFonts w:ascii="Verdana" w:hAnsi="Verdana" w:cs="Arial"/>
              </w:rPr>
            </w:pPr>
            <w:r w:rsidRPr="002A791C">
              <w:rPr>
                <w:rFonts w:ascii="Verdana" w:hAnsi="Verdana" w:cs="Arial"/>
              </w:rPr>
              <w:t>3.</w:t>
            </w:r>
          </w:p>
        </w:tc>
        <w:tc>
          <w:tcPr>
            <w:tcW w:w="3401" w:type="dxa"/>
          </w:tcPr>
          <w:p w14:paraId="0BC4F2B7" w14:textId="6295A7E5" w:rsidR="004F7ABA" w:rsidRPr="002A791C" w:rsidRDefault="004F7ABA" w:rsidP="00A23175">
            <w:pPr>
              <w:pStyle w:val="Standard"/>
              <w:rPr>
                <w:rFonts w:ascii="Verdana" w:hAnsi="Verdana" w:cs="Arial"/>
              </w:rPr>
            </w:pPr>
          </w:p>
        </w:tc>
        <w:tc>
          <w:tcPr>
            <w:tcW w:w="850" w:type="dxa"/>
          </w:tcPr>
          <w:p w14:paraId="1DA00F21" w14:textId="1601EAB4" w:rsidR="004F7ABA" w:rsidRPr="002A791C" w:rsidRDefault="004F7ABA" w:rsidP="00A23175">
            <w:pPr>
              <w:pStyle w:val="Standard"/>
              <w:jc w:val="center"/>
              <w:rPr>
                <w:rFonts w:ascii="Verdana" w:hAnsi="Verdana" w:cs="Arial"/>
              </w:rPr>
            </w:pPr>
          </w:p>
        </w:tc>
        <w:tc>
          <w:tcPr>
            <w:tcW w:w="993" w:type="dxa"/>
          </w:tcPr>
          <w:p w14:paraId="207124C1" w14:textId="14121D7C" w:rsidR="004F7ABA" w:rsidRPr="002A791C" w:rsidRDefault="004F7ABA" w:rsidP="00A23175">
            <w:pPr>
              <w:pStyle w:val="Standard"/>
              <w:jc w:val="center"/>
              <w:rPr>
                <w:rFonts w:ascii="Verdana" w:hAnsi="Verdana" w:cs="Arial"/>
              </w:rPr>
            </w:pPr>
          </w:p>
        </w:tc>
        <w:tc>
          <w:tcPr>
            <w:tcW w:w="1559" w:type="dxa"/>
          </w:tcPr>
          <w:p w14:paraId="2F9BC9B2" w14:textId="1C7A1F5E" w:rsidR="004F7ABA" w:rsidRPr="002A791C" w:rsidRDefault="004F7ABA" w:rsidP="00A23175">
            <w:pPr>
              <w:pStyle w:val="Standard"/>
              <w:jc w:val="right"/>
              <w:rPr>
                <w:rFonts w:ascii="Verdana" w:hAnsi="Verdana" w:cs="Arial"/>
              </w:rPr>
            </w:pPr>
          </w:p>
        </w:tc>
        <w:tc>
          <w:tcPr>
            <w:tcW w:w="1702" w:type="dxa"/>
          </w:tcPr>
          <w:p w14:paraId="06957361" w14:textId="20168F09" w:rsidR="004F7ABA" w:rsidRPr="002A791C" w:rsidRDefault="004F7ABA" w:rsidP="00A23175">
            <w:pPr>
              <w:pStyle w:val="Standard"/>
              <w:jc w:val="right"/>
              <w:rPr>
                <w:rFonts w:ascii="Verdana" w:hAnsi="Verdana" w:cs="Arial"/>
              </w:rPr>
            </w:pPr>
          </w:p>
        </w:tc>
      </w:tr>
      <w:tr w:rsidR="004F7ABA" w:rsidRPr="002A791C" w14:paraId="39CC4DA7" w14:textId="77777777" w:rsidTr="002A791C">
        <w:trPr>
          <w:trHeight w:val="301"/>
        </w:trPr>
        <w:tc>
          <w:tcPr>
            <w:tcW w:w="567" w:type="dxa"/>
          </w:tcPr>
          <w:p w14:paraId="4EEB215D" w14:textId="77777777" w:rsidR="004F7ABA" w:rsidRPr="002A791C" w:rsidRDefault="004F7ABA" w:rsidP="00A23175">
            <w:pPr>
              <w:pStyle w:val="Standard"/>
              <w:jc w:val="center"/>
              <w:rPr>
                <w:rFonts w:ascii="Verdana" w:hAnsi="Verdana" w:cs="Arial"/>
              </w:rPr>
            </w:pPr>
            <w:r w:rsidRPr="002A791C">
              <w:rPr>
                <w:rFonts w:ascii="Verdana" w:hAnsi="Verdana" w:cs="Arial"/>
              </w:rPr>
              <w:t>4.</w:t>
            </w:r>
          </w:p>
        </w:tc>
        <w:tc>
          <w:tcPr>
            <w:tcW w:w="3401" w:type="dxa"/>
          </w:tcPr>
          <w:p w14:paraId="2D6BDBD5" w14:textId="7A1A7219" w:rsidR="004F7ABA" w:rsidRPr="002A791C" w:rsidRDefault="004F7ABA" w:rsidP="00A23175">
            <w:pPr>
              <w:pStyle w:val="Standard"/>
              <w:rPr>
                <w:rFonts w:ascii="Verdana" w:hAnsi="Verdana" w:cs="Arial"/>
              </w:rPr>
            </w:pPr>
          </w:p>
        </w:tc>
        <w:tc>
          <w:tcPr>
            <w:tcW w:w="850" w:type="dxa"/>
          </w:tcPr>
          <w:p w14:paraId="1DDD3533" w14:textId="083526B4" w:rsidR="004F7ABA" w:rsidRPr="002A791C" w:rsidRDefault="004F7ABA" w:rsidP="00A23175">
            <w:pPr>
              <w:pStyle w:val="Standard"/>
              <w:jc w:val="center"/>
              <w:rPr>
                <w:rFonts w:ascii="Verdana" w:hAnsi="Verdana" w:cs="Arial"/>
              </w:rPr>
            </w:pPr>
          </w:p>
        </w:tc>
        <w:tc>
          <w:tcPr>
            <w:tcW w:w="993" w:type="dxa"/>
          </w:tcPr>
          <w:p w14:paraId="4A4EAF8E" w14:textId="09F7F315" w:rsidR="004F7ABA" w:rsidRPr="002A791C" w:rsidRDefault="004F7ABA" w:rsidP="00A23175">
            <w:pPr>
              <w:pStyle w:val="Standard"/>
              <w:jc w:val="center"/>
              <w:rPr>
                <w:rFonts w:ascii="Verdana" w:hAnsi="Verdana" w:cs="Arial"/>
              </w:rPr>
            </w:pPr>
          </w:p>
        </w:tc>
        <w:tc>
          <w:tcPr>
            <w:tcW w:w="1559" w:type="dxa"/>
          </w:tcPr>
          <w:p w14:paraId="47B1C61C" w14:textId="7D824758" w:rsidR="004F7ABA" w:rsidRPr="002A791C" w:rsidRDefault="004F7ABA" w:rsidP="00A23175">
            <w:pPr>
              <w:pStyle w:val="Standard"/>
              <w:jc w:val="right"/>
              <w:rPr>
                <w:rFonts w:ascii="Verdana" w:hAnsi="Verdana" w:cs="Arial"/>
              </w:rPr>
            </w:pPr>
          </w:p>
        </w:tc>
        <w:tc>
          <w:tcPr>
            <w:tcW w:w="1702" w:type="dxa"/>
          </w:tcPr>
          <w:p w14:paraId="0A09ECC1" w14:textId="2256F85A" w:rsidR="004F7ABA" w:rsidRPr="002A791C" w:rsidRDefault="004F7ABA" w:rsidP="00A23175">
            <w:pPr>
              <w:pStyle w:val="Standard"/>
              <w:jc w:val="right"/>
              <w:rPr>
                <w:rFonts w:ascii="Verdana" w:hAnsi="Verdana" w:cs="Arial"/>
              </w:rPr>
            </w:pPr>
          </w:p>
        </w:tc>
      </w:tr>
    </w:tbl>
    <w:p w14:paraId="53C9783B" w14:textId="77777777" w:rsidR="004F7ABA" w:rsidRPr="002A791C" w:rsidRDefault="004F7ABA" w:rsidP="004F7ABA">
      <w:pPr>
        <w:pStyle w:val="Standard"/>
        <w:ind w:right="-95"/>
        <w:rPr>
          <w:rFonts w:ascii="Verdana" w:hAnsi="Verdana" w:cs="Arial"/>
          <w:vanish/>
        </w:rPr>
      </w:pPr>
    </w:p>
    <w:p w14:paraId="731655B5" w14:textId="77777777" w:rsidR="004F7ABA" w:rsidRPr="002A791C" w:rsidRDefault="004F7ABA" w:rsidP="004F7ABA">
      <w:pPr>
        <w:pStyle w:val="Standard"/>
        <w:ind w:right="-95"/>
        <w:rPr>
          <w:rFonts w:ascii="Verdana" w:hAnsi="Verdana" w:cs="Arial"/>
          <w:vanish/>
        </w:rPr>
      </w:pPr>
      <w:r w:rsidRPr="002A791C">
        <w:rPr>
          <w:rFonts w:ascii="Verdana" w:hAnsi="Verdana" w:cs="Arial"/>
          <w:vanish/>
        </w:rPr>
        <w:t xml:space="preserve">Nta merekoličina 00).  </w:t>
      </w:r>
    </w:p>
    <w:p w14:paraId="3AE2FEA2" w14:textId="77777777" w:rsidR="004F7ABA" w:rsidRPr="002A791C" w:rsidRDefault="004F7ABA" w:rsidP="004F7ABA">
      <w:pPr>
        <w:pStyle w:val="Standard"/>
        <w:ind w:right="-95"/>
        <w:rPr>
          <w:rFonts w:ascii="Verdana" w:hAnsi="Verdana" w:cs="Arial"/>
        </w:rPr>
      </w:pPr>
      <w:r w:rsidRPr="002A791C">
        <w:rPr>
          <w:rFonts w:ascii="Verdana" w:hAnsi="Verdana" w:cs="Arial"/>
          <w:vanish/>
        </w:rPr>
        <w:t>očil//ika nja</w:t>
      </w:r>
    </w:p>
    <w:p w14:paraId="4FB940B0" w14:textId="77777777" w:rsidR="004F7ABA" w:rsidRPr="004F7ABA" w:rsidRDefault="004F7ABA" w:rsidP="004F7ABA">
      <w:pPr>
        <w:pStyle w:val="Standard"/>
        <w:widowControl w:val="0"/>
        <w:shd w:val="clear" w:color="auto" w:fill="FFFFFF"/>
        <w:rPr>
          <w:rFonts w:ascii="Verdana" w:hAnsi="Verdana" w:cs="Arial"/>
        </w:rPr>
      </w:pPr>
    </w:p>
    <w:p w14:paraId="10F38817" w14:textId="77777777" w:rsidR="004F7ABA" w:rsidRPr="004F7ABA" w:rsidRDefault="004F7ABA" w:rsidP="004F7ABA">
      <w:pPr>
        <w:pStyle w:val="Standard"/>
        <w:widowControl w:val="0"/>
        <w:shd w:val="clear" w:color="auto" w:fill="FFFFFF"/>
        <w:rPr>
          <w:rFonts w:ascii="Verdana" w:hAnsi="Verdana" w:cs="Arial"/>
        </w:rPr>
      </w:pPr>
    </w:p>
    <w:tbl>
      <w:tblPr>
        <w:tblStyle w:val="Tabelamrea"/>
        <w:tblW w:w="9075" w:type="dxa"/>
        <w:tblLayout w:type="fixed"/>
        <w:tblLook w:val="04A0" w:firstRow="1" w:lastRow="0" w:firstColumn="1" w:lastColumn="0" w:noHBand="0" w:noVBand="1"/>
      </w:tblPr>
      <w:tblGrid>
        <w:gridCol w:w="4536"/>
        <w:gridCol w:w="4539"/>
      </w:tblGrid>
      <w:tr w:rsidR="004F7ABA" w:rsidRPr="004F7ABA" w14:paraId="0B06EB38" w14:textId="77777777" w:rsidTr="002A791C">
        <w:trPr>
          <w:trHeight w:val="650"/>
        </w:trPr>
        <w:tc>
          <w:tcPr>
            <w:tcW w:w="4536" w:type="dxa"/>
            <w:hideMark/>
          </w:tcPr>
          <w:p w14:paraId="69B8A043" w14:textId="77777777" w:rsidR="004F7ABA" w:rsidRPr="004F7ABA" w:rsidRDefault="004F7ABA" w:rsidP="004F7ABA">
            <w:pPr>
              <w:pStyle w:val="Standard"/>
              <w:rPr>
                <w:rFonts w:ascii="Verdana" w:hAnsi="Verdana" w:cs="Arial"/>
              </w:rPr>
            </w:pPr>
            <w:r w:rsidRPr="004F7ABA">
              <w:rPr>
                <w:rFonts w:ascii="Verdana" w:hAnsi="Verdana" w:cs="Arial"/>
              </w:rPr>
              <w:t>Skupna pogodbena cena brez DDV</w:t>
            </w:r>
          </w:p>
        </w:tc>
        <w:tc>
          <w:tcPr>
            <w:tcW w:w="4539" w:type="dxa"/>
          </w:tcPr>
          <w:p w14:paraId="6AE9163C" w14:textId="63981773" w:rsidR="004F7ABA" w:rsidRPr="004F7ABA" w:rsidRDefault="004F7ABA" w:rsidP="002A791C">
            <w:pPr>
              <w:pStyle w:val="Standard"/>
              <w:jc w:val="right"/>
              <w:rPr>
                <w:rFonts w:ascii="Verdana" w:hAnsi="Verdana" w:cs="Arial"/>
              </w:rPr>
            </w:pPr>
          </w:p>
        </w:tc>
      </w:tr>
      <w:tr w:rsidR="004F7ABA" w:rsidRPr="004F7ABA" w14:paraId="41B06412" w14:textId="77777777" w:rsidTr="002A791C">
        <w:trPr>
          <w:trHeight w:val="600"/>
        </w:trPr>
        <w:tc>
          <w:tcPr>
            <w:tcW w:w="4536" w:type="dxa"/>
            <w:hideMark/>
          </w:tcPr>
          <w:p w14:paraId="237A7AB8" w14:textId="77777777" w:rsidR="004F7ABA" w:rsidRPr="004F7ABA" w:rsidRDefault="004F7ABA" w:rsidP="004F7ABA">
            <w:pPr>
              <w:pStyle w:val="Standard"/>
              <w:rPr>
                <w:rFonts w:ascii="Verdana" w:hAnsi="Verdana" w:cs="Arial"/>
              </w:rPr>
            </w:pPr>
            <w:r w:rsidRPr="004F7ABA">
              <w:rPr>
                <w:rFonts w:ascii="Verdana" w:hAnsi="Verdana" w:cs="Arial"/>
              </w:rPr>
              <w:t>DDV 22%</w:t>
            </w:r>
          </w:p>
        </w:tc>
        <w:tc>
          <w:tcPr>
            <w:tcW w:w="4539" w:type="dxa"/>
          </w:tcPr>
          <w:p w14:paraId="2CC2A13D" w14:textId="5CC8860B" w:rsidR="004F7ABA" w:rsidRPr="004F7ABA" w:rsidRDefault="004F7ABA" w:rsidP="002A791C">
            <w:pPr>
              <w:pStyle w:val="Standard"/>
              <w:jc w:val="right"/>
              <w:rPr>
                <w:rFonts w:ascii="Verdana" w:hAnsi="Verdana" w:cs="Arial"/>
              </w:rPr>
            </w:pPr>
          </w:p>
        </w:tc>
      </w:tr>
      <w:tr w:rsidR="004F7ABA" w:rsidRPr="004F7ABA" w14:paraId="6E7FC48D" w14:textId="77777777" w:rsidTr="002A791C">
        <w:trPr>
          <w:trHeight w:val="600"/>
        </w:trPr>
        <w:tc>
          <w:tcPr>
            <w:tcW w:w="4536" w:type="dxa"/>
            <w:hideMark/>
          </w:tcPr>
          <w:p w14:paraId="26FBE83F" w14:textId="77777777" w:rsidR="004F7ABA" w:rsidRPr="004F7ABA" w:rsidRDefault="004F7ABA" w:rsidP="004F7ABA">
            <w:pPr>
              <w:pStyle w:val="Standard"/>
              <w:rPr>
                <w:rFonts w:ascii="Verdana" w:hAnsi="Verdana" w:cs="Arial"/>
              </w:rPr>
            </w:pPr>
            <w:r w:rsidRPr="004F7ABA">
              <w:rPr>
                <w:rFonts w:ascii="Verdana" w:hAnsi="Verdana" w:cs="Arial"/>
              </w:rPr>
              <w:t>Skupna pogodbena cena z DDV</w:t>
            </w:r>
          </w:p>
        </w:tc>
        <w:tc>
          <w:tcPr>
            <w:tcW w:w="4539" w:type="dxa"/>
          </w:tcPr>
          <w:p w14:paraId="29098D55" w14:textId="13CB4A16" w:rsidR="004F7ABA" w:rsidRPr="004F7ABA" w:rsidRDefault="004F7ABA" w:rsidP="002A791C">
            <w:pPr>
              <w:pStyle w:val="Standard"/>
              <w:jc w:val="right"/>
              <w:rPr>
                <w:rFonts w:ascii="Verdana" w:hAnsi="Verdana" w:cs="Arial"/>
              </w:rPr>
            </w:pPr>
          </w:p>
        </w:tc>
      </w:tr>
    </w:tbl>
    <w:p w14:paraId="36A44AC9" w14:textId="77777777" w:rsidR="004F7ABA" w:rsidRPr="004F7ABA" w:rsidRDefault="004F7ABA" w:rsidP="004F7ABA">
      <w:pPr>
        <w:pStyle w:val="Standard"/>
        <w:widowControl w:val="0"/>
        <w:shd w:val="clear" w:color="auto" w:fill="FFFFFF"/>
        <w:rPr>
          <w:rFonts w:ascii="Verdana" w:hAnsi="Verdana" w:cs="Arial"/>
        </w:rPr>
      </w:pPr>
    </w:p>
    <w:p w14:paraId="3082BCC6" w14:textId="77777777" w:rsidR="00652D17" w:rsidRPr="002A791C" w:rsidRDefault="00652D17" w:rsidP="00652D17">
      <w:pPr>
        <w:pStyle w:val="Standard"/>
        <w:widowControl w:val="0"/>
        <w:shd w:val="clear" w:color="auto" w:fill="FFFFFF"/>
        <w:rPr>
          <w:rFonts w:ascii="Verdana" w:eastAsia="Times New Roman" w:hAnsi="Verdana" w:cs="Arial"/>
          <w:b/>
          <w:color w:val="000000"/>
          <w:spacing w:val="-1"/>
          <w:lang w:eastAsia="sl-SI"/>
        </w:rPr>
      </w:pPr>
    </w:p>
    <w:p w14:paraId="515A3807" w14:textId="77777777" w:rsidR="002A791C" w:rsidRPr="002A791C" w:rsidRDefault="002A791C" w:rsidP="002A791C">
      <w:pPr>
        <w:pStyle w:val="Standard"/>
        <w:rPr>
          <w:rFonts w:ascii="Verdana" w:hAnsi="Verdana" w:cs="Arial"/>
          <w:color w:val="000000" w:themeColor="text1"/>
        </w:rPr>
      </w:pPr>
      <w:r w:rsidRPr="002A791C">
        <w:rPr>
          <w:rFonts w:ascii="Verdana" w:hAnsi="Verdana" w:cs="Arial"/>
          <w:color w:val="000000" w:themeColor="text1"/>
        </w:rPr>
        <w:t>Naročnik se ne zavezuje naročiti ocenjenih pogodbenih količin vzdrževanja in dobave potrošnega materiala ter ni odškodninsko ali kakorkoli drugače odgovoren zaradi morebitnega nedoseganja pogodbene vrednosti, kot posledice manjših potreb naročnika od okvirno predvidenih.</w:t>
      </w:r>
    </w:p>
    <w:p w14:paraId="0D2444E7" w14:textId="77777777" w:rsidR="002A791C" w:rsidRPr="002A791C" w:rsidRDefault="002A791C" w:rsidP="002A791C">
      <w:pPr>
        <w:pStyle w:val="Standard"/>
        <w:rPr>
          <w:rFonts w:ascii="Verdana" w:hAnsi="Verdana" w:cs="Arial"/>
        </w:rPr>
      </w:pPr>
    </w:p>
    <w:p w14:paraId="43741C06" w14:textId="1D726853" w:rsidR="002A791C" w:rsidRPr="002A791C" w:rsidRDefault="002A791C" w:rsidP="002A791C">
      <w:pPr>
        <w:pStyle w:val="Standard"/>
        <w:rPr>
          <w:rFonts w:ascii="Verdana" w:hAnsi="Verdana" w:cs="Arial"/>
        </w:rPr>
      </w:pPr>
      <w:r w:rsidRPr="002A791C">
        <w:rPr>
          <w:rFonts w:ascii="Verdana" w:hAnsi="Verdana" w:cs="Arial"/>
        </w:rPr>
        <w:t>Cena dobave opreme je fiksna in nespremenljiva ves čas od sklenitve pogodbe do njene izpolnitve.</w:t>
      </w:r>
    </w:p>
    <w:p w14:paraId="5863DE4E" w14:textId="77777777" w:rsidR="002A791C" w:rsidRPr="002A791C" w:rsidRDefault="002A791C" w:rsidP="002A791C">
      <w:pPr>
        <w:pStyle w:val="Standard"/>
        <w:rPr>
          <w:rFonts w:ascii="Verdana" w:hAnsi="Verdana" w:cs="Arial"/>
        </w:rPr>
      </w:pPr>
    </w:p>
    <w:p w14:paraId="0A544529" w14:textId="77777777" w:rsidR="002A791C" w:rsidRPr="002A791C" w:rsidRDefault="002A791C" w:rsidP="002A791C">
      <w:pPr>
        <w:pStyle w:val="Standard"/>
        <w:rPr>
          <w:rFonts w:ascii="Verdana" w:eastAsia="Times New Roman" w:hAnsi="Verdana" w:cs="Arial"/>
          <w:color w:val="000000" w:themeColor="text1"/>
        </w:rPr>
      </w:pPr>
      <w:r w:rsidRPr="002A791C">
        <w:rPr>
          <w:rFonts w:ascii="Verdana" w:hAnsi="Verdana" w:cs="Arial"/>
          <w:color w:val="000000" w:themeColor="text1"/>
          <w:shd w:val="clear" w:color="auto" w:fill="FFFFFF"/>
        </w:rPr>
        <w:t xml:space="preserve">Cena vzdrževanja ter cena potrošnega materiala se v prvem letu trajanja pogodbe ne sme spremeniti. Katera koli pogodbena stranka lahko po preteku enega leta od sklenitve pogodbe drugo pogodbeno stranko z obrazloženim dopisom seznani z morebitnimi potrebovanimi spremembami cen po pogodbi, upoštevaje indeks cen življenjskih potrebščin, ki ga uradno objavlja Statistični urad Republike Slovenije (v nadaljevanju: indeks). V takem primeru se lahko v skladu s Pravilnikom o načinih valorizacije denarnih obveznosti, ki jih v večletnih pogodbah sklepajo pravne osebe javnega sektorja (Uradni list RS, št. 1/04), izvede valorizacija pogodbenih cen. Cene se lahko valorizirajo šele, ko se indeks zviša oziroma zniža za 4%, </w:t>
      </w:r>
      <w:r w:rsidRPr="002A791C">
        <w:rPr>
          <w:rFonts w:ascii="Verdana" w:hAnsi="Verdana" w:cs="Arial"/>
          <w:color w:val="000000"/>
          <w:shd w:val="clear" w:color="auto" w:fill="FFFFFF"/>
        </w:rPr>
        <w:t>šteto od preteka enega leta od sklenitve pogodbe</w:t>
      </w:r>
      <w:r w:rsidRPr="002A791C">
        <w:rPr>
          <w:rFonts w:ascii="Verdana" w:hAnsi="Verdana" w:cs="Arial"/>
          <w:color w:val="000000" w:themeColor="text1"/>
          <w:shd w:val="clear" w:color="auto" w:fill="FFFFFF"/>
        </w:rPr>
        <w:t xml:space="preserve">. Povišanje oziroma znižanje cen lahko znaša največ 80% povišanja oziroma znižanja indeksa. Vsa nadaljnja povišanja oziroma znižanja se lahko izvedejo, ko kumulativno povečanje oziroma znižanje indeksa ponovno preseže 4% vrednosti od zadnjega povišanja oziroma znižanja denarnih obveznosti. V kolikor je sprememba indeksa izkazana </w:t>
      </w:r>
      <w:r w:rsidRPr="002A791C">
        <w:rPr>
          <w:rFonts w:ascii="Verdana" w:hAnsi="Verdana" w:cs="Arial"/>
          <w:color w:val="000000" w:themeColor="text1"/>
          <w:shd w:val="clear" w:color="auto" w:fill="FFFFFF"/>
        </w:rPr>
        <w:lastRenderedPageBreak/>
        <w:t>in jo potrdi druga stranka, pogodbeni stranki spremembo cen uredita z aneksom k tej pogodbi.</w:t>
      </w:r>
    </w:p>
    <w:p w14:paraId="5DEDDBCF" w14:textId="77777777" w:rsidR="002A791C" w:rsidRPr="002A791C" w:rsidRDefault="002A791C" w:rsidP="002A791C">
      <w:pPr>
        <w:pStyle w:val="Standard"/>
        <w:rPr>
          <w:rFonts w:ascii="Verdana" w:hAnsi="Verdana" w:cs="Arial"/>
        </w:rPr>
      </w:pPr>
    </w:p>
    <w:p w14:paraId="09166A98" w14:textId="3FEAF042" w:rsidR="002A791C" w:rsidRPr="002A791C" w:rsidRDefault="002A791C" w:rsidP="002A791C">
      <w:pPr>
        <w:pStyle w:val="Standard"/>
        <w:rPr>
          <w:rFonts w:ascii="Verdana" w:hAnsi="Verdana" w:cs="Arial"/>
          <w:color w:val="000000" w:themeColor="text1"/>
        </w:rPr>
      </w:pPr>
      <w:r w:rsidRPr="002A791C">
        <w:rPr>
          <w:rFonts w:ascii="Verdana" w:hAnsi="Verdana" w:cs="Arial"/>
          <w:color w:val="000000" w:themeColor="text1"/>
        </w:rPr>
        <w:t>Pogodbena cena zajema vse popuste, stroške in materiale za popolno in kakovostno dobavo in montažo opreme (v kolikor je predvidena). Pogodbena cena za dobavo opreme vključuje transport dobav DDP (</w:t>
      </w:r>
      <w:proofErr w:type="spellStart"/>
      <w:r w:rsidRPr="002A791C">
        <w:rPr>
          <w:rFonts w:ascii="Verdana" w:hAnsi="Verdana" w:cs="Arial"/>
          <w:color w:val="000000" w:themeColor="text1"/>
        </w:rPr>
        <w:t>Incoterms</w:t>
      </w:r>
      <w:proofErr w:type="spellEnd"/>
      <w:r w:rsidRPr="002A791C">
        <w:rPr>
          <w:rFonts w:ascii="Verdana" w:hAnsi="Verdana" w:cs="Arial"/>
          <w:color w:val="000000" w:themeColor="text1"/>
        </w:rPr>
        <w:t xml:space="preserve"> 2020) na sedež naročnika razloženo, ter vključuje tudi montažo, »zagon v živo« in šolanje naročnikovih uporabnikov (v kolikor je predvideno v specifikacijah). Naročnik dobavitelju ne bo priznal nobenih stroškov, ki niso zajeti v pogodbeni ceni.</w:t>
      </w:r>
    </w:p>
    <w:p w14:paraId="3C040D41" w14:textId="77777777" w:rsidR="002A791C" w:rsidRPr="002A791C" w:rsidRDefault="002A791C" w:rsidP="002A791C">
      <w:pPr>
        <w:pStyle w:val="Standard"/>
        <w:rPr>
          <w:rFonts w:ascii="Verdana" w:hAnsi="Verdana" w:cs="Arial"/>
          <w:color w:val="000000" w:themeColor="text1"/>
        </w:rPr>
      </w:pPr>
    </w:p>
    <w:p w14:paraId="027D4DC2" w14:textId="77777777" w:rsidR="002A791C" w:rsidRPr="002A791C" w:rsidRDefault="002A791C" w:rsidP="002A791C">
      <w:pPr>
        <w:pStyle w:val="Standard"/>
        <w:rPr>
          <w:rFonts w:ascii="Verdana" w:hAnsi="Verdana" w:cs="Arial"/>
        </w:rPr>
      </w:pPr>
      <w:r w:rsidRPr="002A791C">
        <w:rPr>
          <w:rFonts w:ascii="Verdana" w:hAnsi="Verdana" w:cs="Arial"/>
          <w:color w:val="000000" w:themeColor="text1"/>
        </w:rPr>
        <w:t>V kolikor pride po sklenitvi pogodbe do spremembe veljavne zakonodaje, ki vpliva na izvajanje predmeta pogodbe, dobavitelj ni upravičen do zvišanja pogodbene cene, temveč mora svoje obveznosti izpolniti po pogodbenimi ceni, skladno z veljavnimi predpisi, razen, kolikor bi se s spremembo zakonodaje spremenila višina davka na dodano vrednost.</w:t>
      </w:r>
    </w:p>
    <w:p w14:paraId="0DE137F7" w14:textId="77777777" w:rsidR="00652D17" w:rsidRPr="006A0AEE" w:rsidRDefault="00652D17" w:rsidP="00652D17">
      <w:pPr>
        <w:pStyle w:val="Standard"/>
        <w:rPr>
          <w:rFonts w:ascii="Arial" w:hAnsi="Arial" w:cs="Arial"/>
        </w:rPr>
      </w:pPr>
    </w:p>
    <w:p w14:paraId="142CAF96" w14:textId="77777777" w:rsidR="00652D17" w:rsidRPr="006A0AEE" w:rsidRDefault="00652D17" w:rsidP="00420C88">
      <w:pPr>
        <w:pStyle w:val="Standard"/>
        <w:keepNext/>
        <w:numPr>
          <w:ilvl w:val="1"/>
          <w:numId w:val="20"/>
        </w:numPr>
        <w:autoSpaceDN w:val="0"/>
        <w:ind w:left="284"/>
        <w:jc w:val="center"/>
        <w:rPr>
          <w:rFonts w:ascii="Arial" w:hAnsi="Arial" w:cs="Arial"/>
          <w:b/>
        </w:rPr>
      </w:pPr>
      <w:r w:rsidRPr="006A0AEE">
        <w:rPr>
          <w:rFonts w:ascii="Arial" w:hAnsi="Arial" w:cs="Arial"/>
          <w:b/>
        </w:rPr>
        <w:t>člen</w:t>
      </w:r>
    </w:p>
    <w:p w14:paraId="1158D175" w14:textId="77777777" w:rsidR="00652D17" w:rsidRPr="006A0AEE" w:rsidRDefault="00652D17" w:rsidP="00652D17">
      <w:pPr>
        <w:pStyle w:val="Standard"/>
        <w:keepNext/>
        <w:jc w:val="center"/>
        <w:rPr>
          <w:rFonts w:ascii="Arial" w:hAnsi="Arial" w:cs="Arial"/>
          <w:b/>
        </w:rPr>
      </w:pPr>
      <w:r w:rsidRPr="006A0AEE">
        <w:rPr>
          <w:rFonts w:ascii="Arial" w:hAnsi="Arial" w:cs="Arial"/>
          <w:b/>
        </w:rPr>
        <w:t>(način obračunavanja in plačila)</w:t>
      </w:r>
    </w:p>
    <w:p w14:paraId="17681F51" w14:textId="77777777" w:rsidR="00652D17" w:rsidRPr="006A0AEE" w:rsidRDefault="00652D17" w:rsidP="00652D17">
      <w:pPr>
        <w:pStyle w:val="Standard"/>
        <w:keepNext/>
        <w:ind w:left="360"/>
        <w:rPr>
          <w:rFonts w:ascii="Arial" w:hAnsi="Arial" w:cs="Arial"/>
        </w:rPr>
      </w:pPr>
    </w:p>
    <w:p w14:paraId="2A0196FE" w14:textId="77777777" w:rsidR="002A791C" w:rsidRPr="002A791C" w:rsidRDefault="002A791C" w:rsidP="002A791C">
      <w:pPr>
        <w:pStyle w:val="Standard"/>
        <w:rPr>
          <w:rFonts w:ascii="Verdana" w:hAnsi="Verdana" w:cs="Arial"/>
        </w:rPr>
      </w:pPr>
      <w:r w:rsidRPr="002A791C">
        <w:rPr>
          <w:rFonts w:ascii="Verdana" w:hAnsi="Verdana" w:cs="Arial"/>
        </w:rPr>
        <w:t>Dobavljeno blago in izvedene spremljevalne storitve oziroma dela po tej pogodbi bo dobavitelj obračunal z izstavitvijo računov, ki jih bo naročniku dostavil v elektronski obliki (e-račun).</w:t>
      </w:r>
    </w:p>
    <w:p w14:paraId="1A0A480C" w14:textId="77777777" w:rsidR="002A791C" w:rsidRPr="002A791C" w:rsidRDefault="002A791C" w:rsidP="002A791C">
      <w:pPr>
        <w:pStyle w:val="Standard"/>
        <w:rPr>
          <w:rFonts w:ascii="Verdana" w:hAnsi="Verdana" w:cs="Arial"/>
        </w:rPr>
      </w:pPr>
    </w:p>
    <w:p w14:paraId="177AA990" w14:textId="096FD447" w:rsidR="002A791C" w:rsidRPr="002A791C" w:rsidRDefault="002A791C" w:rsidP="002A791C">
      <w:pPr>
        <w:pStyle w:val="Standard"/>
        <w:rPr>
          <w:rFonts w:ascii="Verdana" w:hAnsi="Verdana" w:cs="Arial"/>
          <w:snapToGrid w:val="0"/>
        </w:rPr>
      </w:pPr>
      <w:r w:rsidRPr="002A791C">
        <w:rPr>
          <w:rFonts w:ascii="Verdana" w:hAnsi="Verdana" w:cs="Arial"/>
          <w:snapToGrid w:val="0"/>
        </w:rPr>
        <w:t xml:space="preserve">Naročnik bo poravnaval svoje obveznosti do dobavitelja po tej pogodbi na podlagi pravilno izstavljenih računov. Dobavitelj izstavi račun za dobavo in montažo oziroma namestitev dobavljene opreme v roku 8 dni po uspešno opravljenem prevzemu. </w:t>
      </w:r>
      <w:r w:rsidRPr="002A791C">
        <w:rPr>
          <w:rFonts w:ascii="Verdana" w:hAnsi="Verdana" w:cs="Arial"/>
        </w:rPr>
        <w:t>Dobavitelj izstavi račun za storitve vzdrževanja ter za dobavo potrošnega materiala na podlagi dejanskih količin opravljenih storitev oziroma dobavljenega materiala ter cen na enoto mere teh storitev. Dobavitelj izstavi naročniku račun do 8. dne v mesecu, za dobave oziroma storitve, opravljene v preteklem mesecu.</w:t>
      </w:r>
    </w:p>
    <w:p w14:paraId="57C7AB70" w14:textId="77777777" w:rsidR="002A791C" w:rsidRPr="002A791C" w:rsidRDefault="002A791C" w:rsidP="002A791C">
      <w:pPr>
        <w:pStyle w:val="Standard"/>
        <w:rPr>
          <w:rFonts w:ascii="Verdana" w:hAnsi="Verdana" w:cs="Arial"/>
        </w:rPr>
      </w:pPr>
    </w:p>
    <w:p w14:paraId="2208D562" w14:textId="77777777" w:rsidR="002A791C" w:rsidRPr="002A791C" w:rsidRDefault="002A791C" w:rsidP="002A791C">
      <w:pPr>
        <w:pStyle w:val="Standard"/>
        <w:rPr>
          <w:rFonts w:ascii="Verdana" w:hAnsi="Verdana" w:cs="Arial"/>
        </w:rPr>
      </w:pPr>
      <w:r w:rsidRPr="002A791C">
        <w:rPr>
          <w:rFonts w:ascii="Verdana" w:hAnsi="Verdana" w:cs="Arial"/>
        </w:rPr>
        <w:t xml:space="preserve">Naročnik plača nesporni del pravilno izstavljenega računa v roku 30 dni od dneva njegovega </w:t>
      </w:r>
      <w:r w:rsidRPr="002A791C">
        <w:rPr>
          <w:rFonts w:ascii="Verdana" w:hAnsi="Verdana" w:cs="Arial"/>
          <w:color w:val="000000" w:themeColor="text1"/>
        </w:rPr>
        <w:t>prejema. V kolikor veljavni predpisi določajo ali dopuščajo daljši plačilni rok, se uporabi tak daljši rok, kot je določen, oziroma najdaljši rok, kot je dopuščen s predpisi. Če zadnji dan roka za plačilo sovpada z dnem, ko se po zakonu ne dela, se kot zadnji dan roka šteje naslednji delavnik. Ko</w:t>
      </w:r>
      <w:r w:rsidRPr="002A791C">
        <w:rPr>
          <w:rFonts w:ascii="Verdana" w:hAnsi="Verdana" w:cs="Arial"/>
        </w:rPr>
        <w:t>t dan plačila oziroma izpolnitve naročnikove obveznosti do dobavitelja se šteje dan, ko naročnik poda nalog za plačilo organizaciji, pri kateri ima svoj transakcijski račun.</w:t>
      </w:r>
    </w:p>
    <w:p w14:paraId="47EEE771" w14:textId="77777777" w:rsidR="002A791C" w:rsidRPr="002A791C" w:rsidRDefault="002A791C" w:rsidP="002A791C">
      <w:pPr>
        <w:pStyle w:val="Standard"/>
        <w:rPr>
          <w:rFonts w:ascii="Verdana" w:hAnsi="Verdana" w:cs="Arial"/>
        </w:rPr>
      </w:pPr>
    </w:p>
    <w:p w14:paraId="3331C7E6" w14:textId="77777777" w:rsidR="002A791C" w:rsidRPr="002A791C" w:rsidRDefault="002A791C" w:rsidP="002A791C">
      <w:pPr>
        <w:pStyle w:val="Textbodyindent"/>
        <w:spacing w:after="0"/>
        <w:ind w:left="0"/>
        <w:rPr>
          <w:rFonts w:ascii="Verdana" w:hAnsi="Verdana" w:cs="Arial"/>
          <w:sz w:val="22"/>
          <w:szCs w:val="22"/>
        </w:rPr>
      </w:pPr>
      <w:r w:rsidRPr="002A791C">
        <w:rPr>
          <w:rFonts w:ascii="Verdana" w:hAnsi="Verdana" w:cs="Arial"/>
          <w:sz w:val="22"/>
          <w:szCs w:val="22"/>
        </w:rPr>
        <w:t>Če naročnik zapadlega zneska po potrjenem računu ne plača pravočasno, je dobavitelj upravičen do zakonskih zamudnih obresti.</w:t>
      </w:r>
    </w:p>
    <w:p w14:paraId="17CE80F9" w14:textId="77777777" w:rsidR="002A791C" w:rsidRPr="002A791C" w:rsidRDefault="002A791C" w:rsidP="002A791C">
      <w:pPr>
        <w:pStyle w:val="Standard"/>
        <w:keepNext/>
        <w:rPr>
          <w:rFonts w:ascii="Verdana" w:hAnsi="Verdana" w:cs="Arial"/>
        </w:rPr>
      </w:pPr>
    </w:p>
    <w:p w14:paraId="1B1D5CE8" w14:textId="77777777" w:rsidR="00E476FE" w:rsidRDefault="00E476FE" w:rsidP="00E476FE">
      <w:pPr>
        <w:pStyle w:val="Standard"/>
        <w:rPr>
          <w:rFonts w:ascii="Arial" w:hAnsi="Arial" w:cs="Arial"/>
          <w:color w:val="000000" w:themeColor="text1"/>
        </w:rPr>
      </w:pPr>
    </w:p>
    <w:p w14:paraId="04E55BFF" w14:textId="77777777" w:rsidR="00652D17" w:rsidRPr="006A0AEE" w:rsidRDefault="00652D17" w:rsidP="00420C88">
      <w:pPr>
        <w:pStyle w:val="Standard"/>
        <w:keepNext/>
        <w:numPr>
          <w:ilvl w:val="1"/>
          <w:numId w:val="20"/>
        </w:numPr>
        <w:autoSpaceDN w:val="0"/>
        <w:ind w:left="284"/>
        <w:jc w:val="center"/>
        <w:rPr>
          <w:rFonts w:ascii="Arial" w:hAnsi="Arial" w:cs="Arial"/>
          <w:b/>
        </w:rPr>
      </w:pPr>
      <w:r w:rsidRPr="006A0AEE">
        <w:rPr>
          <w:rFonts w:ascii="Arial" w:hAnsi="Arial" w:cs="Arial"/>
          <w:b/>
        </w:rPr>
        <w:lastRenderedPageBreak/>
        <w:t>člen</w:t>
      </w:r>
    </w:p>
    <w:p w14:paraId="6E070AA5" w14:textId="77777777" w:rsidR="00652D17" w:rsidRPr="006A0AEE" w:rsidRDefault="00652D17" w:rsidP="00652D17">
      <w:pPr>
        <w:pStyle w:val="Standard"/>
        <w:keepNext/>
        <w:jc w:val="center"/>
        <w:rPr>
          <w:rFonts w:ascii="Arial" w:hAnsi="Arial" w:cs="Arial"/>
          <w:b/>
        </w:rPr>
      </w:pPr>
      <w:r w:rsidRPr="006A0AEE">
        <w:rPr>
          <w:rFonts w:ascii="Arial" w:hAnsi="Arial" w:cs="Arial"/>
          <w:b/>
        </w:rPr>
        <w:t>(rok izpolnitve)</w:t>
      </w:r>
    </w:p>
    <w:p w14:paraId="1F3040F2" w14:textId="77777777" w:rsidR="00652D17" w:rsidRPr="002A791C" w:rsidRDefault="00652D17" w:rsidP="00652D17">
      <w:pPr>
        <w:pStyle w:val="Standard"/>
        <w:keepNext/>
        <w:rPr>
          <w:rFonts w:ascii="Verdana" w:hAnsi="Verdana" w:cs="Arial"/>
        </w:rPr>
      </w:pPr>
    </w:p>
    <w:p w14:paraId="05EB609E" w14:textId="504DC211" w:rsidR="004C289E" w:rsidRPr="004C289E" w:rsidRDefault="004C289E" w:rsidP="004C289E">
      <w:pPr>
        <w:pStyle w:val="Standard"/>
        <w:rPr>
          <w:rFonts w:ascii="Verdana" w:hAnsi="Verdana" w:cs="Arial"/>
        </w:rPr>
      </w:pPr>
      <w:r w:rsidRPr="004C289E">
        <w:rPr>
          <w:rFonts w:ascii="Verdana" w:hAnsi="Verdana" w:cs="Arial"/>
        </w:rPr>
        <w:t xml:space="preserve">Dobavitelj se obvezuje, da bo z izpolnjevanjem pogodbe pričel takoj po njeni sklenitvi tako, da bo v roku </w:t>
      </w:r>
      <w:r>
        <w:rPr>
          <w:rFonts w:ascii="Verdana" w:hAnsi="Verdana" w:cs="Arial"/>
        </w:rPr>
        <w:t>_____________</w:t>
      </w:r>
      <w:r w:rsidRPr="004C289E">
        <w:rPr>
          <w:rFonts w:ascii="Verdana" w:hAnsi="Verdana" w:cs="Arial"/>
        </w:rPr>
        <w:t xml:space="preserve"> dni od sklenitve te pogodbe</w:t>
      </w:r>
      <w:r>
        <w:rPr>
          <w:rFonts w:ascii="Verdana" w:hAnsi="Verdana" w:cs="Arial"/>
        </w:rPr>
        <w:t xml:space="preserve"> dobavil opremo skladno z razpisnimi pogoji</w:t>
      </w:r>
      <w:r w:rsidRPr="004C289E">
        <w:rPr>
          <w:rFonts w:ascii="Verdana" w:hAnsi="Verdana" w:cs="Arial"/>
        </w:rPr>
        <w:t xml:space="preserve">, nadalje pa bo skladno s posameznimi naročili naročnika dobavljal potrošni material v roku </w:t>
      </w:r>
      <w:r>
        <w:rPr>
          <w:rFonts w:ascii="Verdana" w:hAnsi="Verdana" w:cs="Arial"/>
        </w:rPr>
        <w:t>_____________________</w:t>
      </w:r>
      <w:r w:rsidRPr="004C289E">
        <w:rPr>
          <w:rFonts w:ascii="Verdana" w:hAnsi="Verdana" w:cs="Arial"/>
        </w:rPr>
        <w:t xml:space="preserve"> dni od vsakokratnega posameznega naročila naročnika ter skladno s priporočili proizvajalca oziroma posameznimi naročili naročnika izvajal vzdrževanje opreme.</w:t>
      </w:r>
    </w:p>
    <w:p w14:paraId="6F12D680" w14:textId="77777777" w:rsidR="004C289E" w:rsidRPr="004C289E" w:rsidRDefault="004C289E" w:rsidP="004C289E">
      <w:pPr>
        <w:pStyle w:val="Standard"/>
        <w:rPr>
          <w:rFonts w:ascii="Verdana" w:hAnsi="Verdana" w:cs="Arial"/>
        </w:rPr>
      </w:pPr>
    </w:p>
    <w:p w14:paraId="40BBCDAF" w14:textId="77777777" w:rsidR="004C289E" w:rsidRPr="004C289E" w:rsidRDefault="004C289E" w:rsidP="004C289E">
      <w:pPr>
        <w:pStyle w:val="Standard"/>
        <w:rPr>
          <w:rFonts w:ascii="Verdana" w:hAnsi="Verdana" w:cs="Arial"/>
        </w:rPr>
      </w:pPr>
      <w:r w:rsidRPr="004C289E">
        <w:rPr>
          <w:rFonts w:ascii="Verdana" w:hAnsi="Verdana" w:cs="Arial"/>
        </w:rPr>
        <w:t>V primeru nastopa nepredvidljivih in neodvrnljivih okoliščin, ki bi dobavitelju onemogočale izpolnitev pogodbenih obveznosti v dogovorjenem roku, se lahko ta rok podaljša s sporazumom pogodbenih strank, vendar največ za čas trajanja takih okoliščin. Dobavitelj je dolžan naročnika o nastopu takih okoliščin nemudoma obvestiti.</w:t>
      </w:r>
    </w:p>
    <w:p w14:paraId="4502C9E7" w14:textId="77777777" w:rsidR="00652D17" w:rsidRPr="006A0AEE" w:rsidRDefault="00652D17" w:rsidP="00652D17">
      <w:pPr>
        <w:pStyle w:val="Standard"/>
        <w:rPr>
          <w:rFonts w:ascii="Arial" w:hAnsi="Arial" w:cs="Arial"/>
        </w:rPr>
      </w:pPr>
    </w:p>
    <w:p w14:paraId="17087352" w14:textId="77777777" w:rsidR="00652D17" w:rsidRPr="006A0AEE" w:rsidRDefault="00652D17" w:rsidP="00420C88">
      <w:pPr>
        <w:pStyle w:val="Standard"/>
        <w:keepNext/>
        <w:numPr>
          <w:ilvl w:val="1"/>
          <w:numId w:val="20"/>
        </w:numPr>
        <w:autoSpaceDN w:val="0"/>
        <w:ind w:left="284"/>
        <w:jc w:val="center"/>
        <w:rPr>
          <w:rFonts w:ascii="Arial" w:hAnsi="Arial" w:cs="Arial"/>
          <w:b/>
        </w:rPr>
      </w:pPr>
      <w:r w:rsidRPr="006A0AEE">
        <w:rPr>
          <w:rFonts w:ascii="Arial" w:hAnsi="Arial" w:cs="Arial"/>
          <w:b/>
        </w:rPr>
        <w:t>člen</w:t>
      </w:r>
    </w:p>
    <w:p w14:paraId="3A3CC072" w14:textId="77777777" w:rsidR="00652D17" w:rsidRPr="006A0AEE" w:rsidRDefault="00652D17" w:rsidP="00652D17">
      <w:pPr>
        <w:pStyle w:val="Standard"/>
        <w:keepNext/>
        <w:jc w:val="center"/>
        <w:rPr>
          <w:rFonts w:ascii="Arial" w:hAnsi="Arial" w:cs="Arial"/>
          <w:b/>
        </w:rPr>
      </w:pPr>
      <w:r w:rsidRPr="006A0AEE">
        <w:rPr>
          <w:rFonts w:ascii="Arial" w:hAnsi="Arial" w:cs="Arial"/>
          <w:b/>
        </w:rPr>
        <w:t>(spremembe predmeta pogodbe)</w:t>
      </w:r>
    </w:p>
    <w:p w14:paraId="47AF9CF8" w14:textId="77777777" w:rsidR="00652D17" w:rsidRPr="006A0AEE" w:rsidRDefault="00652D17" w:rsidP="00652D17">
      <w:pPr>
        <w:pStyle w:val="Standard"/>
        <w:keepNext/>
        <w:rPr>
          <w:rFonts w:ascii="Arial" w:hAnsi="Arial" w:cs="Arial"/>
        </w:rPr>
      </w:pPr>
    </w:p>
    <w:p w14:paraId="3E8A3696" w14:textId="03BE134B" w:rsidR="00652D17" w:rsidRDefault="004C289E" w:rsidP="00652D17">
      <w:pPr>
        <w:numPr>
          <w:ilvl w:val="12"/>
          <w:numId w:val="0"/>
        </w:numPr>
        <w:spacing w:after="0" w:line="276" w:lineRule="auto"/>
        <w:jc w:val="both"/>
        <w:rPr>
          <w:rFonts w:ascii="Verdana" w:hAnsi="Verdana" w:cs="Arial"/>
        </w:rPr>
      </w:pPr>
      <w:r w:rsidRPr="004C289E">
        <w:rPr>
          <w:rFonts w:ascii="Verdana" w:hAnsi="Verdana" w:cs="Arial"/>
        </w:rPr>
        <w:t>V primeru tehnološkega napredka za potrošni material, ki je predmet pogodbe in ki se pojavi tekom izvajanja pogodbe, se lahko starejša verzija blaga zamenja z novim. Takšna zamenjava se pisno dokumentira in mora biti potrjena s strani obeh strank, prav tako pa se zaradi takšne spremembe ne sme povišati cena posameznega blaga.</w:t>
      </w:r>
    </w:p>
    <w:p w14:paraId="7384D171" w14:textId="77777777" w:rsidR="004C289E" w:rsidRPr="004C289E" w:rsidRDefault="004C289E" w:rsidP="00652D17">
      <w:pPr>
        <w:numPr>
          <w:ilvl w:val="12"/>
          <w:numId w:val="0"/>
        </w:numPr>
        <w:spacing w:after="0" w:line="276" w:lineRule="auto"/>
        <w:jc w:val="both"/>
        <w:rPr>
          <w:rFonts w:ascii="Verdana" w:hAnsi="Verdana" w:cs="Arial"/>
          <w:color w:val="000000" w:themeColor="text1"/>
        </w:rPr>
      </w:pPr>
    </w:p>
    <w:p w14:paraId="575CFE65" w14:textId="14D2DEDC" w:rsidR="00652D17" w:rsidRPr="004C289E" w:rsidRDefault="004C289E" w:rsidP="004C289E">
      <w:pPr>
        <w:pStyle w:val="Standard"/>
        <w:rPr>
          <w:rFonts w:ascii="Verdana" w:hAnsi="Verdana" w:cs="Arial"/>
          <w:color w:val="000000" w:themeColor="text1"/>
        </w:rPr>
      </w:pPr>
      <w:r w:rsidRPr="004C289E">
        <w:rPr>
          <w:rFonts w:ascii="Verdana" w:hAnsi="Verdana" w:cs="Arial"/>
          <w:color w:val="000000" w:themeColor="text1"/>
        </w:rPr>
        <w:t xml:space="preserve">V primeru nepredvidenega izpada proizvodnje oz. prodaje posameznih artiklov, je </w:t>
      </w:r>
      <w:r>
        <w:rPr>
          <w:rFonts w:ascii="Verdana" w:hAnsi="Verdana" w:cs="Arial"/>
          <w:color w:val="000000" w:themeColor="text1"/>
        </w:rPr>
        <w:t>dobavitelj</w:t>
      </w:r>
      <w:r w:rsidRPr="004C289E">
        <w:rPr>
          <w:rFonts w:ascii="Verdana" w:hAnsi="Verdana" w:cs="Arial"/>
          <w:color w:val="000000" w:themeColor="text1"/>
        </w:rPr>
        <w:t xml:space="preserve"> dolžan naročniku zagotoviti nemoteno oskrbo do pisne ureditve pogodbenih obveznosti ali dobaviti drug po kvaliteti enakovreden artikel po enaki ceni</w:t>
      </w:r>
      <w:r>
        <w:rPr>
          <w:rFonts w:ascii="Verdana" w:hAnsi="Verdana" w:cs="Arial"/>
          <w:color w:val="000000" w:themeColor="text1"/>
        </w:rPr>
        <w:t xml:space="preserve">, ob soglasju naročnika. V </w:t>
      </w:r>
      <w:r w:rsidRPr="004C289E">
        <w:rPr>
          <w:rFonts w:ascii="Verdana" w:hAnsi="Verdana" w:cs="Arial"/>
          <w:color w:val="000000" w:themeColor="text1"/>
        </w:rPr>
        <w:t xml:space="preserve"> primer</w:t>
      </w:r>
      <w:r>
        <w:rPr>
          <w:rFonts w:ascii="Verdana" w:hAnsi="Verdana" w:cs="Arial"/>
          <w:color w:val="000000" w:themeColor="text1"/>
        </w:rPr>
        <w:t>u</w:t>
      </w:r>
      <w:r w:rsidRPr="004C289E">
        <w:rPr>
          <w:rFonts w:ascii="Verdana" w:hAnsi="Verdana" w:cs="Arial"/>
          <w:color w:val="000000" w:themeColor="text1"/>
        </w:rPr>
        <w:t xml:space="preserve"> nepredvidenega izpada proizvodnje oz. prodaje posameznih artiklov oz. </w:t>
      </w:r>
      <w:proofErr w:type="spellStart"/>
      <w:r w:rsidRPr="004C289E">
        <w:rPr>
          <w:rFonts w:ascii="Verdana" w:hAnsi="Verdana" w:cs="Arial"/>
          <w:color w:val="000000" w:themeColor="text1"/>
        </w:rPr>
        <w:t>nedobavljivosti</w:t>
      </w:r>
      <w:proofErr w:type="spellEnd"/>
      <w:r w:rsidRPr="004C289E">
        <w:rPr>
          <w:rFonts w:ascii="Verdana" w:hAnsi="Verdana" w:cs="Arial"/>
          <w:color w:val="000000" w:themeColor="text1"/>
        </w:rPr>
        <w:t xml:space="preserve"> artiklov </w:t>
      </w:r>
      <w:r>
        <w:rPr>
          <w:rFonts w:ascii="Verdana" w:hAnsi="Verdana" w:cs="Arial"/>
          <w:color w:val="000000" w:themeColor="text1"/>
        </w:rPr>
        <w:t xml:space="preserve">mora </w:t>
      </w:r>
      <w:r w:rsidRPr="004C289E">
        <w:rPr>
          <w:rFonts w:ascii="Verdana" w:hAnsi="Verdana" w:cs="Arial"/>
          <w:color w:val="000000" w:themeColor="text1"/>
        </w:rPr>
        <w:t xml:space="preserve">naročniku sporočiti pisno ali po e-pošti. Obvestilo mora vključevati vsaj naslednje podatke: Naročnikova številka </w:t>
      </w:r>
      <w:r>
        <w:rPr>
          <w:rFonts w:ascii="Verdana" w:hAnsi="Verdana" w:cs="Arial"/>
          <w:color w:val="000000" w:themeColor="text1"/>
        </w:rPr>
        <w:t>pogodbe</w:t>
      </w:r>
      <w:r w:rsidRPr="004C289E">
        <w:rPr>
          <w:rFonts w:ascii="Verdana" w:hAnsi="Verdana" w:cs="Arial"/>
          <w:color w:val="000000" w:themeColor="text1"/>
        </w:rPr>
        <w:t xml:space="preserve">, naročnikova številka artikla, opis težav z dobavljivostjo in ustrezno dokazilo iz katerega bo razvidno, da artikel dejansko ni dobavljiv (npr. obvestilo proizvajalca/dobavitelja o </w:t>
      </w:r>
      <w:proofErr w:type="spellStart"/>
      <w:r w:rsidRPr="004C289E">
        <w:rPr>
          <w:rFonts w:ascii="Verdana" w:hAnsi="Verdana" w:cs="Arial"/>
          <w:color w:val="000000" w:themeColor="text1"/>
        </w:rPr>
        <w:t>nedobavljivosti</w:t>
      </w:r>
      <w:proofErr w:type="spellEnd"/>
      <w:r w:rsidRPr="004C289E">
        <w:rPr>
          <w:rFonts w:ascii="Verdana" w:hAnsi="Verdana" w:cs="Arial"/>
          <w:color w:val="000000" w:themeColor="text1"/>
        </w:rPr>
        <w:t xml:space="preserve"> artikla)</w:t>
      </w:r>
      <w:r>
        <w:rPr>
          <w:rFonts w:ascii="Verdana" w:hAnsi="Verdana" w:cs="Arial"/>
          <w:color w:val="000000" w:themeColor="text1"/>
        </w:rPr>
        <w:t xml:space="preserve"> </w:t>
      </w:r>
      <w:r w:rsidRPr="004C289E">
        <w:rPr>
          <w:rFonts w:ascii="Verdana" w:hAnsi="Verdana" w:cs="Arial"/>
          <w:color w:val="000000" w:themeColor="text1"/>
        </w:rPr>
        <w:t xml:space="preserve">in navedbo morebitnega enakovrednega artikla s katerim bi prodajalec nadomestil </w:t>
      </w:r>
      <w:proofErr w:type="spellStart"/>
      <w:r w:rsidRPr="004C289E">
        <w:rPr>
          <w:rFonts w:ascii="Verdana" w:hAnsi="Verdana" w:cs="Arial"/>
          <w:color w:val="000000" w:themeColor="text1"/>
        </w:rPr>
        <w:t>nedobavljivost</w:t>
      </w:r>
      <w:proofErr w:type="spellEnd"/>
      <w:r w:rsidRPr="004C289E">
        <w:rPr>
          <w:rFonts w:ascii="Verdana" w:hAnsi="Verdana" w:cs="Arial"/>
          <w:color w:val="000000" w:themeColor="text1"/>
        </w:rPr>
        <w:t xml:space="preserve"> pogodbenega artikla. V primeru, da se naročnik ne strinja z zamenjavo enakovrednega artikla oz. ga prodajalec ne more zagotoviti, lahko stranki iz opravičljivega razloga sprejmeta aneks k </w:t>
      </w:r>
      <w:r>
        <w:rPr>
          <w:rFonts w:ascii="Verdana" w:hAnsi="Verdana" w:cs="Arial"/>
          <w:color w:val="000000" w:themeColor="text1"/>
        </w:rPr>
        <w:t>pogodbi</w:t>
      </w:r>
      <w:r w:rsidRPr="004C289E">
        <w:rPr>
          <w:rFonts w:ascii="Verdana" w:hAnsi="Verdana" w:cs="Arial"/>
          <w:color w:val="000000" w:themeColor="text1"/>
        </w:rPr>
        <w:t xml:space="preserve">, na podlagi katerega se sporazumno dogovorita, da artikel ni več predmet </w:t>
      </w:r>
      <w:r>
        <w:rPr>
          <w:rFonts w:ascii="Verdana" w:hAnsi="Verdana" w:cs="Arial"/>
          <w:color w:val="000000" w:themeColor="text1"/>
        </w:rPr>
        <w:t>dobave.</w:t>
      </w:r>
    </w:p>
    <w:p w14:paraId="259843BB" w14:textId="77777777" w:rsidR="00652D17" w:rsidRPr="006A0AEE" w:rsidRDefault="00652D17" w:rsidP="00652D17">
      <w:pPr>
        <w:numPr>
          <w:ilvl w:val="12"/>
          <w:numId w:val="0"/>
        </w:numPr>
        <w:spacing w:after="0" w:line="276" w:lineRule="auto"/>
        <w:jc w:val="both"/>
        <w:rPr>
          <w:rFonts w:ascii="Arial" w:hAnsi="Arial" w:cs="Arial"/>
          <w:color w:val="000000" w:themeColor="text1"/>
        </w:rPr>
      </w:pPr>
    </w:p>
    <w:p w14:paraId="5D6B2B02" w14:textId="77777777" w:rsidR="00652D17" w:rsidRPr="004C289E" w:rsidRDefault="00652D17" w:rsidP="00652D17">
      <w:pPr>
        <w:pStyle w:val="Standard"/>
        <w:rPr>
          <w:rFonts w:ascii="Verdana" w:hAnsi="Verdana" w:cs="Arial"/>
        </w:rPr>
      </w:pPr>
      <w:r w:rsidRPr="004C289E">
        <w:rPr>
          <w:rFonts w:ascii="Verdana" w:hAnsi="Verdana" w:cs="Arial"/>
        </w:rPr>
        <w:t>Naročnik si pridržuje pravico, da glede na dejanske potrebe oziroma druge utemeljene okoliščine brez odgovornosti do izvajalca zmanjša obseg predmeta pogodbe. Naročnik o zmanjšanju obsega predmeta pogodbe in o okoliščinah, ki predstavljajo razlog za zmanjšanje tega obsega, pisno obvesti izvajalca.</w:t>
      </w:r>
    </w:p>
    <w:p w14:paraId="735DCFE7" w14:textId="77777777" w:rsidR="00652D17" w:rsidRPr="006A0AEE" w:rsidRDefault="00652D17" w:rsidP="00652D17">
      <w:pPr>
        <w:pStyle w:val="Standard"/>
        <w:rPr>
          <w:rFonts w:ascii="Arial" w:hAnsi="Arial" w:cs="Arial"/>
        </w:rPr>
      </w:pPr>
    </w:p>
    <w:p w14:paraId="3BE0C0DB" w14:textId="54EFB080" w:rsidR="004C289E" w:rsidRDefault="004C289E" w:rsidP="004C289E">
      <w:pPr>
        <w:pStyle w:val="Standard"/>
        <w:keepNext/>
        <w:numPr>
          <w:ilvl w:val="1"/>
          <w:numId w:val="20"/>
        </w:numPr>
        <w:autoSpaceDN w:val="0"/>
        <w:jc w:val="left"/>
        <w:textAlignment w:val="auto"/>
        <w:rPr>
          <w:rFonts w:ascii="Arial" w:hAnsi="Arial" w:cs="Arial"/>
          <w:b/>
        </w:rPr>
      </w:pPr>
      <w:r>
        <w:rPr>
          <w:rFonts w:ascii="Arial" w:hAnsi="Arial" w:cs="Arial"/>
          <w:b/>
        </w:rPr>
        <w:lastRenderedPageBreak/>
        <w:t>člen</w:t>
      </w:r>
    </w:p>
    <w:p w14:paraId="38535512" w14:textId="77777777" w:rsidR="004C289E" w:rsidRPr="004C289E" w:rsidRDefault="004C289E" w:rsidP="004C289E">
      <w:pPr>
        <w:pStyle w:val="Standard"/>
        <w:keepNext/>
        <w:jc w:val="center"/>
        <w:rPr>
          <w:rFonts w:ascii="Verdana" w:hAnsi="Verdana" w:cs="Arial"/>
          <w:b/>
        </w:rPr>
      </w:pPr>
      <w:r w:rsidRPr="004C289E">
        <w:rPr>
          <w:rFonts w:ascii="Verdana" w:hAnsi="Verdana" w:cs="Arial"/>
          <w:b/>
        </w:rPr>
        <w:t>(obveznosti dobavitelja)</w:t>
      </w:r>
    </w:p>
    <w:p w14:paraId="6FF36043" w14:textId="77777777" w:rsidR="004C289E" w:rsidRPr="004C289E" w:rsidRDefault="004C289E" w:rsidP="004C289E">
      <w:pPr>
        <w:pStyle w:val="Standard"/>
        <w:keepNext/>
        <w:rPr>
          <w:rFonts w:ascii="Verdana" w:hAnsi="Verdana" w:cs="Arial"/>
        </w:rPr>
      </w:pPr>
    </w:p>
    <w:p w14:paraId="66C0EA8A" w14:textId="77777777" w:rsidR="004C289E" w:rsidRPr="009549CA" w:rsidRDefault="004C289E" w:rsidP="004C289E">
      <w:pPr>
        <w:suppressAutoHyphens w:val="0"/>
        <w:spacing w:after="0" w:line="276" w:lineRule="auto"/>
        <w:jc w:val="both"/>
        <w:rPr>
          <w:rFonts w:ascii="Verdana" w:hAnsi="Verdana" w:cs="Arial"/>
        </w:rPr>
      </w:pPr>
      <w:r w:rsidRPr="009549CA">
        <w:rPr>
          <w:rFonts w:ascii="Verdana" w:hAnsi="Verdana" w:cs="Arial"/>
        </w:rPr>
        <w:t>Obveznosti dobavitelja po tej pogodbi so:</w:t>
      </w:r>
    </w:p>
    <w:p w14:paraId="63582D76" w14:textId="77777777" w:rsidR="009549CA" w:rsidRPr="009549CA" w:rsidRDefault="009549CA" w:rsidP="009549CA">
      <w:pPr>
        <w:pStyle w:val="Standard"/>
        <w:keepNext/>
        <w:rPr>
          <w:rFonts w:ascii="Verdana" w:hAnsi="Verdana" w:cs="Arial"/>
        </w:rPr>
      </w:pPr>
    </w:p>
    <w:p w14:paraId="2EFCB3B7" w14:textId="77777777" w:rsidR="009549CA" w:rsidRPr="009549CA" w:rsidRDefault="009549CA" w:rsidP="009549CA">
      <w:pPr>
        <w:widowControl/>
        <w:numPr>
          <w:ilvl w:val="1"/>
          <w:numId w:val="41"/>
        </w:numPr>
        <w:spacing w:after="0" w:line="276" w:lineRule="auto"/>
        <w:ind w:left="709"/>
        <w:jc w:val="both"/>
        <w:textAlignment w:val="auto"/>
        <w:rPr>
          <w:rFonts w:ascii="Verdana" w:hAnsi="Verdana" w:cs="Arial"/>
          <w:color w:val="000000" w:themeColor="text1"/>
        </w:rPr>
      </w:pPr>
      <w:r w:rsidRPr="009549CA">
        <w:rPr>
          <w:rFonts w:ascii="Verdana" w:hAnsi="Verdana" w:cs="Arial"/>
          <w:color w:val="000000" w:themeColor="text1"/>
        </w:rPr>
        <w:t>svoje obveznosti izpolniti vestno, pošteno in kakovostno, brez napak in zamud, skladno z določili pogodbe ter v skladu z veljavnimi predpisi, normativi, standardi in pravili stroke;</w:t>
      </w:r>
    </w:p>
    <w:p w14:paraId="2F872F59" w14:textId="77777777" w:rsidR="009549CA" w:rsidRPr="009549CA" w:rsidRDefault="009549CA" w:rsidP="009549CA">
      <w:pPr>
        <w:widowControl/>
        <w:numPr>
          <w:ilvl w:val="1"/>
          <w:numId w:val="41"/>
        </w:numPr>
        <w:autoSpaceDN w:val="0"/>
        <w:spacing w:after="0" w:line="276" w:lineRule="auto"/>
        <w:ind w:left="709"/>
        <w:jc w:val="both"/>
        <w:textAlignment w:val="auto"/>
        <w:rPr>
          <w:rFonts w:ascii="Verdana" w:hAnsi="Verdana" w:cs="Arial"/>
          <w:color w:val="000000" w:themeColor="text1"/>
        </w:rPr>
      </w:pPr>
      <w:r w:rsidRPr="009549CA">
        <w:rPr>
          <w:rFonts w:ascii="Verdana" w:hAnsi="Verdana" w:cs="Arial"/>
          <w:color w:val="000000" w:themeColor="text1"/>
        </w:rPr>
        <w:t>zagotoviti vse tehnične, materialne in kadrovske vire, ki so potrebni za izpolnitev pogodbe;</w:t>
      </w:r>
    </w:p>
    <w:p w14:paraId="70304830" w14:textId="77777777" w:rsidR="009549CA" w:rsidRPr="009549CA" w:rsidRDefault="009549CA" w:rsidP="009549CA">
      <w:pPr>
        <w:widowControl/>
        <w:numPr>
          <w:ilvl w:val="1"/>
          <w:numId w:val="41"/>
        </w:numPr>
        <w:autoSpaceDN w:val="0"/>
        <w:spacing w:after="0" w:line="276" w:lineRule="auto"/>
        <w:ind w:left="709"/>
        <w:jc w:val="both"/>
        <w:textAlignment w:val="auto"/>
        <w:rPr>
          <w:rFonts w:ascii="Verdana" w:hAnsi="Verdana" w:cs="Arial"/>
          <w:color w:val="000000" w:themeColor="text1"/>
        </w:rPr>
      </w:pPr>
      <w:r w:rsidRPr="009549CA">
        <w:rPr>
          <w:rFonts w:ascii="Verdana" w:hAnsi="Verdana" w:cs="Arial"/>
          <w:color w:val="000000" w:themeColor="text1"/>
        </w:rPr>
        <w:t>sodelovati z naročnikom ter po potrebi z organi in tretjimi osebami s ciljem, da prevzete obveznosti izpolni kakovostno, pravočasno in brez napak;</w:t>
      </w:r>
    </w:p>
    <w:p w14:paraId="074E57FF" w14:textId="77777777" w:rsidR="009549CA" w:rsidRPr="009549CA" w:rsidRDefault="009549CA" w:rsidP="009549CA">
      <w:pPr>
        <w:widowControl/>
        <w:numPr>
          <w:ilvl w:val="1"/>
          <w:numId w:val="41"/>
        </w:numPr>
        <w:spacing w:after="0" w:line="276" w:lineRule="auto"/>
        <w:ind w:left="709"/>
        <w:jc w:val="both"/>
        <w:textAlignment w:val="auto"/>
        <w:rPr>
          <w:rFonts w:ascii="Verdana" w:hAnsi="Verdana" w:cs="Arial"/>
          <w:color w:val="000000" w:themeColor="text1"/>
        </w:rPr>
      </w:pPr>
      <w:r w:rsidRPr="009549CA">
        <w:rPr>
          <w:rFonts w:ascii="Verdana" w:hAnsi="Verdana" w:cs="Arial"/>
          <w:color w:val="000000" w:themeColor="text1"/>
        </w:rPr>
        <w:t>sproti popravljati in dopolnjevati način izpolnjevanja pogodbe, v kolikor naročnik ugotovi oziroma se izkaže, da je izvajalčev način izpolnjevanja pogodbe pomanjkljiv ali nepravilen;</w:t>
      </w:r>
    </w:p>
    <w:p w14:paraId="63927D2B" w14:textId="77777777" w:rsidR="009549CA" w:rsidRPr="009549CA" w:rsidRDefault="009549CA" w:rsidP="009549CA">
      <w:pPr>
        <w:widowControl/>
        <w:numPr>
          <w:ilvl w:val="1"/>
          <w:numId w:val="41"/>
        </w:numPr>
        <w:autoSpaceDN w:val="0"/>
        <w:spacing w:after="0" w:line="276" w:lineRule="auto"/>
        <w:ind w:left="709"/>
        <w:jc w:val="both"/>
        <w:textAlignment w:val="auto"/>
        <w:rPr>
          <w:rFonts w:ascii="Verdana" w:hAnsi="Verdana" w:cs="Arial"/>
          <w:color w:val="000000" w:themeColor="text1"/>
        </w:rPr>
      </w:pPr>
      <w:r w:rsidRPr="009549CA">
        <w:rPr>
          <w:rFonts w:ascii="Verdana" w:hAnsi="Verdana" w:cs="Arial"/>
          <w:color w:val="000000" w:themeColor="text1"/>
        </w:rPr>
        <w:t>varovati interese naročnika, ga sproti obveščati o vseh okoliščinah, ki bi lahko vplivale na izpolnitev pogodbenih obveznosti, ter mu na zahtevo dajati pojasnila glede izpolnjevanja pogodbe.</w:t>
      </w:r>
    </w:p>
    <w:p w14:paraId="22A76109" w14:textId="77777777" w:rsidR="004C289E" w:rsidRDefault="004C289E" w:rsidP="004C289E">
      <w:pPr>
        <w:pStyle w:val="Standard"/>
        <w:rPr>
          <w:rFonts w:ascii="Arial" w:hAnsi="Arial" w:cs="Arial"/>
        </w:rPr>
      </w:pPr>
    </w:p>
    <w:p w14:paraId="0A426C24" w14:textId="77777777" w:rsidR="004C289E" w:rsidRDefault="004C289E" w:rsidP="004C289E">
      <w:pPr>
        <w:pStyle w:val="Standard"/>
        <w:keepNext/>
        <w:numPr>
          <w:ilvl w:val="1"/>
          <w:numId w:val="20"/>
        </w:numPr>
        <w:autoSpaceDN w:val="0"/>
        <w:ind w:left="284"/>
        <w:jc w:val="center"/>
        <w:textAlignment w:val="auto"/>
        <w:rPr>
          <w:rFonts w:ascii="Arial" w:hAnsi="Arial" w:cs="Arial"/>
          <w:b/>
        </w:rPr>
      </w:pPr>
      <w:r>
        <w:rPr>
          <w:rFonts w:ascii="Arial" w:hAnsi="Arial" w:cs="Arial"/>
          <w:b/>
        </w:rPr>
        <w:t>člen</w:t>
      </w:r>
    </w:p>
    <w:p w14:paraId="313B5AB3" w14:textId="77777777" w:rsidR="004C289E" w:rsidRDefault="004C289E" w:rsidP="004C289E">
      <w:pPr>
        <w:pStyle w:val="Standard"/>
        <w:keepNext/>
        <w:jc w:val="center"/>
        <w:rPr>
          <w:rFonts w:ascii="Arial" w:hAnsi="Arial" w:cs="Arial"/>
          <w:b/>
        </w:rPr>
      </w:pPr>
      <w:r>
        <w:rPr>
          <w:rFonts w:ascii="Arial" w:hAnsi="Arial" w:cs="Arial"/>
          <w:b/>
        </w:rPr>
        <w:t>(obveznosti naročnika)</w:t>
      </w:r>
    </w:p>
    <w:p w14:paraId="4D1352A7" w14:textId="77777777" w:rsidR="004C289E" w:rsidRDefault="004C289E" w:rsidP="004C289E">
      <w:pPr>
        <w:pStyle w:val="Standard"/>
        <w:keepNext/>
        <w:rPr>
          <w:rFonts w:ascii="Arial" w:hAnsi="Arial" w:cs="Arial"/>
        </w:rPr>
      </w:pPr>
    </w:p>
    <w:p w14:paraId="7956B166" w14:textId="77777777" w:rsidR="004C289E" w:rsidRPr="009549CA" w:rsidRDefault="004C289E" w:rsidP="004C289E">
      <w:pPr>
        <w:pStyle w:val="Standard"/>
        <w:rPr>
          <w:rFonts w:ascii="Verdana" w:hAnsi="Verdana" w:cs="Arial"/>
        </w:rPr>
      </w:pPr>
      <w:r w:rsidRPr="009549CA">
        <w:rPr>
          <w:rFonts w:ascii="Verdana" w:hAnsi="Verdana" w:cs="Arial"/>
        </w:rPr>
        <w:t>Obveznosti naročnika po tej pogodbi so:</w:t>
      </w:r>
    </w:p>
    <w:p w14:paraId="0DE08301" w14:textId="77777777" w:rsidR="004C289E" w:rsidRPr="009549CA" w:rsidRDefault="004C289E" w:rsidP="004C289E">
      <w:pPr>
        <w:pStyle w:val="Standard"/>
        <w:numPr>
          <w:ilvl w:val="1"/>
          <w:numId w:val="41"/>
        </w:numPr>
        <w:autoSpaceDN w:val="0"/>
        <w:ind w:left="709"/>
        <w:textAlignment w:val="auto"/>
        <w:rPr>
          <w:rFonts w:ascii="Verdana" w:hAnsi="Verdana" w:cs="Arial"/>
        </w:rPr>
      </w:pPr>
      <w:r w:rsidRPr="009549CA">
        <w:rPr>
          <w:rFonts w:ascii="Verdana" w:hAnsi="Verdana" w:cs="Arial"/>
        </w:rPr>
        <w:t>dobavitelju podati pojasnila in informacije, s katerimi razpolaga in so potrebne za uspešno izpolnitev pogodbe;</w:t>
      </w:r>
    </w:p>
    <w:p w14:paraId="790E7508" w14:textId="77777777" w:rsidR="004C289E" w:rsidRPr="009549CA" w:rsidRDefault="004C289E" w:rsidP="004C289E">
      <w:pPr>
        <w:widowControl/>
        <w:numPr>
          <w:ilvl w:val="1"/>
          <w:numId w:val="41"/>
        </w:numPr>
        <w:autoSpaceDN w:val="0"/>
        <w:spacing w:after="0" w:line="276" w:lineRule="auto"/>
        <w:ind w:left="709" w:hanging="357"/>
        <w:jc w:val="both"/>
        <w:textAlignment w:val="auto"/>
        <w:rPr>
          <w:rFonts w:ascii="Verdana" w:hAnsi="Verdana" w:cs="Arial"/>
          <w:color w:val="000000" w:themeColor="text1"/>
        </w:rPr>
      </w:pPr>
      <w:r w:rsidRPr="009549CA">
        <w:rPr>
          <w:rFonts w:ascii="Verdana" w:hAnsi="Verdana" w:cs="Arial"/>
          <w:color w:val="000000" w:themeColor="text1"/>
        </w:rPr>
        <w:t>pravočasno obveščati dobavitelja o vseh spremembah in novo nastalih okoliščinah, ki bi lahko imele vpliv na izpolnitev njegovih obveznosti;</w:t>
      </w:r>
    </w:p>
    <w:p w14:paraId="3AACB289" w14:textId="77777777" w:rsidR="004C289E" w:rsidRPr="009549CA" w:rsidRDefault="004C289E" w:rsidP="004C289E">
      <w:pPr>
        <w:widowControl/>
        <w:numPr>
          <w:ilvl w:val="1"/>
          <w:numId w:val="41"/>
        </w:numPr>
        <w:autoSpaceDN w:val="0"/>
        <w:spacing w:after="0" w:line="276" w:lineRule="auto"/>
        <w:ind w:left="709" w:hanging="357"/>
        <w:jc w:val="both"/>
        <w:textAlignment w:val="auto"/>
        <w:rPr>
          <w:rFonts w:ascii="Verdana" w:hAnsi="Verdana" w:cs="Arial"/>
          <w:color w:val="000000" w:themeColor="text1"/>
        </w:rPr>
      </w:pPr>
      <w:r w:rsidRPr="009549CA">
        <w:rPr>
          <w:rFonts w:ascii="Verdana" w:hAnsi="Verdana" w:cs="Arial"/>
          <w:color w:val="000000" w:themeColor="text1"/>
        </w:rPr>
        <w:t>tolmačiti dobavitelju vse morebitne nejasnosti v obsegu in vsebini pogodbenih del oziroma storitev;</w:t>
      </w:r>
    </w:p>
    <w:p w14:paraId="0E4A0AB6" w14:textId="77777777" w:rsidR="004C289E" w:rsidRPr="009549CA" w:rsidRDefault="004C289E" w:rsidP="004C289E">
      <w:pPr>
        <w:widowControl/>
        <w:numPr>
          <w:ilvl w:val="1"/>
          <w:numId w:val="41"/>
        </w:numPr>
        <w:spacing w:after="0" w:line="276" w:lineRule="auto"/>
        <w:ind w:left="709"/>
        <w:jc w:val="both"/>
        <w:textAlignment w:val="auto"/>
        <w:rPr>
          <w:rFonts w:ascii="Verdana" w:hAnsi="Verdana" w:cs="Arial"/>
          <w:color w:val="000000" w:themeColor="text1"/>
        </w:rPr>
      </w:pPr>
      <w:r w:rsidRPr="009549CA">
        <w:rPr>
          <w:rFonts w:ascii="Verdana" w:hAnsi="Verdana" w:cs="Arial"/>
          <w:color w:val="000000" w:themeColor="text1"/>
        </w:rPr>
        <w:t>prevzeti ustrezno dobavljeno naročeno opremo oziroma potrošni material;</w:t>
      </w:r>
    </w:p>
    <w:p w14:paraId="4989B2E5" w14:textId="77777777" w:rsidR="004C289E" w:rsidRPr="009549CA" w:rsidRDefault="004C289E" w:rsidP="004C289E">
      <w:pPr>
        <w:widowControl/>
        <w:numPr>
          <w:ilvl w:val="1"/>
          <w:numId w:val="41"/>
        </w:numPr>
        <w:spacing w:after="0" w:line="276" w:lineRule="auto"/>
        <w:ind w:left="709"/>
        <w:jc w:val="both"/>
        <w:textAlignment w:val="auto"/>
        <w:rPr>
          <w:rFonts w:ascii="Verdana" w:hAnsi="Verdana" w:cs="Arial"/>
          <w:color w:val="000000" w:themeColor="text1"/>
        </w:rPr>
      </w:pPr>
      <w:r w:rsidRPr="009549CA">
        <w:rPr>
          <w:rFonts w:ascii="Verdana" w:hAnsi="Verdana" w:cs="Arial"/>
          <w:color w:val="000000" w:themeColor="text1"/>
        </w:rPr>
        <w:t>v obdobju vzdrževanja prostor, v katerem se nahaja oprema, redno vzdrževati za zagotovitev ustrezne higiene ter klimatskih, električnih in ostalih pogojev, ki so določeni s tehnično dokumentacijo proizvajalca;</w:t>
      </w:r>
    </w:p>
    <w:p w14:paraId="42A0DFAC" w14:textId="77777777" w:rsidR="004C289E" w:rsidRPr="009549CA" w:rsidRDefault="004C289E" w:rsidP="004C289E">
      <w:pPr>
        <w:pStyle w:val="Standard"/>
        <w:numPr>
          <w:ilvl w:val="1"/>
          <w:numId w:val="41"/>
        </w:numPr>
        <w:autoSpaceDN w:val="0"/>
        <w:ind w:left="709"/>
        <w:textAlignment w:val="auto"/>
        <w:rPr>
          <w:rFonts w:ascii="Verdana" w:hAnsi="Verdana" w:cs="Arial"/>
        </w:rPr>
      </w:pPr>
      <w:r w:rsidRPr="009549CA">
        <w:rPr>
          <w:rFonts w:ascii="Verdana" w:hAnsi="Verdana" w:cs="Arial"/>
        </w:rPr>
        <w:t>dobavitelju plačati izpolnitev njegovih obveznosti skladno s to pogodbo.</w:t>
      </w:r>
    </w:p>
    <w:p w14:paraId="5E6CB1BC" w14:textId="77777777" w:rsidR="00652D17" w:rsidRPr="006A0AEE" w:rsidRDefault="00652D17" w:rsidP="00652D17">
      <w:pPr>
        <w:pStyle w:val="Standard"/>
        <w:rPr>
          <w:rFonts w:ascii="Arial" w:hAnsi="Arial" w:cs="Arial"/>
        </w:rPr>
      </w:pPr>
    </w:p>
    <w:p w14:paraId="0AEB5264" w14:textId="77777777" w:rsidR="00652D17" w:rsidRPr="006A0AEE" w:rsidRDefault="00652D17" w:rsidP="00420C88">
      <w:pPr>
        <w:pStyle w:val="Standard"/>
        <w:keepNext/>
        <w:numPr>
          <w:ilvl w:val="1"/>
          <w:numId w:val="20"/>
        </w:numPr>
        <w:autoSpaceDN w:val="0"/>
        <w:ind w:left="284"/>
        <w:jc w:val="center"/>
        <w:rPr>
          <w:rFonts w:ascii="Arial" w:hAnsi="Arial" w:cs="Arial"/>
          <w:b/>
        </w:rPr>
      </w:pPr>
      <w:r w:rsidRPr="006A0AEE">
        <w:rPr>
          <w:rFonts w:ascii="Arial" w:hAnsi="Arial" w:cs="Arial"/>
          <w:b/>
        </w:rPr>
        <w:t>člen</w:t>
      </w:r>
    </w:p>
    <w:p w14:paraId="00C478AF" w14:textId="77777777" w:rsidR="00652D17" w:rsidRPr="006A0AEE" w:rsidRDefault="00652D17" w:rsidP="00652D17">
      <w:pPr>
        <w:pStyle w:val="Standard"/>
        <w:keepNext/>
        <w:jc w:val="center"/>
        <w:rPr>
          <w:rFonts w:ascii="Arial" w:hAnsi="Arial" w:cs="Arial"/>
          <w:b/>
        </w:rPr>
      </w:pPr>
      <w:r w:rsidRPr="006A0AEE">
        <w:rPr>
          <w:rFonts w:ascii="Arial" w:hAnsi="Arial" w:cs="Arial"/>
          <w:b/>
        </w:rPr>
        <w:t>(podizvajalci)</w:t>
      </w:r>
    </w:p>
    <w:p w14:paraId="0C568773" w14:textId="77777777" w:rsidR="00652D17" w:rsidRPr="006A0AEE" w:rsidRDefault="00652D17" w:rsidP="00652D17">
      <w:pPr>
        <w:pStyle w:val="Standard"/>
        <w:keepNext/>
        <w:rPr>
          <w:rFonts w:ascii="Arial" w:hAnsi="Arial" w:cs="Arial"/>
        </w:rPr>
      </w:pPr>
    </w:p>
    <w:p w14:paraId="6E971141" w14:textId="5B22A1F9" w:rsidR="00652D17" w:rsidRDefault="00A93E9E" w:rsidP="00652D17">
      <w:pPr>
        <w:pStyle w:val="Standard"/>
        <w:rPr>
          <w:rFonts w:ascii="Arial" w:hAnsi="Arial" w:cs="Arial"/>
        </w:rPr>
      </w:pPr>
      <w:r>
        <w:rPr>
          <w:rFonts w:ascii="Arial" w:hAnsi="Arial" w:cs="Arial"/>
        </w:rPr>
        <w:t>Dobavitelj</w:t>
      </w:r>
      <w:r w:rsidR="00652D17" w:rsidRPr="006A0AEE">
        <w:rPr>
          <w:rFonts w:ascii="Arial" w:hAnsi="Arial" w:cs="Arial"/>
        </w:rPr>
        <w:t xml:space="preserve"> bo to pogodbo izpolnil </w:t>
      </w:r>
      <w:r w:rsidR="00652D17">
        <w:rPr>
          <w:rFonts w:ascii="Arial" w:hAnsi="Arial" w:cs="Arial"/>
        </w:rPr>
        <w:t>z naslednjimi podizvajalci:</w:t>
      </w:r>
      <w:r w:rsidR="007C0BE2">
        <w:rPr>
          <w:rFonts w:ascii="Arial" w:hAnsi="Arial" w:cs="Arial"/>
        </w:rPr>
        <w:t xml:space="preserve"> </w:t>
      </w:r>
      <w:r w:rsidR="00927E3F">
        <w:rPr>
          <w:rFonts w:ascii="Arial" w:hAnsi="Arial" w:cs="Arial"/>
        </w:rPr>
        <w:t xml:space="preserve">_________________________________________________________________________________. </w:t>
      </w:r>
    </w:p>
    <w:p w14:paraId="35CCB336" w14:textId="77777777" w:rsidR="00927E3F" w:rsidRDefault="00927E3F" w:rsidP="00652D17">
      <w:pPr>
        <w:pStyle w:val="Standard"/>
        <w:rPr>
          <w:rFonts w:ascii="Arial" w:hAnsi="Arial" w:cs="Arial"/>
        </w:rPr>
      </w:pPr>
    </w:p>
    <w:p w14:paraId="79902477" w14:textId="32C3807D" w:rsidR="00927E3F" w:rsidRPr="006A0AEE" w:rsidRDefault="00927E3F" w:rsidP="00652D17">
      <w:pPr>
        <w:pStyle w:val="Standard"/>
        <w:rPr>
          <w:rFonts w:ascii="Arial" w:hAnsi="Arial" w:cs="Arial"/>
        </w:rPr>
      </w:pPr>
      <w:r>
        <w:rPr>
          <w:rFonts w:ascii="Arial" w:hAnsi="Arial" w:cs="Arial"/>
        </w:rPr>
        <w:t xml:space="preserve">V kolikor </w:t>
      </w:r>
      <w:r w:rsidR="00A93E9E">
        <w:rPr>
          <w:rFonts w:ascii="Arial" w:hAnsi="Arial" w:cs="Arial"/>
        </w:rPr>
        <w:t>dobavitelj</w:t>
      </w:r>
      <w:r>
        <w:rPr>
          <w:rFonts w:ascii="Arial" w:hAnsi="Arial" w:cs="Arial"/>
        </w:rPr>
        <w:t xml:space="preserve"> dela opravlja s podizvajalci se smiselno uporabijo določbe ZJN-3. </w:t>
      </w:r>
    </w:p>
    <w:p w14:paraId="347DE516" w14:textId="77777777" w:rsidR="00652D17" w:rsidRPr="006A0AEE" w:rsidRDefault="00652D17" w:rsidP="00652D17">
      <w:pPr>
        <w:pStyle w:val="Standard"/>
        <w:rPr>
          <w:rFonts w:ascii="Arial" w:hAnsi="Arial" w:cs="Arial"/>
        </w:rPr>
      </w:pPr>
    </w:p>
    <w:p w14:paraId="38A426A3" w14:textId="77777777" w:rsidR="00652D17" w:rsidRDefault="00652D17" w:rsidP="00652D17">
      <w:pPr>
        <w:pStyle w:val="Standard"/>
        <w:rPr>
          <w:rFonts w:ascii="Arial" w:hAnsi="Arial" w:cs="Arial"/>
        </w:rPr>
      </w:pPr>
    </w:p>
    <w:p w14:paraId="0C6B0758" w14:textId="77777777" w:rsidR="00134ABC" w:rsidRPr="00637CE3" w:rsidRDefault="00134ABC" w:rsidP="00134ABC">
      <w:pPr>
        <w:pStyle w:val="Standard"/>
        <w:keepNext/>
        <w:numPr>
          <w:ilvl w:val="1"/>
          <w:numId w:val="20"/>
        </w:numPr>
        <w:autoSpaceDN w:val="0"/>
        <w:ind w:left="284"/>
        <w:jc w:val="center"/>
        <w:rPr>
          <w:rFonts w:ascii="Arial" w:hAnsi="Arial" w:cs="Arial"/>
          <w:b/>
        </w:rPr>
      </w:pPr>
      <w:r w:rsidRPr="00637CE3">
        <w:rPr>
          <w:rFonts w:ascii="Arial" w:hAnsi="Arial" w:cs="Arial"/>
          <w:b/>
        </w:rPr>
        <w:lastRenderedPageBreak/>
        <w:t>člen</w:t>
      </w:r>
    </w:p>
    <w:p w14:paraId="0105836E" w14:textId="2EBD2CC4" w:rsidR="00134ABC" w:rsidRPr="00637CE3" w:rsidRDefault="00134ABC" w:rsidP="00134ABC">
      <w:pPr>
        <w:pStyle w:val="Standard"/>
        <w:keepNext/>
        <w:jc w:val="center"/>
        <w:rPr>
          <w:rFonts w:ascii="Arial" w:hAnsi="Arial" w:cs="Arial"/>
          <w:b/>
        </w:rPr>
      </w:pPr>
      <w:r w:rsidRPr="0058001A">
        <w:rPr>
          <w:rFonts w:ascii="Arial" w:hAnsi="Arial" w:cs="Arial"/>
          <w:b/>
        </w:rPr>
        <w:t>(zavarovanje za dobro izvedbo pogodbenih obveznosti</w:t>
      </w:r>
      <w:r w:rsidR="00A93E9E">
        <w:rPr>
          <w:rFonts w:ascii="Arial" w:hAnsi="Arial" w:cs="Arial"/>
          <w:b/>
        </w:rPr>
        <w:t xml:space="preserve"> – dobava opreme</w:t>
      </w:r>
      <w:r w:rsidRPr="0058001A">
        <w:rPr>
          <w:rFonts w:ascii="Arial" w:hAnsi="Arial" w:cs="Arial"/>
          <w:b/>
        </w:rPr>
        <w:t>)</w:t>
      </w:r>
    </w:p>
    <w:p w14:paraId="4B8FB8E0" w14:textId="77777777" w:rsidR="00134ABC" w:rsidRPr="00637CE3" w:rsidRDefault="00134ABC" w:rsidP="00134ABC">
      <w:pPr>
        <w:pStyle w:val="Standard"/>
        <w:keepNext/>
        <w:rPr>
          <w:rFonts w:ascii="Arial" w:hAnsi="Arial" w:cs="Arial"/>
        </w:rPr>
      </w:pPr>
    </w:p>
    <w:p w14:paraId="5752622A" w14:textId="6FDFFD01" w:rsidR="00293EAC" w:rsidRPr="00293EAC" w:rsidRDefault="00A93E9E" w:rsidP="00293EAC">
      <w:pPr>
        <w:pStyle w:val="Standard"/>
        <w:rPr>
          <w:rFonts w:ascii="Arial" w:eastAsia="SimSun" w:hAnsi="Arial" w:cs="Arial"/>
          <w:lang w:eastAsia="en-US"/>
        </w:rPr>
      </w:pPr>
      <w:r>
        <w:rPr>
          <w:rFonts w:ascii="Arial" w:eastAsia="SimSun" w:hAnsi="Arial" w:cs="Arial"/>
          <w:lang w:eastAsia="en-US"/>
        </w:rPr>
        <w:t>Dobavitelj</w:t>
      </w:r>
      <w:r w:rsidR="00293EAC" w:rsidRPr="00293EAC">
        <w:rPr>
          <w:rFonts w:ascii="Arial" w:eastAsia="SimSun" w:hAnsi="Arial" w:cs="Arial"/>
          <w:lang w:eastAsia="en-US"/>
        </w:rPr>
        <w:t xml:space="preserve"> garantira za dobro izvedbo posla v skladu z veljavnimi standardi v stroki. </w:t>
      </w:r>
    </w:p>
    <w:p w14:paraId="0E8CC013" w14:textId="77777777" w:rsidR="00293EAC" w:rsidRPr="00293EAC" w:rsidRDefault="00293EAC" w:rsidP="00293EAC">
      <w:pPr>
        <w:pStyle w:val="Standard"/>
        <w:rPr>
          <w:rFonts w:ascii="Arial" w:eastAsia="SimSun" w:hAnsi="Arial" w:cs="Arial"/>
          <w:lang w:eastAsia="en-US"/>
        </w:rPr>
      </w:pPr>
    </w:p>
    <w:p w14:paraId="48B15213" w14:textId="697AF8BF" w:rsidR="00293EAC" w:rsidRPr="00293EAC" w:rsidRDefault="00A93E9E" w:rsidP="00293EAC">
      <w:pPr>
        <w:pStyle w:val="Standard"/>
        <w:rPr>
          <w:rFonts w:ascii="Arial" w:eastAsia="SimSun" w:hAnsi="Arial" w:cs="Arial"/>
          <w:lang w:eastAsia="en-US"/>
        </w:rPr>
      </w:pPr>
      <w:r>
        <w:rPr>
          <w:rFonts w:ascii="Arial" w:eastAsia="SimSun" w:hAnsi="Arial" w:cs="Arial"/>
          <w:lang w:eastAsia="en-US"/>
        </w:rPr>
        <w:t xml:space="preserve">Dobavitelj </w:t>
      </w:r>
      <w:r w:rsidR="00293EAC" w:rsidRPr="00293EAC">
        <w:rPr>
          <w:rFonts w:ascii="Arial" w:eastAsia="SimSun" w:hAnsi="Arial" w:cs="Arial"/>
          <w:lang w:eastAsia="en-US"/>
        </w:rPr>
        <w:t xml:space="preserve">mora skupaj s podpisom te pogodbe </w:t>
      </w:r>
      <w:r w:rsidR="00293EAC">
        <w:rPr>
          <w:rFonts w:ascii="Arial" w:eastAsia="SimSun" w:hAnsi="Arial" w:cs="Arial"/>
          <w:lang w:eastAsia="en-US"/>
        </w:rPr>
        <w:t xml:space="preserve">oziroma najkasneje v roku 8 dni od podpisa te pogodbe </w:t>
      </w:r>
      <w:r w:rsidR="00293EAC" w:rsidRPr="00293EAC">
        <w:rPr>
          <w:rFonts w:ascii="Arial" w:eastAsia="SimSun" w:hAnsi="Arial" w:cs="Arial"/>
          <w:lang w:eastAsia="en-US"/>
        </w:rPr>
        <w:t>naročniku predložiti eno (1) originalno podpisano in žigosano bianko menico za dobro izvedbo pogodbenih obveznosti in menično izjavo do višine 10% vrednosti Pogodbe z DDV</w:t>
      </w:r>
      <w:r>
        <w:rPr>
          <w:rFonts w:ascii="Arial" w:eastAsia="SimSun" w:hAnsi="Arial" w:cs="Arial"/>
          <w:lang w:eastAsia="en-US"/>
        </w:rPr>
        <w:t xml:space="preserve"> (OPREMA)</w:t>
      </w:r>
      <w:r w:rsidR="00845054">
        <w:rPr>
          <w:rFonts w:ascii="Arial" w:eastAsia="SimSun" w:hAnsi="Arial" w:cs="Arial"/>
          <w:lang w:eastAsia="en-US"/>
        </w:rPr>
        <w:t>,</w:t>
      </w:r>
      <w:r w:rsidR="00293EAC" w:rsidRPr="00293EAC">
        <w:rPr>
          <w:rFonts w:ascii="Arial" w:eastAsia="SimSun" w:hAnsi="Arial" w:cs="Arial"/>
          <w:lang w:eastAsia="en-US"/>
        </w:rPr>
        <w:t xml:space="preserve"> z veljavnostjo do zaključka pogodbenega roka</w:t>
      </w:r>
      <w:r w:rsidR="00293EAC">
        <w:rPr>
          <w:rFonts w:ascii="Arial" w:eastAsia="SimSun" w:hAnsi="Arial" w:cs="Arial"/>
          <w:lang w:eastAsia="en-US"/>
        </w:rPr>
        <w:t xml:space="preserve"> plus </w:t>
      </w:r>
      <w:r w:rsidR="00293EAC" w:rsidRPr="00293EAC">
        <w:rPr>
          <w:rFonts w:ascii="Arial" w:eastAsia="SimSun" w:hAnsi="Arial" w:cs="Arial"/>
          <w:lang w:eastAsia="en-US"/>
        </w:rPr>
        <w:t>30 dni .</w:t>
      </w:r>
    </w:p>
    <w:p w14:paraId="55A66D15" w14:textId="77777777" w:rsidR="00293EAC" w:rsidRPr="00293EAC" w:rsidRDefault="00293EAC" w:rsidP="00293EAC">
      <w:pPr>
        <w:pStyle w:val="Standard"/>
        <w:rPr>
          <w:rFonts w:ascii="Arial" w:eastAsia="SimSun" w:hAnsi="Arial" w:cs="Arial"/>
          <w:lang w:eastAsia="en-US"/>
        </w:rPr>
      </w:pPr>
    </w:p>
    <w:p w14:paraId="6CB391B9" w14:textId="4D6AFCB9" w:rsidR="00293EAC" w:rsidRPr="00293EAC" w:rsidRDefault="00293EAC" w:rsidP="00293EAC">
      <w:pPr>
        <w:pStyle w:val="Standard"/>
        <w:rPr>
          <w:rFonts w:ascii="Arial" w:eastAsia="SimSun" w:hAnsi="Arial" w:cs="Arial"/>
          <w:lang w:eastAsia="en-US"/>
        </w:rPr>
      </w:pPr>
      <w:r w:rsidRPr="00293EAC">
        <w:rPr>
          <w:rFonts w:ascii="Arial" w:eastAsia="SimSun" w:hAnsi="Arial" w:cs="Arial"/>
          <w:lang w:eastAsia="en-US"/>
        </w:rPr>
        <w:t>Finančno zavarovanje lahko v delu, ki se nanaša na dobro izvedbo pogodbenih obveznosti, naročnik izpolni in unovči do poteka veljavnosti pogodbe, do višine 10% od pogodbene vrednosti z DDV, če</w:t>
      </w:r>
      <w:r w:rsidR="00A93E9E">
        <w:rPr>
          <w:rFonts w:ascii="Arial" w:eastAsia="SimSun" w:hAnsi="Arial" w:cs="Arial"/>
          <w:lang w:eastAsia="en-US"/>
        </w:rPr>
        <w:t xml:space="preserve"> dobavitelj</w:t>
      </w:r>
      <w:r w:rsidRPr="00293EAC">
        <w:rPr>
          <w:rFonts w:ascii="Arial" w:eastAsia="SimSun" w:hAnsi="Arial" w:cs="Arial"/>
          <w:lang w:eastAsia="en-US"/>
        </w:rPr>
        <w:t>:</w:t>
      </w:r>
    </w:p>
    <w:p w14:paraId="3FEA50E8" w14:textId="40FBD72F" w:rsidR="00293EAC" w:rsidRPr="00293EAC" w:rsidRDefault="00293EAC" w:rsidP="00293EAC">
      <w:pPr>
        <w:pStyle w:val="Standard"/>
        <w:ind w:left="705" w:hanging="705"/>
        <w:rPr>
          <w:rFonts w:ascii="Arial" w:eastAsia="SimSun" w:hAnsi="Arial" w:cs="Arial"/>
          <w:lang w:eastAsia="en-US"/>
        </w:rPr>
      </w:pPr>
      <w:r w:rsidRPr="00293EAC">
        <w:rPr>
          <w:rFonts w:ascii="Arial" w:eastAsia="SimSun" w:hAnsi="Arial" w:cs="Arial"/>
          <w:lang w:eastAsia="en-US"/>
        </w:rPr>
        <w:t>-</w:t>
      </w:r>
      <w:r w:rsidRPr="00293EAC">
        <w:rPr>
          <w:rFonts w:ascii="Arial" w:eastAsia="SimSun" w:hAnsi="Arial" w:cs="Arial"/>
          <w:lang w:eastAsia="en-US"/>
        </w:rPr>
        <w:tab/>
        <w:t>ne prične izpolnjevati svojih pogodbenih obveznosti v roku in v skladu z določili pogodbe,</w:t>
      </w:r>
    </w:p>
    <w:p w14:paraId="1B2EA0EF" w14:textId="5EFE3BC1" w:rsidR="00293EAC" w:rsidRPr="00293EAC" w:rsidRDefault="00293EAC" w:rsidP="00293EAC">
      <w:pPr>
        <w:pStyle w:val="Standard"/>
        <w:rPr>
          <w:rFonts w:ascii="Arial" w:eastAsia="SimSun" w:hAnsi="Arial" w:cs="Arial"/>
          <w:lang w:eastAsia="en-US"/>
        </w:rPr>
      </w:pPr>
      <w:r w:rsidRPr="00293EAC">
        <w:rPr>
          <w:rFonts w:ascii="Arial" w:eastAsia="SimSun" w:hAnsi="Arial" w:cs="Arial"/>
          <w:lang w:eastAsia="en-US"/>
        </w:rPr>
        <w:t>-</w:t>
      </w:r>
      <w:r w:rsidRPr="00293EAC">
        <w:rPr>
          <w:rFonts w:ascii="Arial" w:eastAsia="SimSun" w:hAnsi="Arial" w:cs="Arial"/>
          <w:lang w:eastAsia="en-US"/>
        </w:rPr>
        <w:tab/>
        <w:t>preneha izpolnjevati svoje pogodbene obveznosti v skladu z določili pogodbe,</w:t>
      </w:r>
    </w:p>
    <w:p w14:paraId="66E0C3B1" w14:textId="70E50DEC" w:rsidR="00293EAC" w:rsidRPr="00293EAC" w:rsidRDefault="00293EAC" w:rsidP="00293EAC">
      <w:pPr>
        <w:pStyle w:val="Standard"/>
        <w:ind w:left="705" w:hanging="705"/>
        <w:rPr>
          <w:rFonts w:ascii="Arial" w:eastAsia="SimSun" w:hAnsi="Arial" w:cs="Arial"/>
          <w:lang w:eastAsia="en-US"/>
        </w:rPr>
      </w:pPr>
      <w:r w:rsidRPr="00293EAC">
        <w:rPr>
          <w:rFonts w:ascii="Arial" w:eastAsia="SimSun" w:hAnsi="Arial" w:cs="Arial"/>
          <w:lang w:eastAsia="en-US"/>
        </w:rPr>
        <w:t>-</w:t>
      </w:r>
      <w:r w:rsidRPr="00293EAC">
        <w:rPr>
          <w:rFonts w:ascii="Arial" w:eastAsia="SimSun" w:hAnsi="Arial" w:cs="Arial"/>
          <w:lang w:eastAsia="en-US"/>
        </w:rPr>
        <w:tab/>
        <w:t>svojih obveznosti ne izpolni skladno s pogodbo, v dogovorjeni kakovosti, obsegu ali rokih (tj.   razlog neizpolnitve, nepravočasne izpolnitve ali nepravilne izpolnitve),</w:t>
      </w:r>
    </w:p>
    <w:p w14:paraId="57C05975" w14:textId="1E54009C" w:rsidR="00293EAC" w:rsidRPr="00293EAC" w:rsidRDefault="00293EAC" w:rsidP="00293EAC">
      <w:pPr>
        <w:pStyle w:val="Standard"/>
        <w:rPr>
          <w:rFonts w:ascii="Arial" w:eastAsia="SimSun" w:hAnsi="Arial" w:cs="Arial"/>
          <w:lang w:eastAsia="en-US"/>
        </w:rPr>
      </w:pPr>
      <w:r w:rsidRPr="00293EAC">
        <w:rPr>
          <w:rFonts w:ascii="Arial" w:eastAsia="SimSun" w:hAnsi="Arial" w:cs="Arial"/>
          <w:lang w:eastAsia="en-US"/>
        </w:rPr>
        <w:t>-</w:t>
      </w:r>
      <w:r w:rsidRPr="00293EAC">
        <w:rPr>
          <w:rFonts w:ascii="Arial" w:eastAsia="SimSun" w:hAnsi="Arial" w:cs="Arial"/>
          <w:lang w:eastAsia="en-US"/>
        </w:rPr>
        <w:tab/>
        <w:t>naročniku povzroči škodo, ki je ne povrne v roku 8 dni po pozivu naročnika,</w:t>
      </w:r>
    </w:p>
    <w:p w14:paraId="0934B686" w14:textId="17A82D7A" w:rsidR="00293EAC" w:rsidRDefault="00293EAC" w:rsidP="00293EAC">
      <w:pPr>
        <w:pStyle w:val="Standard"/>
        <w:rPr>
          <w:rFonts w:ascii="Arial" w:eastAsia="SimSun" w:hAnsi="Arial" w:cs="Arial"/>
          <w:lang w:eastAsia="en-US"/>
        </w:rPr>
      </w:pPr>
      <w:r w:rsidRPr="00293EAC">
        <w:rPr>
          <w:rFonts w:ascii="Arial" w:eastAsia="SimSun" w:hAnsi="Arial" w:cs="Arial"/>
          <w:lang w:eastAsia="en-US"/>
        </w:rPr>
        <w:t>-</w:t>
      </w:r>
      <w:r w:rsidRPr="00293EAC">
        <w:rPr>
          <w:rFonts w:ascii="Arial" w:eastAsia="SimSun" w:hAnsi="Arial" w:cs="Arial"/>
          <w:lang w:eastAsia="en-US"/>
        </w:rPr>
        <w:tab/>
        <w:t>naročniku poda zavajajoče ali lažne izjave, podatke oziroma dokumente,</w:t>
      </w:r>
    </w:p>
    <w:p w14:paraId="11F3C26A" w14:textId="03B1A574" w:rsidR="009549CA" w:rsidRPr="009549CA" w:rsidRDefault="009549CA" w:rsidP="00293EAC">
      <w:pPr>
        <w:pStyle w:val="Standard"/>
        <w:rPr>
          <w:rFonts w:ascii="Arial" w:hAnsi="Arial" w:cs="Arial"/>
        </w:rPr>
      </w:pPr>
      <w:r>
        <w:rPr>
          <w:rFonts w:ascii="Arial" w:eastAsia="SimSun" w:hAnsi="Arial" w:cs="Arial"/>
          <w:lang w:eastAsia="en-US"/>
        </w:rPr>
        <w:t xml:space="preserve">-          </w:t>
      </w:r>
      <w:r>
        <w:rPr>
          <w:rFonts w:ascii="Arial" w:hAnsi="Arial" w:cs="Arial"/>
        </w:rPr>
        <w:t>ne odpravi v celoti, ustrezno in v določenih rokih vseh notificiranih napak,</w:t>
      </w:r>
    </w:p>
    <w:p w14:paraId="464ADE10" w14:textId="29E55BC4" w:rsidR="00293EAC" w:rsidRPr="00293EAC" w:rsidRDefault="00293EAC" w:rsidP="00293EAC">
      <w:pPr>
        <w:pStyle w:val="Standard"/>
        <w:rPr>
          <w:rFonts w:ascii="Arial" w:eastAsia="SimSun" w:hAnsi="Arial" w:cs="Arial"/>
          <w:lang w:eastAsia="en-US"/>
        </w:rPr>
      </w:pPr>
      <w:r w:rsidRPr="00293EAC">
        <w:rPr>
          <w:rFonts w:ascii="Arial" w:eastAsia="SimSun" w:hAnsi="Arial" w:cs="Arial"/>
          <w:lang w:eastAsia="en-US"/>
        </w:rPr>
        <w:t>-</w:t>
      </w:r>
      <w:r w:rsidRPr="00293EAC">
        <w:rPr>
          <w:rFonts w:ascii="Arial" w:eastAsia="SimSun" w:hAnsi="Arial" w:cs="Arial"/>
          <w:lang w:eastAsia="en-US"/>
        </w:rPr>
        <w:tab/>
        <w:t>naročniku skladno z njegovim pozivom ne izroči novega oziroma spremenjenega finančnega zavarovanja za dobro izvedbo pogodbenih obveznosti.</w:t>
      </w:r>
    </w:p>
    <w:p w14:paraId="4135EC2C" w14:textId="77777777" w:rsidR="00293EAC" w:rsidRPr="00293EAC" w:rsidRDefault="00293EAC" w:rsidP="00293EAC">
      <w:pPr>
        <w:pStyle w:val="Standard"/>
        <w:rPr>
          <w:rFonts w:ascii="Arial" w:eastAsia="SimSun" w:hAnsi="Arial" w:cs="Arial"/>
          <w:lang w:eastAsia="en-US"/>
        </w:rPr>
      </w:pPr>
    </w:p>
    <w:p w14:paraId="166DAFB1" w14:textId="6F9A2711" w:rsidR="00134ABC" w:rsidRDefault="00293EAC" w:rsidP="00293EAC">
      <w:pPr>
        <w:pStyle w:val="Standard"/>
        <w:rPr>
          <w:rFonts w:ascii="Arial" w:eastAsia="SimSun" w:hAnsi="Arial" w:cs="Arial"/>
          <w:lang w:eastAsia="en-US"/>
        </w:rPr>
      </w:pPr>
      <w:r w:rsidRPr="00293EAC">
        <w:rPr>
          <w:rFonts w:ascii="Arial" w:eastAsia="SimSun" w:hAnsi="Arial" w:cs="Arial"/>
          <w:lang w:eastAsia="en-US"/>
        </w:rPr>
        <w:t xml:space="preserve">Finančno zavarovanje za dobro izvedbo pogodbenih obveznosti lahko v delu, ki se nanaša na dobro izvedbo pogodbenih obveznosti, naročnik v vsakem primeru izpolni in unovči tudi, če naročnik odstopi od pogodbe iz drugega utemeljenega razloga, ki izvira iz sfere </w:t>
      </w:r>
      <w:r w:rsidR="00A93E9E">
        <w:rPr>
          <w:rFonts w:ascii="Arial" w:eastAsia="SimSun" w:hAnsi="Arial" w:cs="Arial"/>
          <w:lang w:eastAsia="en-US"/>
        </w:rPr>
        <w:t>dobavitelja</w:t>
      </w:r>
      <w:r w:rsidRPr="00293EAC">
        <w:rPr>
          <w:rFonts w:ascii="Arial" w:eastAsia="SimSun" w:hAnsi="Arial" w:cs="Arial"/>
          <w:lang w:eastAsia="en-US"/>
        </w:rPr>
        <w:t xml:space="preserve"> ali, če </w:t>
      </w:r>
      <w:r w:rsidR="00A93E9E">
        <w:rPr>
          <w:rFonts w:ascii="Arial" w:eastAsia="SimSun" w:hAnsi="Arial" w:cs="Arial"/>
          <w:lang w:eastAsia="en-US"/>
        </w:rPr>
        <w:t>dobavitelj</w:t>
      </w:r>
      <w:r w:rsidRPr="00293EAC">
        <w:rPr>
          <w:rFonts w:ascii="Arial" w:eastAsia="SimSun" w:hAnsi="Arial" w:cs="Arial"/>
          <w:lang w:eastAsia="en-US"/>
        </w:rPr>
        <w:t xml:space="preserve"> odstopi od pogodbe brez utemeljenega razloga, ki bi izviral iz sfere naročnika.</w:t>
      </w:r>
    </w:p>
    <w:p w14:paraId="78843D6B" w14:textId="77777777" w:rsidR="00845054" w:rsidRPr="006A0AEE" w:rsidRDefault="00845054" w:rsidP="00293EAC">
      <w:pPr>
        <w:pStyle w:val="Standard"/>
        <w:rPr>
          <w:rFonts w:ascii="Arial" w:hAnsi="Arial" w:cs="Arial"/>
        </w:rPr>
      </w:pPr>
    </w:p>
    <w:p w14:paraId="08F9CFA1" w14:textId="77777777" w:rsidR="00134ABC" w:rsidRPr="006A0AEE" w:rsidRDefault="00134ABC" w:rsidP="00134ABC">
      <w:pPr>
        <w:pStyle w:val="Standard"/>
        <w:keepNext/>
        <w:numPr>
          <w:ilvl w:val="1"/>
          <w:numId w:val="20"/>
        </w:numPr>
        <w:autoSpaceDN w:val="0"/>
        <w:ind w:left="284"/>
        <w:jc w:val="center"/>
        <w:rPr>
          <w:rFonts w:ascii="Arial" w:hAnsi="Arial" w:cs="Arial"/>
          <w:b/>
        </w:rPr>
      </w:pPr>
      <w:r w:rsidRPr="006A0AEE">
        <w:rPr>
          <w:rFonts w:ascii="Arial" w:hAnsi="Arial" w:cs="Arial"/>
          <w:b/>
        </w:rPr>
        <w:t>člen</w:t>
      </w:r>
    </w:p>
    <w:p w14:paraId="5811F7F7" w14:textId="77777777" w:rsidR="00134ABC" w:rsidRPr="004C4383" w:rsidRDefault="00134ABC" w:rsidP="00134ABC">
      <w:pPr>
        <w:pStyle w:val="Standard"/>
        <w:keepNext/>
        <w:rPr>
          <w:rFonts w:ascii="Arial" w:hAnsi="Arial" w:cs="Arial"/>
          <w:color w:val="000000" w:themeColor="text1"/>
        </w:rPr>
      </w:pPr>
    </w:p>
    <w:p w14:paraId="1179188E" w14:textId="03BD8A0E" w:rsidR="00A93E9E" w:rsidRPr="00637CE3" w:rsidRDefault="00A93E9E" w:rsidP="00A93E9E">
      <w:pPr>
        <w:pStyle w:val="Standard"/>
        <w:keepNext/>
        <w:jc w:val="center"/>
        <w:rPr>
          <w:rFonts w:ascii="Arial" w:hAnsi="Arial" w:cs="Arial"/>
          <w:b/>
        </w:rPr>
      </w:pPr>
      <w:r w:rsidRPr="0058001A">
        <w:rPr>
          <w:rFonts w:ascii="Arial" w:hAnsi="Arial" w:cs="Arial"/>
          <w:b/>
        </w:rPr>
        <w:t>(zavarovanje za dobro izvedbo pogodbenih obveznosti</w:t>
      </w:r>
      <w:r>
        <w:rPr>
          <w:rFonts w:ascii="Arial" w:hAnsi="Arial" w:cs="Arial"/>
          <w:b/>
        </w:rPr>
        <w:t xml:space="preserve"> – vzdrževanje in dobava potrošnega materiala</w:t>
      </w:r>
      <w:r w:rsidRPr="0058001A">
        <w:rPr>
          <w:rFonts w:ascii="Arial" w:hAnsi="Arial" w:cs="Arial"/>
          <w:b/>
        </w:rPr>
        <w:t>)</w:t>
      </w:r>
    </w:p>
    <w:p w14:paraId="6DAFB11C" w14:textId="77777777" w:rsidR="00A93E9E" w:rsidRPr="00637CE3" w:rsidRDefault="00A93E9E" w:rsidP="00A93E9E">
      <w:pPr>
        <w:pStyle w:val="Standard"/>
        <w:keepNext/>
        <w:rPr>
          <w:rFonts w:ascii="Arial" w:hAnsi="Arial" w:cs="Arial"/>
        </w:rPr>
      </w:pPr>
    </w:p>
    <w:p w14:paraId="082A81DA" w14:textId="77777777" w:rsidR="00A93E9E" w:rsidRPr="00293EAC" w:rsidRDefault="00A93E9E" w:rsidP="00A93E9E">
      <w:pPr>
        <w:pStyle w:val="Standard"/>
        <w:rPr>
          <w:rFonts w:ascii="Arial" w:eastAsia="SimSun" w:hAnsi="Arial" w:cs="Arial"/>
          <w:lang w:eastAsia="en-US"/>
        </w:rPr>
      </w:pPr>
      <w:r>
        <w:rPr>
          <w:rFonts w:ascii="Arial" w:eastAsia="SimSun" w:hAnsi="Arial" w:cs="Arial"/>
          <w:lang w:eastAsia="en-US"/>
        </w:rPr>
        <w:t>Dobavitelj</w:t>
      </w:r>
      <w:r w:rsidRPr="00293EAC">
        <w:rPr>
          <w:rFonts w:ascii="Arial" w:eastAsia="SimSun" w:hAnsi="Arial" w:cs="Arial"/>
          <w:lang w:eastAsia="en-US"/>
        </w:rPr>
        <w:t xml:space="preserve"> garantira za dobro izvedbo posla v skladu z veljavnimi standardi v stroki. </w:t>
      </w:r>
    </w:p>
    <w:p w14:paraId="61C43347" w14:textId="77777777" w:rsidR="00A93E9E" w:rsidRPr="00293EAC" w:rsidRDefault="00A93E9E" w:rsidP="00A93E9E">
      <w:pPr>
        <w:pStyle w:val="Standard"/>
        <w:rPr>
          <w:rFonts w:ascii="Arial" w:eastAsia="SimSun" w:hAnsi="Arial" w:cs="Arial"/>
          <w:lang w:eastAsia="en-US"/>
        </w:rPr>
      </w:pPr>
    </w:p>
    <w:p w14:paraId="3EF015A4" w14:textId="4ECD8B19" w:rsidR="00A93E9E" w:rsidRPr="00293EAC" w:rsidRDefault="00A93E9E" w:rsidP="00A93E9E">
      <w:pPr>
        <w:pStyle w:val="Standard"/>
        <w:rPr>
          <w:rFonts w:ascii="Arial" w:eastAsia="SimSun" w:hAnsi="Arial" w:cs="Arial"/>
          <w:lang w:eastAsia="en-US"/>
        </w:rPr>
      </w:pPr>
      <w:r>
        <w:rPr>
          <w:rFonts w:ascii="Arial" w:eastAsia="SimSun" w:hAnsi="Arial" w:cs="Arial"/>
          <w:lang w:eastAsia="en-US"/>
        </w:rPr>
        <w:t xml:space="preserve">Dobavitelj </w:t>
      </w:r>
      <w:r w:rsidRPr="00293EAC">
        <w:rPr>
          <w:rFonts w:ascii="Arial" w:eastAsia="SimSun" w:hAnsi="Arial" w:cs="Arial"/>
          <w:lang w:eastAsia="en-US"/>
        </w:rPr>
        <w:t xml:space="preserve">mora </w:t>
      </w:r>
      <w:r w:rsidR="00F25B28">
        <w:rPr>
          <w:rFonts w:ascii="Arial" w:eastAsia="SimSun" w:hAnsi="Arial" w:cs="Arial"/>
          <w:lang w:eastAsia="en-US"/>
        </w:rPr>
        <w:t>ob primopredaji</w:t>
      </w:r>
      <w:r w:rsidRPr="00293EAC">
        <w:rPr>
          <w:rFonts w:ascii="Arial" w:eastAsia="SimSun" w:hAnsi="Arial" w:cs="Arial"/>
          <w:lang w:eastAsia="en-US"/>
        </w:rPr>
        <w:t xml:space="preserve"> predložiti eno (1) originalno podpisano in žigosano bianko menico za dobro izvedbo pogodbenih obveznosti in menično izjavo do višine 10% vrednosti Pogodbe z DDV</w:t>
      </w:r>
      <w:r>
        <w:rPr>
          <w:rFonts w:ascii="Arial" w:eastAsia="SimSun" w:hAnsi="Arial" w:cs="Arial"/>
          <w:lang w:eastAsia="en-US"/>
        </w:rPr>
        <w:t xml:space="preserve"> (</w:t>
      </w:r>
      <w:r w:rsidR="0025742B">
        <w:rPr>
          <w:rFonts w:ascii="Arial" w:eastAsia="SimSun" w:hAnsi="Arial" w:cs="Arial"/>
          <w:lang w:eastAsia="en-US"/>
        </w:rPr>
        <w:t>potrošni material in vzdrževanje</w:t>
      </w:r>
      <w:r>
        <w:rPr>
          <w:rFonts w:ascii="Arial" w:eastAsia="SimSun" w:hAnsi="Arial" w:cs="Arial"/>
          <w:lang w:eastAsia="en-US"/>
        </w:rPr>
        <w:t>),</w:t>
      </w:r>
      <w:r w:rsidRPr="00293EAC">
        <w:rPr>
          <w:rFonts w:ascii="Arial" w:eastAsia="SimSun" w:hAnsi="Arial" w:cs="Arial"/>
          <w:lang w:eastAsia="en-US"/>
        </w:rPr>
        <w:t xml:space="preserve"> z veljavnostjo do zaključka pogodbenega roka</w:t>
      </w:r>
      <w:r>
        <w:rPr>
          <w:rFonts w:ascii="Arial" w:eastAsia="SimSun" w:hAnsi="Arial" w:cs="Arial"/>
          <w:lang w:eastAsia="en-US"/>
        </w:rPr>
        <w:t xml:space="preserve"> plus </w:t>
      </w:r>
      <w:r w:rsidRPr="00293EAC">
        <w:rPr>
          <w:rFonts w:ascii="Arial" w:eastAsia="SimSun" w:hAnsi="Arial" w:cs="Arial"/>
          <w:lang w:eastAsia="en-US"/>
        </w:rPr>
        <w:t>30 dni .</w:t>
      </w:r>
    </w:p>
    <w:p w14:paraId="1B7B0F2B" w14:textId="77777777" w:rsidR="00A93E9E" w:rsidRPr="00293EAC" w:rsidRDefault="00A93E9E" w:rsidP="00A93E9E">
      <w:pPr>
        <w:pStyle w:val="Standard"/>
        <w:rPr>
          <w:rFonts w:ascii="Arial" w:eastAsia="SimSun" w:hAnsi="Arial" w:cs="Arial"/>
          <w:lang w:eastAsia="en-US"/>
        </w:rPr>
      </w:pPr>
    </w:p>
    <w:p w14:paraId="5B01AF40" w14:textId="77777777" w:rsidR="00A93E9E" w:rsidRPr="00293EAC" w:rsidRDefault="00A93E9E" w:rsidP="00A93E9E">
      <w:pPr>
        <w:pStyle w:val="Standard"/>
        <w:rPr>
          <w:rFonts w:ascii="Arial" w:eastAsia="SimSun" w:hAnsi="Arial" w:cs="Arial"/>
          <w:lang w:eastAsia="en-US"/>
        </w:rPr>
      </w:pPr>
      <w:r w:rsidRPr="00293EAC">
        <w:rPr>
          <w:rFonts w:ascii="Arial" w:eastAsia="SimSun" w:hAnsi="Arial" w:cs="Arial"/>
          <w:lang w:eastAsia="en-US"/>
        </w:rPr>
        <w:t>Finančno zavarovanje lahko v delu, ki se nanaša na dobro izvedbo pogodbenih obveznosti, naročnik izpolni in unovči do poteka veljavnosti pogodbe, do višine 10% od pogodbene vrednosti z DDV, če</w:t>
      </w:r>
      <w:r>
        <w:rPr>
          <w:rFonts w:ascii="Arial" w:eastAsia="SimSun" w:hAnsi="Arial" w:cs="Arial"/>
          <w:lang w:eastAsia="en-US"/>
        </w:rPr>
        <w:t xml:space="preserve"> dobavitelj</w:t>
      </w:r>
      <w:r w:rsidRPr="00293EAC">
        <w:rPr>
          <w:rFonts w:ascii="Arial" w:eastAsia="SimSun" w:hAnsi="Arial" w:cs="Arial"/>
          <w:lang w:eastAsia="en-US"/>
        </w:rPr>
        <w:t>:</w:t>
      </w:r>
    </w:p>
    <w:p w14:paraId="6AAD00CA" w14:textId="77777777" w:rsidR="00A93E9E" w:rsidRPr="00293EAC" w:rsidRDefault="00A93E9E" w:rsidP="00A93E9E">
      <w:pPr>
        <w:pStyle w:val="Standard"/>
        <w:ind w:left="705" w:hanging="705"/>
        <w:rPr>
          <w:rFonts w:ascii="Arial" w:eastAsia="SimSun" w:hAnsi="Arial" w:cs="Arial"/>
          <w:lang w:eastAsia="en-US"/>
        </w:rPr>
      </w:pPr>
      <w:r w:rsidRPr="00293EAC">
        <w:rPr>
          <w:rFonts w:ascii="Arial" w:eastAsia="SimSun" w:hAnsi="Arial" w:cs="Arial"/>
          <w:lang w:eastAsia="en-US"/>
        </w:rPr>
        <w:t>-</w:t>
      </w:r>
      <w:r w:rsidRPr="00293EAC">
        <w:rPr>
          <w:rFonts w:ascii="Arial" w:eastAsia="SimSun" w:hAnsi="Arial" w:cs="Arial"/>
          <w:lang w:eastAsia="en-US"/>
        </w:rPr>
        <w:tab/>
        <w:t>ne prične izpolnjevati svojih pogodbenih obveznosti v roku in v skladu z določili pogodbe,</w:t>
      </w:r>
    </w:p>
    <w:p w14:paraId="0A043DB9" w14:textId="77777777" w:rsidR="00A93E9E" w:rsidRPr="00293EAC" w:rsidRDefault="00A93E9E" w:rsidP="00A93E9E">
      <w:pPr>
        <w:pStyle w:val="Standard"/>
        <w:rPr>
          <w:rFonts w:ascii="Arial" w:eastAsia="SimSun" w:hAnsi="Arial" w:cs="Arial"/>
          <w:lang w:eastAsia="en-US"/>
        </w:rPr>
      </w:pPr>
      <w:r w:rsidRPr="00293EAC">
        <w:rPr>
          <w:rFonts w:ascii="Arial" w:eastAsia="SimSun" w:hAnsi="Arial" w:cs="Arial"/>
          <w:lang w:eastAsia="en-US"/>
        </w:rPr>
        <w:t>-</w:t>
      </w:r>
      <w:r w:rsidRPr="00293EAC">
        <w:rPr>
          <w:rFonts w:ascii="Arial" w:eastAsia="SimSun" w:hAnsi="Arial" w:cs="Arial"/>
          <w:lang w:eastAsia="en-US"/>
        </w:rPr>
        <w:tab/>
        <w:t>preneha izpolnjevati svoje pogodbene obveznosti v skladu z določili pogodbe,</w:t>
      </w:r>
    </w:p>
    <w:p w14:paraId="5FC08ABE" w14:textId="77777777" w:rsidR="00A93E9E" w:rsidRPr="00293EAC" w:rsidRDefault="00A93E9E" w:rsidP="00A93E9E">
      <w:pPr>
        <w:pStyle w:val="Standard"/>
        <w:ind w:left="705" w:hanging="705"/>
        <w:rPr>
          <w:rFonts w:ascii="Arial" w:eastAsia="SimSun" w:hAnsi="Arial" w:cs="Arial"/>
          <w:lang w:eastAsia="en-US"/>
        </w:rPr>
      </w:pPr>
      <w:r w:rsidRPr="00293EAC">
        <w:rPr>
          <w:rFonts w:ascii="Arial" w:eastAsia="SimSun" w:hAnsi="Arial" w:cs="Arial"/>
          <w:lang w:eastAsia="en-US"/>
        </w:rPr>
        <w:lastRenderedPageBreak/>
        <w:t>-</w:t>
      </w:r>
      <w:r w:rsidRPr="00293EAC">
        <w:rPr>
          <w:rFonts w:ascii="Arial" w:eastAsia="SimSun" w:hAnsi="Arial" w:cs="Arial"/>
          <w:lang w:eastAsia="en-US"/>
        </w:rPr>
        <w:tab/>
        <w:t>svojih obveznosti ne izpolni skladno s pogodbo, v dogovorjeni kakovosti, obsegu ali rokih (tj.   razlog neizpolnitve, nepravočasne izpolnitve ali nepravilne izpolnitve),</w:t>
      </w:r>
    </w:p>
    <w:p w14:paraId="78977F20" w14:textId="77777777" w:rsidR="00A93E9E" w:rsidRPr="00293EAC" w:rsidRDefault="00A93E9E" w:rsidP="00A93E9E">
      <w:pPr>
        <w:pStyle w:val="Standard"/>
        <w:rPr>
          <w:rFonts w:ascii="Arial" w:eastAsia="SimSun" w:hAnsi="Arial" w:cs="Arial"/>
          <w:lang w:eastAsia="en-US"/>
        </w:rPr>
      </w:pPr>
      <w:r w:rsidRPr="00293EAC">
        <w:rPr>
          <w:rFonts w:ascii="Arial" w:eastAsia="SimSun" w:hAnsi="Arial" w:cs="Arial"/>
          <w:lang w:eastAsia="en-US"/>
        </w:rPr>
        <w:t>-</w:t>
      </w:r>
      <w:r w:rsidRPr="00293EAC">
        <w:rPr>
          <w:rFonts w:ascii="Arial" w:eastAsia="SimSun" w:hAnsi="Arial" w:cs="Arial"/>
          <w:lang w:eastAsia="en-US"/>
        </w:rPr>
        <w:tab/>
        <w:t>naročniku povzroči škodo, ki je ne povrne v roku 8 dni po pozivu naročnika,</w:t>
      </w:r>
    </w:p>
    <w:p w14:paraId="66F4E23D" w14:textId="77777777" w:rsidR="00A93E9E" w:rsidRDefault="00A93E9E" w:rsidP="00A93E9E">
      <w:pPr>
        <w:pStyle w:val="Standard"/>
        <w:rPr>
          <w:rFonts w:ascii="Arial" w:eastAsia="SimSun" w:hAnsi="Arial" w:cs="Arial"/>
          <w:lang w:eastAsia="en-US"/>
        </w:rPr>
      </w:pPr>
      <w:r w:rsidRPr="00293EAC">
        <w:rPr>
          <w:rFonts w:ascii="Arial" w:eastAsia="SimSun" w:hAnsi="Arial" w:cs="Arial"/>
          <w:lang w:eastAsia="en-US"/>
        </w:rPr>
        <w:t>-</w:t>
      </w:r>
      <w:r w:rsidRPr="00293EAC">
        <w:rPr>
          <w:rFonts w:ascii="Arial" w:eastAsia="SimSun" w:hAnsi="Arial" w:cs="Arial"/>
          <w:lang w:eastAsia="en-US"/>
        </w:rPr>
        <w:tab/>
        <w:t>naročniku poda zavajajoče ali lažne izjave, podatke oziroma dokumente,</w:t>
      </w:r>
    </w:p>
    <w:p w14:paraId="14564EC1" w14:textId="6C42A1F8" w:rsidR="009549CA" w:rsidRPr="00293EAC" w:rsidRDefault="009549CA" w:rsidP="00A93E9E">
      <w:pPr>
        <w:pStyle w:val="Standard"/>
        <w:rPr>
          <w:rFonts w:ascii="Arial" w:eastAsia="SimSun" w:hAnsi="Arial" w:cs="Arial"/>
          <w:lang w:eastAsia="en-US"/>
        </w:rPr>
      </w:pPr>
      <w:r>
        <w:rPr>
          <w:rFonts w:ascii="Arial" w:eastAsia="SimSun" w:hAnsi="Arial" w:cs="Arial"/>
          <w:lang w:eastAsia="en-US"/>
        </w:rPr>
        <w:t xml:space="preserve">-          </w:t>
      </w:r>
      <w:r>
        <w:rPr>
          <w:rFonts w:ascii="Arial" w:hAnsi="Arial" w:cs="Arial"/>
        </w:rPr>
        <w:t>ne odpravi v celoti, ustrezno in v določenih rokih vseh notificiranih napak,</w:t>
      </w:r>
    </w:p>
    <w:p w14:paraId="5B98227D" w14:textId="77777777" w:rsidR="00A93E9E" w:rsidRPr="00293EAC" w:rsidRDefault="00A93E9E" w:rsidP="00A93E9E">
      <w:pPr>
        <w:pStyle w:val="Standard"/>
        <w:rPr>
          <w:rFonts w:ascii="Arial" w:eastAsia="SimSun" w:hAnsi="Arial" w:cs="Arial"/>
          <w:lang w:eastAsia="en-US"/>
        </w:rPr>
      </w:pPr>
      <w:r w:rsidRPr="00293EAC">
        <w:rPr>
          <w:rFonts w:ascii="Arial" w:eastAsia="SimSun" w:hAnsi="Arial" w:cs="Arial"/>
          <w:lang w:eastAsia="en-US"/>
        </w:rPr>
        <w:t>-</w:t>
      </w:r>
      <w:r w:rsidRPr="00293EAC">
        <w:rPr>
          <w:rFonts w:ascii="Arial" w:eastAsia="SimSun" w:hAnsi="Arial" w:cs="Arial"/>
          <w:lang w:eastAsia="en-US"/>
        </w:rPr>
        <w:tab/>
        <w:t>naročniku skladno z njegovim pozivom ne izroči novega oziroma spremenjenega finančnega zavarovanja za dobro izvedbo pogodbenih obveznosti.</w:t>
      </w:r>
    </w:p>
    <w:p w14:paraId="766FF790" w14:textId="77777777" w:rsidR="00A93E9E" w:rsidRPr="00293EAC" w:rsidRDefault="00A93E9E" w:rsidP="00A93E9E">
      <w:pPr>
        <w:pStyle w:val="Standard"/>
        <w:rPr>
          <w:rFonts w:ascii="Arial" w:eastAsia="SimSun" w:hAnsi="Arial" w:cs="Arial"/>
          <w:lang w:eastAsia="en-US"/>
        </w:rPr>
      </w:pPr>
    </w:p>
    <w:p w14:paraId="40794D91" w14:textId="77777777" w:rsidR="00A93E9E" w:rsidRDefault="00A93E9E" w:rsidP="00A93E9E">
      <w:pPr>
        <w:pStyle w:val="Standard"/>
        <w:rPr>
          <w:rFonts w:ascii="Arial" w:eastAsia="SimSun" w:hAnsi="Arial" w:cs="Arial"/>
          <w:lang w:eastAsia="en-US"/>
        </w:rPr>
      </w:pPr>
      <w:r w:rsidRPr="00293EAC">
        <w:rPr>
          <w:rFonts w:ascii="Arial" w:eastAsia="SimSun" w:hAnsi="Arial" w:cs="Arial"/>
          <w:lang w:eastAsia="en-US"/>
        </w:rPr>
        <w:t xml:space="preserve">Finančno zavarovanje za dobro izvedbo pogodbenih obveznosti lahko v delu, ki se nanaša na dobro izvedbo pogodbenih obveznosti, naročnik v vsakem primeru izpolni in unovči tudi, če naročnik odstopi od pogodbe iz drugega utemeljenega razloga, ki izvira iz sfere </w:t>
      </w:r>
      <w:r>
        <w:rPr>
          <w:rFonts w:ascii="Arial" w:eastAsia="SimSun" w:hAnsi="Arial" w:cs="Arial"/>
          <w:lang w:eastAsia="en-US"/>
        </w:rPr>
        <w:t>dobavitelja</w:t>
      </w:r>
      <w:r w:rsidRPr="00293EAC">
        <w:rPr>
          <w:rFonts w:ascii="Arial" w:eastAsia="SimSun" w:hAnsi="Arial" w:cs="Arial"/>
          <w:lang w:eastAsia="en-US"/>
        </w:rPr>
        <w:t xml:space="preserve"> ali, če </w:t>
      </w:r>
      <w:r>
        <w:rPr>
          <w:rFonts w:ascii="Arial" w:eastAsia="SimSun" w:hAnsi="Arial" w:cs="Arial"/>
          <w:lang w:eastAsia="en-US"/>
        </w:rPr>
        <w:t>dobavitelj</w:t>
      </w:r>
      <w:r w:rsidRPr="00293EAC">
        <w:rPr>
          <w:rFonts w:ascii="Arial" w:eastAsia="SimSun" w:hAnsi="Arial" w:cs="Arial"/>
          <w:lang w:eastAsia="en-US"/>
        </w:rPr>
        <w:t xml:space="preserve"> odstopi od pogodbe brez utemeljenega razloga, ki bi izviral iz sfere naročnika.</w:t>
      </w:r>
    </w:p>
    <w:p w14:paraId="39208E3B" w14:textId="77777777" w:rsidR="00A93E9E" w:rsidRDefault="00A93E9E" w:rsidP="00927E3F">
      <w:pPr>
        <w:pStyle w:val="Standard"/>
        <w:rPr>
          <w:rFonts w:ascii="Arial" w:hAnsi="Arial" w:cs="Arial"/>
        </w:rPr>
      </w:pPr>
    </w:p>
    <w:p w14:paraId="1992F9C6" w14:textId="77777777" w:rsidR="00A93E9E" w:rsidRPr="006A0AEE" w:rsidRDefault="00A93E9E" w:rsidP="00A93E9E">
      <w:pPr>
        <w:pStyle w:val="Standard"/>
        <w:keepNext/>
        <w:numPr>
          <w:ilvl w:val="1"/>
          <w:numId w:val="20"/>
        </w:numPr>
        <w:autoSpaceDN w:val="0"/>
        <w:ind w:left="284"/>
        <w:jc w:val="center"/>
        <w:rPr>
          <w:rFonts w:ascii="Arial" w:hAnsi="Arial" w:cs="Arial"/>
          <w:b/>
        </w:rPr>
      </w:pPr>
      <w:r w:rsidRPr="006A0AEE">
        <w:rPr>
          <w:rFonts w:ascii="Arial" w:hAnsi="Arial" w:cs="Arial"/>
          <w:b/>
        </w:rPr>
        <w:t>člen</w:t>
      </w:r>
    </w:p>
    <w:p w14:paraId="3684CDAA" w14:textId="77777777" w:rsidR="00A93E9E" w:rsidRPr="004C4383" w:rsidRDefault="00A93E9E" w:rsidP="00A93E9E">
      <w:pPr>
        <w:pStyle w:val="Standard"/>
        <w:keepNext/>
        <w:jc w:val="center"/>
        <w:rPr>
          <w:rFonts w:ascii="Arial" w:hAnsi="Arial" w:cs="Arial"/>
          <w:b/>
          <w:color w:val="000000" w:themeColor="text1"/>
        </w:rPr>
      </w:pPr>
      <w:r w:rsidRPr="004C4383">
        <w:rPr>
          <w:rFonts w:ascii="Arial" w:hAnsi="Arial" w:cs="Arial"/>
          <w:b/>
          <w:color w:val="000000" w:themeColor="text1"/>
        </w:rPr>
        <w:t>(zavarovanje za odpravo napak v garancijskem roku)</w:t>
      </w:r>
    </w:p>
    <w:p w14:paraId="7BD2C612" w14:textId="77777777" w:rsidR="00A93E9E" w:rsidRDefault="00A93E9E" w:rsidP="00927E3F">
      <w:pPr>
        <w:pStyle w:val="Standard"/>
        <w:rPr>
          <w:rFonts w:ascii="Arial" w:hAnsi="Arial" w:cs="Arial"/>
        </w:rPr>
      </w:pPr>
    </w:p>
    <w:p w14:paraId="5025CB1A" w14:textId="77777777" w:rsidR="00A93E9E" w:rsidRDefault="00A93E9E" w:rsidP="00927E3F">
      <w:pPr>
        <w:pStyle w:val="Standard"/>
        <w:rPr>
          <w:rFonts w:ascii="Arial" w:hAnsi="Arial" w:cs="Arial"/>
        </w:rPr>
      </w:pPr>
    </w:p>
    <w:p w14:paraId="44629B44" w14:textId="60058E02" w:rsidR="008820F6" w:rsidRDefault="00A93E9E" w:rsidP="00927E3F">
      <w:pPr>
        <w:pStyle w:val="Standard"/>
        <w:rPr>
          <w:rFonts w:ascii="Arial" w:hAnsi="Arial" w:cs="Arial"/>
          <w:color w:val="000000"/>
          <w:shd w:val="clear" w:color="auto" w:fill="FFFFFF"/>
        </w:rPr>
      </w:pPr>
      <w:r>
        <w:rPr>
          <w:rFonts w:ascii="Arial" w:hAnsi="Arial" w:cs="Arial"/>
        </w:rPr>
        <w:t>Dobavitelj</w:t>
      </w:r>
      <w:r w:rsidR="00134ABC" w:rsidRPr="00637CE3">
        <w:rPr>
          <w:rFonts w:ascii="Arial" w:hAnsi="Arial" w:cs="Arial"/>
        </w:rPr>
        <w:t xml:space="preserve"> mora </w:t>
      </w:r>
      <w:r w:rsidR="00134ABC">
        <w:rPr>
          <w:rFonts w:ascii="Arial" w:hAnsi="Arial" w:cs="Arial"/>
        </w:rPr>
        <w:t xml:space="preserve">najkasneje ob primopredaji </w:t>
      </w:r>
      <w:r w:rsidR="00134ABC" w:rsidRPr="00637CE3">
        <w:rPr>
          <w:rFonts w:ascii="Arial" w:hAnsi="Arial" w:cs="Arial"/>
        </w:rPr>
        <w:t xml:space="preserve">naročniku predložiti </w:t>
      </w:r>
      <w:r w:rsidR="00927E3F" w:rsidRPr="00293EAC">
        <w:rPr>
          <w:rFonts w:ascii="Arial" w:eastAsia="SimSun" w:hAnsi="Arial" w:cs="Arial"/>
          <w:lang w:eastAsia="en-US"/>
        </w:rPr>
        <w:t xml:space="preserve">eno (1) originalno podpisano in žigosano bianko menico </w:t>
      </w:r>
      <w:r w:rsidR="00927E3F">
        <w:rPr>
          <w:rFonts w:ascii="Arial" w:eastAsia="SimSun" w:hAnsi="Arial" w:cs="Arial"/>
          <w:lang w:eastAsia="en-US"/>
        </w:rPr>
        <w:t xml:space="preserve">in menično izjavo </w:t>
      </w:r>
      <w:r w:rsidR="00927E3F" w:rsidRPr="00293EAC">
        <w:rPr>
          <w:rFonts w:ascii="Arial" w:eastAsia="SimSun" w:hAnsi="Arial" w:cs="Arial"/>
          <w:lang w:eastAsia="en-US"/>
        </w:rPr>
        <w:t xml:space="preserve">za </w:t>
      </w:r>
      <w:r w:rsidR="00927E3F">
        <w:rPr>
          <w:rFonts w:ascii="Arial" w:eastAsia="SimSun" w:hAnsi="Arial" w:cs="Arial"/>
          <w:lang w:eastAsia="en-US"/>
        </w:rPr>
        <w:t>odpravo napak v garancijskem roku</w:t>
      </w:r>
      <w:r w:rsidR="00927E3F" w:rsidRPr="00293EAC">
        <w:rPr>
          <w:rFonts w:ascii="Arial" w:eastAsia="SimSun" w:hAnsi="Arial" w:cs="Arial"/>
          <w:lang w:eastAsia="en-US"/>
        </w:rPr>
        <w:t xml:space="preserve"> </w:t>
      </w:r>
      <w:r w:rsidR="00134ABC" w:rsidRPr="00637CE3">
        <w:rPr>
          <w:rFonts w:ascii="Arial" w:hAnsi="Arial" w:cs="Arial"/>
        </w:rPr>
        <w:t xml:space="preserve">v višini </w:t>
      </w:r>
      <w:r w:rsidR="00134ABC" w:rsidRPr="00FF3676">
        <w:rPr>
          <w:rFonts w:ascii="Arial" w:hAnsi="Arial" w:cs="Arial"/>
        </w:rPr>
        <w:t>5% od realizirane</w:t>
      </w:r>
      <w:r w:rsidR="00134ABC">
        <w:rPr>
          <w:rFonts w:ascii="Arial" w:hAnsi="Arial" w:cs="Arial"/>
        </w:rPr>
        <w:t xml:space="preserve"> vrednosti pogodbe z DDV</w:t>
      </w:r>
      <w:r>
        <w:rPr>
          <w:rFonts w:ascii="Arial" w:hAnsi="Arial" w:cs="Arial"/>
        </w:rPr>
        <w:t xml:space="preserve"> (Oprema)</w:t>
      </w:r>
      <w:r w:rsidR="00134ABC">
        <w:rPr>
          <w:rFonts w:ascii="Arial" w:hAnsi="Arial" w:cs="Arial"/>
        </w:rPr>
        <w:t xml:space="preserve">, </w:t>
      </w:r>
      <w:r w:rsidR="00134ABC" w:rsidRPr="00203AF2">
        <w:rPr>
          <w:rFonts w:ascii="Arial" w:hAnsi="Arial" w:cs="Arial"/>
        </w:rPr>
        <w:t xml:space="preserve">z veljavnostjo do vključno dne, ko poteče najdaljši garancijski rok po tej </w:t>
      </w:r>
      <w:r w:rsidR="00134ABC" w:rsidRPr="00F17EB3">
        <w:rPr>
          <w:rFonts w:ascii="Arial" w:hAnsi="Arial" w:cs="Arial"/>
          <w:color w:val="000000" w:themeColor="text1"/>
        </w:rPr>
        <w:t>pogodbi</w:t>
      </w:r>
      <w:r w:rsidR="00BD7653" w:rsidRPr="00F17EB3">
        <w:rPr>
          <w:rFonts w:ascii="Arial" w:hAnsi="Arial" w:cs="Arial"/>
          <w:color w:val="000000" w:themeColor="text1"/>
        </w:rPr>
        <w:t xml:space="preserve"> + 30 dni</w:t>
      </w:r>
      <w:r w:rsidR="00134ABC" w:rsidRPr="00F17EB3">
        <w:rPr>
          <w:rFonts w:ascii="Arial" w:hAnsi="Arial" w:cs="Arial"/>
          <w:color w:val="000000" w:themeColor="text1"/>
        </w:rPr>
        <w:t xml:space="preserve">, sicer </w:t>
      </w:r>
      <w:r w:rsidR="00134ABC" w:rsidRPr="00637CE3">
        <w:rPr>
          <w:rFonts w:ascii="Arial" w:hAnsi="Arial" w:cs="Arial"/>
        </w:rPr>
        <w:t>se šteje,</w:t>
      </w:r>
      <w:r w:rsidR="00134ABC">
        <w:rPr>
          <w:rFonts w:ascii="Arial" w:hAnsi="Arial" w:cs="Arial"/>
        </w:rPr>
        <w:t xml:space="preserve"> da primopredaja ni uspešno </w:t>
      </w:r>
      <w:r w:rsidR="00134ABC" w:rsidRPr="00062F6E">
        <w:rPr>
          <w:rFonts w:ascii="Arial" w:hAnsi="Arial" w:cs="Arial"/>
        </w:rPr>
        <w:t xml:space="preserve">izvedena. </w:t>
      </w:r>
    </w:p>
    <w:p w14:paraId="15EB660F" w14:textId="77777777" w:rsidR="008820F6" w:rsidRDefault="008820F6" w:rsidP="00134ABC">
      <w:pPr>
        <w:spacing w:after="0" w:line="276" w:lineRule="auto"/>
        <w:jc w:val="both"/>
        <w:rPr>
          <w:rFonts w:ascii="Arial" w:hAnsi="Arial" w:cs="Arial"/>
          <w:color w:val="000000"/>
          <w:shd w:val="clear" w:color="auto" w:fill="FFFFFF"/>
        </w:rPr>
      </w:pPr>
    </w:p>
    <w:p w14:paraId="02B70593" w14:textId="6833003C" w:rsidR="00134ABC" w:rsidRPr="00637CE3" w:rsidRDefault="00134ABC" w:rsidP="00134ABC">
      <w:pPr>
        <w:spacing w:after="0" w:line="276" w:lineRule="auto"/>
        <w:jc w:val="both"/>
        <w:rPr>
          <w:rFonts w:ascii="Arial" w:hAnsi="Arial" w:cs="Arial"/>
        </w:rPr>
      </w:pPr>
      <w:r w:rsidRPr="00062F6E">
        <w:rPr>
          <w:rFonts w:ascii="Arial" w:hAnsi="Arial" w:cs="Arial"/>
          <w:color w:val="000000" w:themeColor="text1"/>
        </w:rPr>
        <w:t>V kolikor</w:t>
      </w:r>
      <w:r w:rsidRPr="00637CE3">
        <w:rPr>
          <w:rFonts w:ascii="Arial" w:hAnsi="Arial" w:cs="Arial"/>
          <w:color w:val="000000" w:themeColor="text1"/>
        </w:rPr>
        <w:t xml:space="preserve"> se garancijski rok kadar koli podaljša, mora </w:t>
      </w:r>
      <w:r w:rsidR="00A93E9E">
        <w:rPr>
          <w:rFonts w:ascii="Arial" w:hAnsi="Arial" w:cs="Arial"/>
          <w:color w:val="000000" w:themeColor="text1"/>
        </w:rPr>
        <w:t>dobavitelj</w:t>
      </w:r>
      <w:r w:rsidRPr="00637CE3">
        <w:rPr>
          <w:rFonts w:ascii="Arial" w:hAnsi="Arial" w:cs="Arial"/>
          <w:color w:val="000000" w:themeColor="text1"/>
        </w:rPr>
        <w:t xml:space="preserve"> temu ustrezno (tj. za enak čas) podaljšati tudi rok trajanja zavarovanja za odpravo napak v garancijskem roku.</w:t>
      </w:r>
    </w:p>
    <w:p w14:paraId="425D8DC0" w14:textId="77777777" w:rsidR="00134ABC" w:rsidRPr="00637CE3" w:rsidRDefault="00134ABC" w:rsidP="00134ABC">
      <w:pPr>
        <w:spacing w:after="0" w:line="276" w:lineRule="auto"/>
        <w:jc w:val="both"/>
        <w:rPr>
          <w:rFonts w:ascii="Arial" w:hAnsi="Arial" w:cs="Arial"/>
          <w:color w:val="000000" w:themeColor="text1"/>
        </w:rPr>
      </w:pPr>
    </w:p>
    <w:p w14:paraId="1A13E52F" w14:textId="13A9F232" w:rsidR="00134ABC" w:rsidRPr="00637CE3" w:rsidRDefault="00134ABC" w:rsidP="00134ABC">
      <w:pPr>
        <w:spacing w:after="0" w:line="276" w:lineRule="auto"/>
        <w:jc w:val="both"/>
        <w:rPr>
          <w:rFonts w:ascii="Arial" w:hAnsi="Arial" w:cs="Arial"/>
        </w:rPr>
      </w:pPr>
      <w:r w:rsidRPr="00637CE3">
        <w:rPr>
          <w:rFonts w:ascii="Arial" w:hAnsi="Arial" w:cs="Arial"/>
        </w:rPr>
        <w:t>Finančno zavarovanje za odpravo napak v garancijskem roku lahko naročnik unovči, če</w:t>
      </w:r>
      <w:r w:rsidR="00A93E9E">
        <w:rPr>
          <w:rFonts w:ascii="Arial" w:hAnsi="Arial" w:cs="Arial"/>
        </w:rPr>
        <w:t xml:space="preserve"> dobavitelj</w:t>
      </w:r>
      <w:r w:rsidRPr="00637CE3">
        <w:rPr>
          <w:rFonts w:ascii="Arial" w:hAnsi="Arial" w:cs="Arial"/>
        </w:rPr>
        <w:t xml:space="preserve">: </w:t>
      </w:r>
    </w:p>
    <w:p w14:paraId="084BEBCF" w14:textId="79BD22FB" w:rsidR="00134ABC" w:rsidRPr="00637CE3" w:rsidRDefault="00134ABC" w:rsidP="00134ABC">
      <w:pPr>
        <w:pStyle w:val="Odstavekseznama"/>
        <w:numPr>
          <w:ilvl w:val="0"/>
          <w:numId w:val="17"/>
        </w:numPr>
        <w:ind w:left="720"/>
        <w:contextualSpacing/>
        <w:textAlignment w:val="auto"/>
        <w:rPr>
          <w:rFonts w:ascii="Arial" w:hAnsi="Arial" w:cs="Arial"/>
        </w:rPr>
      </w:pPr>
      <w:r w:rsidRPr="00637CE3">
        <w:rPr>
          <w:rFonts w:ascii="Arial" w:hAnsi="Arial" w:cs="Arial"/>
        </w:rPr>
        <w:t>v garancijskem obdobju ne odpravi v celoti, ustrezno in v določenih rokih vseh notificiranih napak,</w:t>
      </w:r>
    </w:p>
    <w:p w14:paraId="63A20C5C" w14:textId="4BDAF7DD" w:rsidR="00134ABC" w:rsidRDefault="00134ABC" w:rsidP="00134ABC">
      <w:pPr>
        <w:pStyle w:val="Odstavekseznama"/>
        <w:numPr>
          <w:ilvl w:val="0"/>
          <w:numId w:val="17"/>
        </w:numPr>
        <w:ind w:left="720"/>
        <w:contextualSpacing/>
        <w:textAlignment w:val="auto"/>
        <w:rPr>
          <w:rFonts w:ascii="Arial" w:hAnsi="Arial" w:cs="Arial"/>
        </w:rPr>
      </w:pPr>
      <w:r w:rsidRPr="00637CE3">
        <w:rPr>
          <w:rFonts w:ascii="Arial" w:hAnsi="Arial" w:cs="Arial"/>
        </w:rPr>
        <w:t>izvedeni predmet pogodbe nima lastnosti, značilnosti, kakovosti ali certifikacij, h katerim se je zavezal ponudnik oziroma</w:t>
      </w:r>
      <w:r w:rsidR="00A93E9E">
        <w:rPr>
          <w:rFonts w:ascii="Arial" w:hAnsi="Arial" w:cs="Arial"/>
        </w:rPr>
        <w:t xml:space="preserve"> dobavitelj</w:t>
      </w:r>
      <w:r w:rsidRPr="00637CE3">
        <w:rPr>
          <w:rFonts w:ascii="Arial" w:hAnsi="Arial" w:cs="Arial"/>
        </w:rPr>
        <w:t>, ali ki bi jih moral imeti skladno s svojo naravo,</w:t>
      </w:r>
    </w:p>
    <w:p w14:paraId="5AC10D0C" w14:textId="2EE72F57" w:rsidR="00134ABC" w:rsidRPr="00637CE3" w:rsidRDefault="00A93E9E" w:rsidP="00134ABC">
      <w:pPr>
        <w:pStyle w:val="Odstavekseznama"/>
        <w:numPr>
          <w:ilvl w:val="0"/>
          <w:numId w:val="17"/>
        </w:numPr>
        <w:ind w:left="720"/>
        <w:contextualSpacing/>
        <w:textAlignment w:val="auto"/>
        <w:rPr>
          <w:rFonts w:ascii="Arial" w:hAnsi="Arial" w:cs="Arial"/>
        </w:rPr>
      </w:pPr>
      <w:r>
        <w:rPr>
          <w:rFonts w:ascii="Arial" w:hAnsi="Arial" w:cs="Arial"/>
        </w:rPr>
        <w:t>dobavitelj</w:t>
      </w:r>
      <w:r w:rsidR="00134ABC" w:rsidRPr="00FF3676">
        <w:rPr>
          <w:rFonts w:ascii="Arial" w:hAnsi="Arial" w:cs="Arial"/>
        </w:rPr>
        <w:t xml:space="preserve"> v predvidenem roku upravičencu ne predloži ustreznega finančnega zavarovanja za odpravo napak v garancijskem roku</w:t>
      </w:r>
      <w:r w:rsidR="00134ABC">
        <w:rPr>
          <w:rFonts w:ascii="Arial" w:hAnsi="Arial" w:cs="Arial"/>
        </w:rPr>
        <w:t>, ki nadomesti prejšnje tovrstno zavarovanje,</w:t>
      </w:r>
    </w:p>
    <w:p w14:paraId="3B1E6737" w14:textId="169A57B3" w:rsidR="00134ABC" w:rsidRPr="00637CE3" w:rsidRDefault="00A93E9E" w:rsidP="00134ABC">
      <w:pPr>
        <w:pStyle w:val="Odstavekseznama"/>
        <w:numPr>
          <w:ilvl w:val="0"/>
          <w:numId w:val="17"/>
        </w:numPr>
        <w:ind w:left="714" w:hanging="357"/>
        <w:contextualSpacing/>
        <w:textAlignment w:val="auto"/>
        <w:rPr>
          <w:rFonts w:ascii="Arial" w:hAnsi="Arial" w:cs="Arial"/>
        </w:rPr>
      </w:pPr>
      <w:r>
        <w:rPr>
          <w:rFonts w:ascii="Arial" w:hAnsi="Arial" w:cs="Arial"/>
        </w:rPr>
        <w:t>dobavitelj</w:t>
      </w:r>
      <w:r w:rsidR="00134ABC" w:rsidRPr="00637CE3">
        <w:rPr>
          <w:rFonts w:ascii="Arial" w:hAnsi="Arial" w:cs="Arial"/>
        </w:rPr>
        <w:t xml:space="preserve"> naročniku skladno z njegovim pozivom ne izroči novega oziroma podaljšanega finančnega zavarovanja za odpravo napak v garancijskem roku, ki bi bilo potrebno zaradi spremembe </w:t>
      </w:r>
      <w:r w:rsidR="00134ABC">
        <w:rPr>
          <w:rFonts w:ascii="Arial" w:hAnsi="Arial" w:cs="Arial"/>
        </w:rPr>
        <w:t>pogodbe</w:t>
      </w:r>
      <w:r w:rsidR="00134ABC" w:rsidRPr="00637CE3">
        <w:rPr>
          <w:rFonts w:ascii="Arial" w:hAnsi="Arial" w:cs="Arial"/>
        </w:rPr>
        <w:t>.</w:t>
      </w:r>
    </w:p>
    <w:p w14:paraId="186A8B5D" w14:textId="77777777" w:rsidR="00652D17" w:rsidRPr="006A0AEE" w:rsidRDefault="00652D17" w:rsidP="00652D17">
      <w:pPr>
        <w:pStyle w:val="Standard"/>
        <w:rPr>
          <w:rFonts w:ascii="Arial" w:hAnsi="Arial" w:cs="Arial"/>
        </w:rPr>
      </w:pPr>
    </w:p>
    <w:p w14:paraId="4A713538" w14:textId="77777777" w:rsidR="00652D17" w:rsidRPr="006A0AEE" w:rsidRDefault="00652D17" w:rsidP="00420C88">
      <w:pPr>
        <w:pStyle w:val="Standard"/>
        <w:keepNext/>
        <w:numPr>
          <w:ilvl w:val="1"/>
          <w:numId w:val="20"/>
        </w:numPr>
        <w:autoSpaceDN w:val="0"/>
        <w:ind w:left="284"/>
        <w:jc w:val="center"/>
        <w:rPr>
          <w:rFonts w:ascii="Arial" w:hAnsi="Arial" w:cs="Arial"/>
          <w:b/>
        </w:rPr>
      </w:pPr>
      <w:r w:rsidRPr="006A0AEE">
        <w:rPr>
          <w:rFonts w:ascii="Arial" w:hAnsi="Arial" w:cs="Arial"/>
          <w:b/>
        </w:rPr>
        <w:t>člen</w:t>
      </w:r>
    </w:p>
    <w:p w14:paraId="1F4C3AD4" w14:textId="77777777" w:rsidR="00F25B28" w:rsidRPr="00C111FF" w:rsidRDefault="00F25B28" w:rsidP="00F25B28">
      <w:pPr>
        <w:pStyle w:val="Standard"/>
        <w:keepNext/>
        <w:jc w:val="center"/>
        <w:rPr>
          <w:rFonts w:ascii="Arial" w:hAnsi="Arial" w:cs="Arial"/>
          <w:b/>
        </w:rPr>
      </w:pPr>
      <w:r w:rsidRPr="00C111FF">
        <w:rPr>
          <w:rFonts w:ascii="Arial" w:hAnsi="Arial" w:cs="Arial"/>
          <w:b/>
        </w:rPr>
        <w:t>(</w:t>
      </w:r>
      <w:r>
        <w:rPr>
          <w:rFonts w:ascii="Arial" w:hAnsi="Arial" w:cs="Arial"/>
          <w:b/>
        </w:rPr>
        <w:t>pregled in prevzem potrošnega materiala</w:t>
      </w:r>
      <w:r w:rsidRPr="00C111FF">
        <w:rPr>
          <w:rFonts w:ascii="Arial" w:hAnsi="Arial" w:cs="Arial"/>
          <w:b/>
        </w:rPr>
        <w:t>)</w:t>
      </w:r>
    </w:p>
    <w:p w14:paraId="4A798EFD" w14:textId="77777777" w:rsidR="00F25B28" w:rsidRPr="00C111FF" w:rsidRDefault="00F25B28" w:rsidP="00F25B28">
      <w:pPr>
        <w:pStyle w:val="Standard"/>
        <w:keepNext/>
        <w:rPr>
          <w:rFonts w:ascii="Arial" w:hAnsi="Arial" w:cs="Arial"/>
        </w:rPr>
      </w:pPr>
    </w:p>
    <w:p w14:paraId="346F4DB0" w14:textId="00CFF3C0" w:rsidR="00F25B28" w:rsidRDefault="00F25B28" w:rsidP="00F25B28">
      <w:pPr>
        <w:pStyle w:val="Standard"/>
        <w:rPr>
          <w:rFonts w:ascii="Arial" w:hAnsi="Arial" w:cs="Arial"/>
        </w:rPr>
      </w:pPr>
      <w:r>
        <w:rPr>
          <w:rFonts w:ascii="Arial" w:hAnsi="Arial" w:cs="Arial"/>
        </w:rPr>
        <w:t xml:space="preserve">Dobavitelj mora vsakokraten naročen potrošni material dostaviti skupaj z dobavnico oziroma drugo </w:t>
      </w:r>
      <w:r w:rsidRPr="00E46151">
        <w:rPr>
          <w:rFonts w:ascii="Arial" w:hAnsi="Arial" w:cs="Arial"/>
          <w:color w:val="000000" w:themeColor="text1"/>
        </w:rPr>
        <w:t xml:space="preserve">enakovredno listino s popisom dobavljenega blaga. </w:t>
      </w:r>
      <w:r w:rsidRPr="00E46151">
        <w:rPr>
          <w:rFonts w:ascii="Arial" w:eastAsia="Times New Roman" w:hAnsi="Arial" w:cs="Arial"/>
          <w:color w:val="000000" w:themeColor="text1"/>
        </w:rPr>
        <w:t xml:space="preserve">V kolikor ima potrošni material deklariran rok trajanja, se dobavitelj zavezuje, da bo dobavljal naročniku material, katerega preostali rok trajanja ne bo krajši, kot 2/3 deklariranega roka trajanja. </w:t>
      </w:r>
      <w:r w:rsidRPr="00E46151">
        <w:rPr>
          <w:rFonts w:ascii="Arial" w:hAnsi="Arial" w:cs="Arial"/>
          <w:color w:val="000000" w:themeColor="text1"/>
        </w:rPr>
        <w:t>Naro</w:t>
      </w:r>
      <w:r>
        <w:rPr>
          <w:rFonts w:ascii="Arial" w:hAnsi="Arial" w:cs="Arial"/>
        </w:rPr>
        <w:t xml:space="preserve">čnik opravi količinski </w:t>
      </w:r>
      <w:r>
        <w:rPr>
          <w:rFonts w:ascii="Arial" w:hAnsi="Arial" w:cs="Arial"/>
        </w:rPr>
        <w:lastRenderedPageBreak/>
        <w:t>pregled dobavljenega blaga ter o morebitnih odstopanjih od količine naročenega blaga oziroma od podatkov na dobavnici ali o drugih očitnih napakah obvesti dobavitelja v roku 15 delovnih dni od dobave s pisno reklamacijo.</w:t>
      </w:r>
    </w:p>
    <w:p w14:paraId="2D04213F" w14:textId="77777777" w:rsidR="00F25B28" w:rsidRDefault="00F25B28" w:rsidP="00F25B28">
      <w:pPr>
        <w:pStyle w:val="Standard"/>
        <w:rPr>
          <w:rFonts w:ascii="Arial" w:hAnsi="Arial" w:cs="Arial"/>
        </w:rPr>
      </w:pPr>
    </w:p>
    <w:p w14:paraId="127C2C3B" w14:textId="77777777" w:rsidR="00F25B28" w:rsidRDefault="00F25B28" w:rsidP="00F25B28">
      <w:pPr>
        <w:pStyle w:val="Standard"/>
        <w:rPr>
          <w:rFonts w:ascii="Arial" w:hAnsi="Arial" w:cs="Arial"/>
        </w:rPr>
      </w:pPr>
      <w:r>
        <w:rPr>
          <w:rFonts w:ascii="Arial" w:hAnsi="Arial" w:cs="Arial"/>
        </w:rPr>
        <w:t>Dobavljeno blago mora v celoti ustrezati dogovorjeni kakovosti ter izpolnjevati vse tehnične zahteve iz te pogodbe in dobaviteljeve ponudbe. Prav tako mora dobavljeno blago ustrezati veljavnim predpisom in standardom, deklarirani kakovosti na embalaži ter mora biti opremljeno z navodili v slovenskem jeziku. Naročnik opravi kakovostni oziroma vsebinski pregled dobavljenega blaga ter o morebitnih odstopanjih od naročenega blaga oziroma od zahtev, ki jih mora izpolnjevati blago, obvesti dobavitelja v zakonskem roku za grajanje skritih napak, s pisno reklamacijo.</w:t>
      </w:r>
    </w:p>
    <w:p w14:paraId="40B98BB4" w14:textId="77777777" w:rsidR="00F25B28" w:rsidRDefault="00F25B28" w:rsidP="00F25B28">
      <w:pPr>
        <w:pStyle w:val="Standard"/>
        <w:rPr>
          <w:rFonts w:ascii="Arial" w:hAnsi="Arial" w:cs="Arial"/>
        </w:rPr>
      </w:pPr>
    </w:p>
    <w:p w14:paraId="2931620B" w14:textId="77777777" w:rsidR="00F25B28" w:rsidRPr="003075EF" w:rsidRDefault="00F25B28" w:rsidP="00F25B28">
      <w:pPr>
        <w:pStyle w:val="Standard"/>
        <w:rPr>
          <w:rFonts w:ascii="Arial" w:hAnsi="Arial" w:cs="Arial"/>
        </w:rPr>
      </w:pPr>
      <w:r>
        <w:rPr>
          <w:rFonts w:ascii="Arial" w:hAnsi="Arial" w:cs="Arial"/>
        </w:rPr>
        <w:t>Naročnik poda dobavitelju skupaj z reklamacijo poziv k odpravi napake oziroma zamenjavi blaga. U</w:t>
      </w:r>
      <w:r w:rsidRPr="003075EF">
        <w:rPr>
          <w:rFonts w:ascii="Arial" w:hAnsi="Arial" w:cs="Arial"/>
        </w:rPr>
        <w:t>got</w:t>
      </w:r>
      <w:r>
        <w:rPr>
          <w:rFonts w:ascii="Arial" w:hAnsi="Arial" w:cs="Arial"/>
        </w:rPr>
        <w:t>ovljene napake je dolžan dobavitelj</w:t>
      </w:r>
      <w:r w:rsidRPr="003075EF">
        <w:rPr>
          <w:rFonts w:ascii="Arial" w:hAnsi="Arial" w:cs="Arial"/>
        </w:rPr>
        <w:t xml:space="preserve"> odpraviti </w:t>
      </w:r>
      <w:r>
        <w:rPr>
          <w:rFonts w:ascii="Arial" w:hAnsi="Arial" w:cs="Arial"/>
        </w:rPr>
        <w:t xml:space="preserve">z zamenjavo blaga </w:t>
      </w:r>
      <w:r w:rsidRPr="003075EF">
        <w:rPr>
          <w:rFonts w:ascii="Arial" w:hAnsi="Arial" w:cs="Arial"/>
        </w:rPr>
        <w:t>v</w:t>
      </w:r>
      <w:r>
        <w:rPr>
          <w:rFonts w:ascii="Arial" w:hAnsi="Arial" w:cs="Arial"/>
        </w:rPr>
        <w:t xml:space="preserve"> enakem</w:t>
      </w:r>
      <w:r w:rsidRPr="003075EF">
        <w:rPr>
          <w:rFonts w:ascii="Arial" w:hAnsi="Arial" w:cs="Arial"/>
        </w:rPr>
        <w:t xml:space="preserve"> </w:t>
      </w:r>
      <w:r>
        <w:rPr>
          <w:rFonts w:ascii="Arial" w:hAnsi="Arial" w:cs="Arial"/>
        </w:rPr>
        <w:t xml:space="preserve">roku, kot je bil določen za osnovno dobavo potrošnega materiala. </w:t>
      </w:r>
      <w:r w:rsidRPr="003075EF">
        <w:rPr>
          <w:rFonts w:ascii="Arial" w:hAnsi="Arial" w:cs="Arial"/>
        </w:rPr>
        <w:t xml:space="preserve">Če </w:t>
      </w:r>
      <w:r>
        <w:rPr>
          <w:rFonts w:ascii="Arial" w:hAnsi="Arial" w:cs="Arial"/>
        </w:rPr>
        <w:t>dobavitelj</w:t>
      </w:r>
      <w:r w:rsidRPr="003075EF">
        <w:rPr>
          <w:rFonts w:ascii="Arial" w:hAnsi="Arial" w:cs="Arial"/>
        </w:rPr>
        <w:t xml:space="preserve"> ne odpravi napak v tako določenem roku, jih je upravičen odpraviti </w:t>
      </w:r>
      <w:r w:rsidRPr="00691679">
        <w:rPr>
          <w:rFonts w:ascii="Arial" w:hAnsi="Arial" w:cs="Arial"/>
        </w:rPr>
        <w:t xml:space="preserve">naročnik na stroške </w:t>
      </w:r>
      <w:r>
        <w:rPr>
          <w:rFonts w:ascii="Arial" w:hAnsi="Arial" w:cs="Arial"/>
        </w:rPr>
        <w:t>dobavitelja, s pribitkom 5% za kritje naročnikovih manipulativnih stroškov</w:t>
      </w:r>
      <w:r w:rsidRPr="00691679">
        <w:rPr>
          <w:rFonts w:ascii="Arial" w:hAnsi="Arial" w:cs="Arial"/>
        </w:rPr>
        <w:t>.</w:t>
      </w:r>
      <w:r>
        <w:rPr>
          <w:rFonts w:ascii="Arial" w:hAnsi="Arial" w:cs="Arial"/>
        </w:rPr>
        <w:t xml:space="preserve"> Navedeno naročniku ne preprečuje uveljavitve sankcij po pogodbi.</w:t>
      </w:r>
      <w:r w:rsidRPr="00691679">
        <w:rPr>
          <w:rFonts w:ascii="Arial" w:hAnsi="Arial" w:cs="Arial"/>
        </w:rPr>
        <w:t xml:space="preserve"> </w:t>
      </w:r>
      <w:r>
        <w:rPr>
          <w:rFonts w:ascii="Arial" w:hAnsi="Arial" w:cs="Arial"/>
        </w:rPr>
        <w:t>Dobavitelj</w:t>
      </w:r>
      <w:r w:rsidRPr="003075EF">
        <w:rPr>
          <w:rFonts w:ascii="Arial" w:hAnsi="Arial" w:cs="Arial"/>
        </w:rPr>
        <w:t xml:space="preserve"> naročniku v vsakem primeru odgovarja za nastalo škodo zaradi napak </w:t>
      </w:r>
      <w:r>
        <w:rPr>
          <w:rFonts w:ascii="Arial" w:hAnsi="Arial" w:cs="Arial"/>
        </w:rPr>
        <w:t>oziroma zamud pri dobavi</w:t>
      </w:r>
      <w:r w:rsidRPr="003075EF">
        <w:rPr>
          <w:rFonts w:ascii="Arial" w:hAnsi="Arial" w:cs="Arial"/>
        </w:rPr>
        <w:t>.</w:t>
      </w:r>
    </w:p>
    <w:p w14:paraId="668AF7D1" w14:textId="77777777" w:rsidR="00F25B28" w:rsidRDefault="00F25B28" w:rsidP="00F25B28">
      <w:pPr>
        <w:pStyle w:val="Standard"/>
        <w:rPr>
          <w:rFonts w:ascii="Arial" w:hAnsi="Arial" w:cs="Arial"/>
          <w:kern w:val="0"/>
        </w:rPr>
      </w:pPr>
    </w:p>
    <w:p w14:paraId="7C51F320" w14:textId="7A0B5EDE" w:rsidR="00F25B28" w:rsidRPr="00094E76" w:rsidRDefault="00F25B28" w:rsidP="00F25B28">
      <w:pPr>
        <w:pStyle w:val="Standard"/>
        <w:keepNext/>
        <w:numPr>
          <w:ilvl w:val="1"/>
          <w:numId w:val="20"/>
        </w:numPr>
        <w:autoSpaceDN w:val="0"/>
        <w:jc w:val="left"/>
        <w:rPr>
          <w:rFonts w:ascii="Arial" w:hAnsi="Arial" w:cs="Arial"/>
          <w:b/>
        </w:rPr>
      </w:pPr>
      <w:r w:rsidRPr="00094E76">
        <w:rPr>
          <w:rFonts w:ascii="Arial" w:hAnsi="Arial" w:cs="Arial"/>
          <w:b/>
        </w:rPr>
        <w:t>člen</w:t>
      </w:r>
    </w:p>
    <w:p w14:paraId="6EE90989" w14:textId="77777777" w:rsidR="00F25B28" w:rsidRPr="00C111FF" w:rsidRDefault="00F25B28" w:rsidP="00F25B28">
      <w:pPr>
        <w:pStyle w:val="Standard"/>
        <w:jc w:val="center"/>
        <w:rPr>
          <w:rFonts w:ascii="Arial" w:hAnsi="Arial" w:cs="Arial"/>
          <w:b/>
        </w:rPr>
      </w:pPr>
      <w:r w:rsidRPr="00094E76">
        <w:rPr>
          <w:rFonts w:ascii="Arial" w:hAnsi="Arial" w:cs="Arial"/>
          <w:b/>
        </w:rPr>
        <w:t>(garancija)</w:t>
      </w:r>
    </w:p>
    <w:p w14:paraId="7D1FB0CC" w14:textId="77777777" w:rsidR="00F25B28" w:rsidRPr="00C111FF" w:rsidRDefault="00F25B28" w:rsidP="00F25B28">
      <w:pPr>
        <w:pStyle w:val="Standard"/>
        <w:rPr>
          <w:rFonts w:ascii="Arial" w:hAnsi="Arial" w:cs="Arial"/>
        </w:rPr>
      </w:pPr>
    </w:p>
    <w:p w14:paraId="43CE6ED5" w14:textId="04B21B00" w:rsidR="00F25B28" w:rsidRPr="00F84C6F" w:rsidRDefault="00F25B28" w:rsidP="00F25B28">
      <w:pPr>
        <w:pStyle w:val="Standard"/>
        <w:rPr>
          <w:rFonts w:ascii="Arial" w:eastAsia="SimSun" w:hAnsi="Arial" w:cs="Arial"/>
          <w:lang w:eastAsia="en-US"/>
        </w:rPr>
      </w:pPr>
      <w:r w:rsidRPr="00123A68">
        <w:rPr>
          <w:rFonts w:ascii="Arial" w:eastAsia="SimSun" w:hAnsi="Arial" w:cs="Arial"/>
          <w:lang w:eastAsia="en-US"/>
        </w:rPr>
        <w:t xml:space="preserve">Dobavitelj odgovarja za </w:t>
      </w:r>
      <w:r>
        <w:rPr>
          <w:rFonts w:ascii="Arial" w:eastAsia="SimSun" w:hAnsi="Arial" w:cs="Arial"/>
          <w:lang w:eastAsia="en-US"/>
        </w:rPr>
        <w:t>kakovost</w:t>
      </w:r>
      <w:r w:rsidRPr="00123A68">
        <w:rPr>
          <w:rFonts w:ascii="Arial" w:eastAsia="SimSun" w:hAnsi="Arial" w:cs="Arial"/>
          <w:lang w:eastAsia="en-US"/>
        </w:rPr>
        <w:t xml:space="preserve"> </w:t>
      </w:r>
      <w:r>
        <w:rPr>
          <w:rFonts w:ascii="Arial" w:eastAsia="SimSun" w:hAnsi="Arial" w:cs="Arial"/>
          <w:lang w:eastAsia="en-US"/>
        </w:rPr>
        <w:t xml:space="preserve">dobavljene opreme in za njeno strokovno </w:t>
      </w:r>
      <w:r w:rsidRPr="00123A68">
        <w:rPr>
          <w:rFonts w:ascii="Arial" w:eastAsia="SimSun" w:hAnsi="Arial" w:cs="Arial"/>
          <w:lang w:eastAsia="en-US"/>
        </w:rPr>
        <w:t xml:space="preserve">in funkcionalno pravilnost </w:t>
      </w:r>
      <w:r>
        <w:rPr>
          <w:rFonts w:ascii="Arial" w:eastAsia="SimSun" w:hAnsi="Arial" w:cs="Arial"/>
          <w:lang w:eastAsia="en-US"/>
        </w:rPr>
        <w:t>ter daje garancijo za njen</w:t>
      </w:r>
      <w:r w:rsidRPr="00123A68">
        <w:rPr>
          <w:rFonts w:ascii="Arial" w:eastAsia="SimSun" w:hAnsi="Arial" w:cs="Arial"/>
          <w:lang w:eastAsia="en-US"/>
        </w:rPr>
        <w:t xml:space="preserve">o </w:t>
      </w:r>
      <w:r>
        <w:rPr>
          <w:rFonts w:ascii="Arial" w:eastAsia="SimSun" w:hAnsi="Arial" w:cs="Arial"/>
          <w:lang w:eastAsia="en-US"/>
        </w:rPr>
        <w:t>kakovostno</w:t>
      </w:r>
      <w:r w:rsidRPr="00123A68">
        <w:rPr>
          <w:rFonts w:ascii="Arial" w:eastAsia="SimSun" w:hAnsi="Arial" w:cs="Arial"/>
          <w:lang w:eastAsia="en-US"/>
        </w:rPr>
        <w:t xml:space="preserve"> in </w:t>
      </w:r>
      <w:r>
        <w:rPr>
          <w:rFonts w:ascii="Arial" w:eastAsia="SimSun" w:hAnsi="Arial" w:cs="Arial"/>
          <w:lang w:eastAsia="en-US"/>
        </w:rPr>
        <w:t xml:space="preserve">pravilno </w:t>
      </w:r>
      <w:r w:rsidRPr="009C0EE0">
        <w:rPr>
          <w:rFonts w:ascii="Arial" w:eastAsia="SimSun" w:hAnsi="Arial" w:cs="Arial"/>
          <w:lang w:eastAsia="en-US"/>
        </w:rPr>
        <w:t xml:space="preserve">delovanje za obdobje </w:t>
      </w:r>
      <w:r>
        <w:rPr>
          <w:rFonts w:ascii="Arial" w:eastAsia="SimSun" w:hAnsi="Arial" w:cs="Arial"/>
          <w:lang w:eastAsia="en-US"/>
        </w:rPr>
        <w:t>_____________</w:t>
      </w:r>
      <w:r w:rsidRPr="009C0EE0">
        <w:rPr>
          <w:rFonts w:ascii="Arial" w:eastAsia="SimSun" w:hAnsi="Arial" w:cs="Arial"/>
          <w:lang w:eastAsia="en-US"/>
        </w:rPr>
        <w:t xml:space="preserve"> mesecev </w:t>
      </w:r>
      <w:r w:rsidRPr="009C0EE0">
        <w:rPr>
          <w:rFonts w:ascii="Arial" w:hAnsi="Arial" w:cs="Arial"/>
        </w:rPr>
        <w:t>od</w:t>
      </w:r>
      <w:r w:rsidRPr="00F84C6F">
        <w:rPr>
          <w:rFonts w:ascii="Arial" w:hAnsi="Arial" w:cs="Arial"/>
        </w:rPr>
        <w:t xml:space="preserve"> opravljenega zapisniškega prevzema </w:t>
      </w:r>
      <w:r>
        <w:rPr>
          <w:rFonts w:ascii="Arial" w:hAnsi="Arial" w:cs="Arial"/>
        </w:rPr>
        <w:t>opreme</w:t>
      </w:r>
      <w:r w:rsidRPr="00F84C6F">
        <w:rPr>
          <w:rFonts w:ascii="Arial" w:hAnsi="Arial" w:cs="Arial"/>
        </w:rPr>
        <w:t>.</w:t>
      </w:r>
      <w:r w:rsidRPr="006E3EFF">
        <w:rPr>
          <w:rFonts w:ascii="Arial" w:eastAsia="Times New Roman" w:hAnsi="Arial" w:cs="Arial"/>
          <w:color w:val="000000" w:themeColor="text1"/>
        </w:rPr>
        <w:t xml:space="preserve"> </w:t>
      </w:r>
    </w:p>
    <w:p w14:paraId="617EAA6F" w14:textId="77777777" w:rsidR="00F25B28" w:rsidRPr="00F84C6F" w:rsidRDefault="00F25B28" w:rsidP="00F25B28">
      <w:pPr>
        <w:pStyle w:val="Standard"/>
        <w:rPr>
          <w:rFonts w:ascii="Arial" w:eastAsia="SimSun" w:hAnsi="Arial" w:cs="Arial"/>
          <w:color w:val="000000" w:themeColor="text1"/>
          <w:lang w:eastAsia="en-US"/>
        </w:rPr>
      </w:pPr>
    </w:p>
    <w:p w14:paraId="535D41FC" w14:textId="1A1DBD38" w:rsidR="00F25B28" w:rsidRPr="00F84C6F" w:rsidRDefault="00F25B28" w:rsidP="00F25B28">
      <w:pPr>
        <w:pStyle w:val="Standard"/>
        <w:rPr>
          <w:rFonts w:ascii="Arial" w:hAnsi="Arial" w:cs="Arial"/>
          <w:color w:val="000000" w:themeColor="text1"/>
        </w:rPr>
      </w:pPr>
      <w:r w:rsidRPr="00F84C6F">
        <w:rPr>
          <w:rFonts w:ascii="Arial" w:hAnsi="Arial" w:cs="Arial"/>
          <w:color w:val="000000" w:themeColor="text1"/>
        </w:rPr>
        <w:t xml:space="preserve">V garancijskem roku </w:t>
      </w:r>
      <w:r>
        <w:rPr>
          <w:rFonts w:ascii="Arial" w:hAnsi="Arial" w:cs="Arial"/>
          <w:color w:val="000000" w:themeColor="text1"/>
        </w:rPr>
        <w:t xml:space="preserve">dobavitelj skrbi za brezhibno delovanje opreme in skladno s tem zagotavlja </w:t>
      </w:r>
      <w:r w:rsidRPr="00385431">
        <w:rPr>
          <w:rFonts w:ascii="Arial" w:hAnsi="Arial" w:cs="Arial"/>
          <w:color w:val="000000" w:themeColor="text1"/>
        </w:rPr>
        <w:t xml:space="preserve">brezplačno </w:t>
      </w:r>
      <w:r w:rsidRPr="003F1199">
        <w:rPr>
          <w:rFonts w:ascii="Arial" w:hAnsi="Arial" w:cs="Arial"/>
          <w:color w:val="000000" w:themeColor="text1"/>
        </w:rPr>
        <w:t>preventivno, garancijsko in izredno vzdrže</w:t>
      </w:r>
      <w:r w:rsidRPr="00F21B5C">
        <w:rPr>
          <w:rFonts w:ascii="Arial" w:hAnsi="Arial" w:cs="Arial"/>
          <w:color w:val="000000" w:themeColor="text1"/>
        </w:rPr>
        <w:t>vanje</w:t>
      </w:r>
      <w:r>
        <w:rPr>
          <w:rFonts w:ascii="Arial" w:hAnsi="Arial" w:cs="Arial"/>
          <w:color w:val="000000" w:themeColor="text1"/>
        </w:rPr>
        <w:t xml:space="preserve"> ter</w:t>
      </w:r>
      <w:r w:rsidRPr="00385431">
        <w:rPr>
          <w:rFonts w:ascii="Arial" w:hAnsi="Arial" w:cs="Arial"/>
          <w:color w:val="000000" w:themeColor="text1"/>
        </w:rPr>
        <w:t xml:space="preserve"> servisiranje </w:t>
      </w:r>
      <w:r>
        <w:rPr>
          <w:rFonts w:ascii="Arial" w:hAnsi="Arial" w:cs="Arial"/>
          <w:color w:val="000000" w:themeColor="text1"/>
        </w:rPr>
        <w:t xml:space="preserve">opreme </w:t>
      </w:r>
      <w:r w:rsidRPr="00385431">
        <w:rPr>
          <w:rFonts w:ascii="Arial" w:hAnsi="Arial" w:cs="Arial"/>
          <w:color w:val="000000" w:themeColor="text1"/>
        </w:rPr>
        <w:t>v skladu z zahtevami proizvajalca.</w:t>
      </w:r>
    </w:p>
    <w:p w14:paraId="3BB93C56" w14:textId="77777777" w:rsidR="00F25B28" w:rsidRDefault="00F25B28" w:rsidP="00F25B28">
      <w:pPr>
        <w:spacing w:after="0" w:line="276" w:lineRule="auto"/>
        <w:ind w:right="6"/>
        <w:jc w:val="both"/>
        <w:rPr>
          <w:rFonts w:ascii="Arial" w:hAnsi="Arial" w:cs="Arial"/>
          <w:color w:val="000000" w:themeColor="text1"/>
        </w:rPr>
      </w:pPr>
    </w:p>
    <w:p w14:paraId="4C4C7646" w14:textId="77777777" w:rsidR="00F25B28" w:rsidRPr="00F84C6F" w:rsidRDefault="00F25B28" w:rsidP="00F25B28">
      <w:pPr>
        <w:autoSpaceDE w:val="0"/>
        <w:adjustRightInd w:val="0"/>
        <w:spacing w:after="0" w:line="276" w:lineRule="auto"/>
        <w:ind w:right="6"/>
        <w:jc w:val="both"/>
        <w:textAlignment w:val="auto"/>
        <w:rPr>
          <w:rFonts w:ascii="Arial" w:hAnsi="Arial" w:cs="Arial"/>
        </w:rPr>
      </w:pPr>
      <w:r w:rsidRPr="00F84C6F">
        <w:rPr>
          <w:rFonts w:ascii="Arial" w:hAnsi="Arial" w:cs="Arial"/>
        </w:rPr>
        <w:t>Vsi transportni in drugi stroški v zvezi s popravili v času garancijskega rok</w:t>
      </w:r>
      <w:r>
        <w:rPr>
          <w:rFonts w:ascii="Arial" w:hAnsi="Arial" w:cs="Arial"/>
        </w:rPr>
        <w:t>a (potni stroški, porabljen čas, nadomestni deli, drug</w:t>
      </w:r>
      <w:r w:rsidRPr="00F84C6F">
        <w:rPr>
          <w:rFonts w:ascii="Arial" w:hAnsi="Arial" w:cs="Arial"/>
        </w:rPr>
        <w:t xml:space="preserve"> materia</w:t>
      </w:r>
      <w:r>
        <w:rPr>
          <w:rFonts w:ascii="Arial" w:hAnsi="Arial" w:cs="Arial"/>
        </w:rPr>
        <w:t xml:space="preserve">l ipd.) </w:t>
      </w:r>
      <w:r w:rsidRPr="00F21B5C">
        <w:rPr>
          <w:rFonts w:ascii="Arial" w:hAnsi="Arial" w:cs="Arial"/>
        </w:rPr>
        <w:t xml:space="preserve">bremenijo </w:t>
      </w:r>
      <w:r w:rsidRPr="003F1199">
        <w:rPr>
          <w:rFonts w:ascii="Arial" w:hAnsi="Arial" w:cs="Arial"/>
        </w:rPr>
        <w:t>dobavitelja. Stroški rednega in izrednega vzdrževanja v času garancije bremenijo dobavitelja.</w:t>
      </w:r>
      <w:r w:rsidRPr="00F84C6F">
        <w:rPr>
          <w:rFonts w:ascii="Arial" w:hAnsi="Arial" w:cs="Arial"/>
        </w:rPr>
        <w:t xml:space="preserve"> </w:t>
      </w:r>
      <w:r>
        <w:rPr>
          <w:rFonts w:ascii="Arial" w:hAnsi="Arial" w:cs="Arial"/>
        </w:rPr>
        <w:t xml:space="preserve">Naročnika bremenijo morebitni stroški servisnih del, potrebnih zaradi </w:t>
      </w:r>
      <w:proofErr w:type="spellStart"/>
      <w:r>
        <w:rPr>
          <w:rFonts w:ascii="Arial" w:hAnsi="Arial" w:cs="Arial"/>
        </w:rPr>
        <w:t>strojelomov</w:t>
      </w:r>
      <w:proofErr w:type="spellEnd"/>
      <w:r>
        <w:rPr>
          <w:rFonts w:ascii="Arial" w:hAnsi="Arial" w:cs="Arial"/>
        </w:rPr>
        <w:t xml:space="preserve"> ali napačnega ravnanja naročnika z opremo.</w:t>
      </w:r>
    </w:p>
    <w:p w14:paraId="2C623CC3" w14:textId="77777777" w:rsidR="00F25B28" w:rsidRDefault="00F25B28" w:rsidP="00F25B28">
      <w:pPr>
        <w:autoSpaceDE w:val="0"/>
        <w:adjustRightInd w:val="0"/>
        <w:spacing w:after="0" w:line="276" w:lineRule="auto"/>
        <w:ind w:right="6"/>
        <w:jc w:val="both"/>
        <w:textAlignment w:val="auto"/>
        <w:rPr>
          <w:rFonts w:ascii="Arial" w:hAnsi="Arial" w:cs="Arial"/>
        </w:rPr>
      </w:pPr>
    </w:p>
    <w:p w14:paraId="4FC1DCCE" w14:textId="7ACE3AA5" w:rsidR="00F25B28" w:rsidRPr="00F84C6F" w:rsidRDefault="00F25B28" w:rsidP="00F25B28">
      <w:pPr>
        <w:autoSpaceDE w:val="0"/>
        <w:adjustRightInd w:val="0"/>
        <w:spacing w:after="0" w:line="276" w:lineRule="auto"/>
        <w:ind w:right="6"/>
        <w:jc w:val="both"/>
        <w:textAlignment w:val="auto"/>
        <w:rPr>
          <w:rFonts w:ascii="Arial" w:hAnsi="Arial" w:cs="Arial"/>
        </w:rPr>
      </w:pPr>
      <w:r>
        <w:rPr>
          <w:rFonts w:ascii="Arial" w:hAnsi="Arial" w:cs="Arial"/>
        </w:rPr>
        <w:t>Naročnik prijavi napake oziroma naroča servisne storitve na telefonsko številko: _________________________</w:t>
      </w:r>
      <w:r w:rsidRPr="00D05BE5">
        <w:rPr>
          <w:rFonts w:ascii="Arial" w:hAnsi="Arial" w:cs="Arial"/>
        </w:rPr>
        <w:t xml:space="preserve"> </w:t>
      </w:r>
      <w:r>
        <w:rPr>
          <w:rFonts w:ascii="Arial" w:hAnsi="Arial" w:cs="Arial"/>
        </w:rPr>
        <w:t xml:space="preserve">oziroma elektronski naslov: _____________________________. </w:t>
      </w:r>
      <w:r w:rsidRPr="00F84C6F">
        <w:rPr>
          <w:rFonts w:ascii="Arial" w:hAnsi="Arial" w:cs="Arial"/>
        </w:rPr>
        <w:t>Servisna služba mora biti organizirana tako, da omogoča zahtevani čas</w:t>
      </w:r>
      <w:r>
        <w:rPr>
          <w:rFonts w:ascii="Arial" w:hAnsi="Arial" w:cs="Arial"/>
        </w:rPr>
        <w:t xml:space="preserve"> odprave napake</w:t>
      </w:r>
      <w:r w:rsidRPr="00F84C6F">
        <w:rPr>
          <w:rFonts w:ascii="Arial" w:hAnsi="Arial" w:cs="Arial"/>
        </w:rPr>
        <w:t>. Ne glede na to, ali dobavitelj zagotavlja</w:t>
      </w:r>
      <w:r>
        <w:rPr>
          <w:rFonts w:ascii="Arial" w:hAnsi="Arial" w:cs="Arial"/>
        </w:rPr>
        <w:t xml:space="preserve"> vzdrževanje in</w:t>
      </w:r>
      <w:r w:rsidRPr="00F84C6F">
        <w:rPr>
          <w:rFonts w:ascii="Arial" w:hAnsi="Arial" w:cs="Arial"/>
        </w:rPr>
        <w:t xml:space="preserve"> servisiranje iz tujine, komunikacija z naročnikom poteka izključno v slovenskem jeziku.</w:t>
      </w:r>
    </w:p>
    <w:p w14:paraId="5B40AE1D" w14:textId="77777777" w:rsidR="00F25B28" w:rsidRDefault="00F25B28" w:rsidP="00F25B28">
      <w:pPr>
        <w:autoSpaceDE w:val="0"/>
        <w:adjustRightInd w:val="0"/>
        <w:spacing w:after="0" w:line="276" w:lineRule="auto"/>
        <w:ind w:right="6"/>
        <w:jc w:val="both"/>
        <w:textAlignment w:val="auto"/>
        <w:rPr>
          <w:rFonts w:ascii="Arial" w:hAnsi="Arial" w:cs="Arial"/>
        </w:rPr>
      </w:pPr>
    </w:p>
    <w:p w14:paraId="5BBF329D" w14:textId="77777777" w:rsidR="00652D17" w:rsidRPr="006A0AEE" w:rsidRDefault="00652D17" w:rsidP="00652D17">
      <w:pPr>
        <w:pStyle w:val="Standard"/>
        <w:rPr>
          <w:rFonts w:ascii="Arial" w:hAnsi="Arial" w:cs="Arial"/>
        </w:rPr>
      </w:pPr>
    </w:p>
    <w:p w14:paraId="51059058" w14:textId="77777777" w:rsidR="00652D17" w:rsidRPr="006A0AEE" w:rsidRDefault="00652D17" w:rsidP="00420C88">
      <w:pPr>
        <w:pStyle w:val="Standard"/>
        <w:keepNext/>
        <w:numPr>
          <w:ilvl w:val="1"/>
          <w:numId w:val="20"/>
        </w:numPr>
        <w:autoSpaceDN w:val="0"/>
        <w:ind w:left="284"/>
        <w:jc w:val="center"/>
        <w:rPr>
          <w:rFonts w:ascii="Arial" w:hAnsi="Arial" w:cs="Arial"/>
          <w:b/>
        </w:rPr>
      </w:pPr>
      <w:r w:rsidRPr="006A0AEE">
        <w:rPr>
          <w:rFonts w:ascii="Arial" w:hAnsi="Arial" w:cs="Arial"/>
          <w:b/>
        </w:rPr>
        <w:lastRenderedPageBreak/>
        <w:t>člen</w:t>
      </w:r>
    </w:p>
    <w:p w14:paraId="293B0EA6" w14:textId="77777777" w:rsidR="00F25B28" w:rsidRPr="00F25B28" w:rsidRDefault="00F25B28" w:rsidP="00F25B28">
      <w:pPr>
        <w:pStyle w:val="Standard"/>
        <w:keepNext/>
        <w:jc w:val="center"/>
        <w:rPr>
          <w:rFonts w:ascii="Arial" w:hAnsi="Arial" w:cs="Arial"/>
          <w:b/>
        </w:rPr>
      </w:pPr>
      <w:r w:rsidRPr="00F25B28">
        <w:rPr>
          <w:rFonts w:ascii="Arial" w:hAnsi="Arial" w:cs="Arial"/>
          <w:b/>
        </w:rPr>
        <w:t>(vzdrževanje opreme)</w:t>
      </w:r>
    </w:p>
    <w:p w14:paraId="59ADBEFC" w14:textId="77777777" w:rsidR="00F25B28" w:rsidRPr="00F25B28" w:rsidRDefault="00F25B28" w:rsidP="00F25B28">
      <w:pPr>
        <w:pStyle w:val="Standard"/>
        <w:keepNext/>
        <w:rPr>
          <w:rFonts w:ascii="Arial" w:hAnsi="Arial" w:cs="Arial"/>
          <w:b/>
        </w:rPr>
      </w:pPr>
    </w:p>
    <w:p w14:paraId="7984B63A" w14:textId="15D0AD6C" w:rsidR="00F25B28" w:rsidRPr="00F25B28" w:rsidRDefault="00F25B28" w:rsidP="00F25B28">
      <w:pPr>
        <w:pStyle w:val="Standard"/>
        <w:keepNext/>
        <w:rPr>
          <w:rFonts w:ascii="Arial" w:hAnsi="Arial" w:cs="Arial"/>
          <w:bCs/>
        </w:rPr>
      </w:pPr>
      <w:r w:rsidRPr="00F25B28">
        <w:rPr>
          <w:rFonts w:ascii="Arial" w:hAnsi="Arial" w:cs="Arial"/>
          <w:bCs/>
        </w:rPr>
        <w:t xml:space="preserve">Dobavitelj bo za obdobje </w:t>
      </w:r>
      <w:r w:rsidR="004473D9">
        <w:rPr>
          <w:rFonts w:ascii="Arial" w:hAnsi="Arial" w:cs="Arial"/>
          <w:bCs/>
        </w:rPr>
        <w:t>4-ih</w:t>
      </w:r>
      <w:r>
        <w:rPr>
          <w:rFonts w:ascii="Arial" w:hAnsi="Arial" w:cs="Arial"/>
          <w:bCs/>
        </w:rPr>
        <w:t xml:space="preserve"> </w:t>
      </w:r>
      <w:r w:rsidRPr="00F25B28">
        <w:rPr>
          <w:rFonts w:ascii="Arial" w:hAnsi="Arial" w:cs="Arial"/>
          <w:bCs/>
        </w:rPr>
        <w:t xml:space="preserve">let za opremo zagotavljal pooblaščeno servisno službo, preko katere bo izvajal servisne preglede in popravila skladno z navodili proizvajalca, oziroma na poziv naročnika v najkrajšem možnem času ter popravila opreme izven garancijskega roka. </w:t>
      </w:r>
    </w:p>
    <w:p w14:paraId="734FCE25" w14:textId="77777777" w:rsidR="00F25B28" w:rsidRPr="00F25B28" w:rsidRDefault="00F25B28" w:rsidP="00F25B28">
      <w:pPr>
        <w:pStyle w:val="Standard"/>
        <w:keepNext/>
        <w:rPr>
          <w:rFonts w:ascii="Arial" w:hAnsi="Arial" w:cs="Arial"/>
          <w:bCs/>
        </w:rPr>
      </w:pPr>
    </w:p>
    <w:p w14:paraId="57A4640A" w14:textId="793BE6FA" w:rsidR="00F25B28" w:rsidRPr="00F25B28" w:rsidRDefault="00F25B28" w:rsidP="00F25B28">
      <w:pPr>
        <w:pStyle w:val="Standard"/>
        <w:keepNext/>
        <w:rPr>
          <w:rFonts w:ascii="Arial" w:hAnsi="Arial" w:cs="Arial"/>
          <w:bCs/>
        </w:rPr>
      </w:pPr>
      <w:r w:rsidRPr="00F25B28">
        <w:rPr>
          <w:rFonts w:ascii="Arial" w:hAnsi="Arial" w:cs="Arial"/>
          <w:bCs/>
        </w:rPr>
        <w:t xml:space="preserve">Proizvajalec predpisuje oziroma priporoča servisni pregled, ki se izvaja </w:t>
      </w:r>
      <w:r>
        <w:rPr>
          <w:rFonts w:ascii="Arial" w:hAnsi="Arial" w:cs="Arial"/>
          <w:bCs/>
        </w:rPr>
        <w:t>________________________</w:t>
      </w:r>
      <w:r w:rsidRPr="00F25B28">
        <w:rPr>
          <w:rFonts w:ascii="Arial" w:hAnsi="Arial" w:cs="Arial"/>
          <w:bCs/>
        </w:rPr>
        <w:t>-krat letno. Servisni pregledi znotraj garancijskega obdobja so všteti v ceno opreme (tj. se ne zaračunajo). V ceni vzdrževanja so vključeni material, delo in potni stroški.</w:t>
      </w:r>
    </w:p>
    <w:p w14:paraId="589EC48C" w14:textId="77777777" w:rsidR="00F25B28" w:rsidRPr="00F25B28" w:rsidRDefault="00F25B28" w:rsidP="00F25B28">
      <w:pPr>
        <w:pStyle w:val="Standard"/>
        <w:keepNext/>
        <w:rPr>
          <w:rFonts w:ascii="Arial" w:hAnsi="Arial" w:cs="Arial"/>
          <w:bCs/>
        </w:rPr>
      </w:pPr>
    </w:p>
    <w:p w14:paraId="2BEDE936" w14:textId="17CDFDE3" w:rsidR="00F25B28" w:rsidRPr="00F25B28" w:rsidRDefault="00F25B28" w:rsidP="00F25B28">
      <w:pPr>
        <w:pStyle w:val="Standard"/>
        <w:keepNext/>
        <w:rPr>
          <w:rFonts w:ascii="Arial" w:hAnsi="Arial" w:cs="Arial"/>
          <w:bCs/>
        </w:rPr>
      </w:pPr>
      <w:r w:rsidRPr="00F25B28">
        <w:rPr>
          <w:rFonts w:ascii="Arial" w:hAnsi="Arial" w:cs="Arial"/>
          <w:bCs/>
        </w:rPr>
        <w:t xml:space="preserve">V primeru okvar opreme zunaj garancije oziroma garancijske dobe dobavitelj naročniku v okviru pogodbene cene </w:t>
      </w:r>
      <w:proofErr w:type="spellStart"/>
      <w:r w:rsidRPr="00F25B28">
        <w:rPr>
          <w:rFonts w:ascii="Arial" w:hAnsi="Arial" w:cs="Arial"/>
          <w:bCs/>
        </w:rPr>
        <w:t>pogarancijskega</w:t>
      </w:r>
      <w:proofErr w:type="spellEnd"/>
      <w:r w:rsidRPr="00F25B28">
        <w:rPr>
          <w:rFonts w:ascii="Arial" w:hAnsi="Arial" w:cs="Arial"/>
          <w:bCs/>
        </w:rPr>
        <w:t xml:space="preserve"> vzdrževanja zagotavlja popravilo opreme, vključno z zamenjavo nadomestnih delov.</w:t>
      </w:r>
      <w:r>
        <w:rPr>
          <w:rFonts w:ascii="Arial" w:hAnsi="Arial" w:cs="Arial"/>
          <w:bCs/>
        </w:rPr>
        <w:t xml:space="preserve"> </w:t>
      </w:r>
      <w:r w:rsidRPr="00F25B28">
        <w:rPr>
          <w:rFonts w:ascii="Arial" w:hAnsi="Arial" w:cs="Arial"/>
          <w:bCs/>
        </w:rPr>
        <w:t>Dobavitelj bo popravila izvajal na sedežu naročnika. V izjemnih primerih, ko popravilo opreme ne bi bilo možno na sedežu naročnika, dobavitelj na lastne stroške poskrbi za prevoz opreme v pooblaščeni servis in iz njega.</w:t>
      </w:r>
      <w:r>
        <w:rPr>
          <w:rFonts w:ascii="Arial" w:hAnsi="Arial" w:cs="Arial"/>
          <w:bCs/>
        </w:rPr>
        <w:t xml:space="preserve"> </w:t>
      </w:r>
      <w:r w:rsidRPr="00F25B28">
        <w:rPr>
          <w:rFonts w:ascii="Arial" w:hAnsi="Arial" w:cs="Arial"/>
          <w:bCs/>
        </w:rPr>
        <w:t>Odzivni čas, čas za odpravo napak in kategorije napak so opredeljeni v Tehničnih specifikacijah.</w:t>
      </w:r>
    </w:p>
    <w:p w14:paraId="611878A2" w14:textId="77777777" w:rsidR="00F25B28" w:rsidRPr="00F25B28" w:rsidRDefault="00F25B28" w:rsidP="00F25B28">
      <w:pPr>
        <w:pStyle w:val="Standard"/>
        <w:keepNext/>
        <w:rPr>
          <w:rFonts w:ascii="Arial" w:hAnsi="Arial" w:cs="Arial"/>
          <w:bCs/>
        </w:rPr>
      </w:pPr>
    </w:p>
    <w:p w14:paraId="02D8CBA7" w14:textId="77777777" w:rsidR="00F25B28" w:rsidRPr="00F25B28" w:rsidRDefault="00F25B28" w:rsidP="00F25B28">
      <w:pPr>
        <w:pStyle w:val="Standard"/>
        <w:keepNext/>
        <w:rPr>
          <w:rFonts w:ascii="Arial" w:hAnsi="Arial" w:cs="Arial"/>
          <w:bCs/>
        </w:rPr>
      </w:pPr>
      <w:r w:rsidRPr="00F25B28">
        <w:rPr>
          <w:rFonts w:ascii="Arial" w:hAnsi="Arial" w:cs="Arial"/>
          <w:bCs/>
        </w:rPr>
        <w:t>Dobavitelj posreduje naročniku po končanem delu poročilo o opravljenem delu, v katerem je specificiran porabljen material in porabljen delovni čas. Poročilo o opravljenem servisnem pregledu, ki ga potrdita odgovorni osebi dobavitelja in naročnika (oziroma morebitni njuni namestniki), je obvezna priloga k računu dobavitelja.</w:t>
      </w:r>
    </w:p>
    <w:p w14:paraId="52096F41" w14:textId="77777777" w:rsidR="00F25B28" w:rsidRPr="00F25B28" w:rsidRDefault="00F25B28" w:rsidP="00F25B28">
      <w:pPr>
        <w:pStyle w:val="Standard"/>
        <w:keepNext/>
        <w:rPr>
          <w:rFonts w:ascii="Arial" w:hAnsi="Arial" w:cs="Arial"/>
          <w:bCs/>
        </w:rPr>
      </w:pPr>
    </w:p>
    <w:p w14:paraId="4EFDE330" w14:textId="5491AD14" w:rsidR="00F25B28" w:rsidRDefault="00F25B28" w:rsidP="00F25B28">
      <w:pPr>
        <w:pStyle w:val="Standard"/>
        <w:keepNext/>
        <w:rPr>
          <w:rFonts w:ascii="Arial" w:hAnsi="Arial" w:cs="Arial"/>
          <w:bCs/>
        </w:rPr>
      </w:pPr>
      <w:r w:rsidRPr="00F25B28">
        <w:rPr>
          <w:rFonts w:ascii="Arial" w:hAnsi="Arial" w:cs="Arial"/>
          <w:bCs/>
        </w:rPr>
        <w:t>Pri vzdrževanju oziroma popravilih lahko dobavitelj dele dobavljene opreme nadomesti samo z originalnimi nadomestnimi deli.</w:t>
      </w:r>
    </w:p>
    <w:p w14:paraId="515BD962" w14:textId="77777777" w:rsidR="00F25B28" w:rsidRDefault="00F25B28" w:rsidP="00F25B28">
      <w:pPr>
        <w:pStyle w:val="Standard"/>
        <w:keepNext/>
        <w:rPr>
          <w:rFonts w:ascii="Arial" w:hAnsi="Arial" w:cs="Arial"/>
          <w:bCs/>
        </w:rPr>
      </w:pPr>
    </w:p>
    <w:p w14:paraId="2364D41A" w14:textId="77777777" w:rsidR="00F25B28" w:rsidRDefault="00F25B28" w:rsidP="00F25B28">
      <w:pPr>
        <w:pStyle w:val="Standard"/>
        <w:keepNext/>
        <w:rPr>
          <w:rFonts w:ascii="Arial" w:hAnsi="Arial" w:cs="Arial"/>
          <w:bCs/>
        </w:rPr>
      </w:pPr>
    </w:p>
    <w:p w14:paraId="65102785" w14:textId="77777777" w:rsidR="00F25B28" w:rsidRPr="006A0AEE" w:rsidRDefault="00F25B28" w:rsidP="00F25B28">
      <w:pPr>
        <w:pStyle w:val="Standard"/>
        <w:keepNext/>
        <w:numPr>
          <w:ilvl w:val="1"/>
          <w:numId w:val="20"/>
        </w:numPr>
        <w:autoSpaceDN w:val="0"/>
        <w:ind w:left="284"/>
        <w:jc w:val="center"/>
        <w:rPr>
          <w:rFonts w:ascii="Arial" w:hAnsi="Arial" w:cs="Arial"/>
          <w:b/>
        </w:rPr>
      </w:pPr>
      <w:r w:rsidRPr="006A0AEE">
        <w:rPr>
          <w:rFonts w:ascii="Arial" w:hAnsi="Arial" w:cs="Arial"/>
          <w:b/>
        </w:rPr>
        <w:t>člen</w:t>
      </w:r>
    </w:p>
    <w:p w14:paraId="37C9109A" w14:textId="601734A2" w:rsidR="00F25B28" w:rsidRPr="00F25B28" w:rsidRDefault="00F25B28" w:rsidP="00F25B28">
      <w:pPr>
        <w:pStyle w:val="Standard"/>
        <w:keepNext/>
        <w:jc w:val="center"/>
        <w:rPr>
          <w:rFonts w:ascii="Arial" w:hAnsi="Arial" w:cs="Arial"/>
          <w:b/>
        </w:rPr>
      </w:pPr>
      <w:r w:rsidRPr="00F25B28">
        <w:rPr>
          <w:rFonts w:ascii="Arial" w:hAnsi="Arial" w:cs="Arial"/>
          <w:b/>
        </w:rPr>
        <w:t>(</w:t>
      </w:r>
      <w:r>
        <w:rPr>
          <w:rFonts w:ascii="Arial" w:hAnsi="Arial" w:cs="Arial"/>
          <w:b/>
        </w:rPr>
        <w:t>predstavniki pogodbenih stran</w:t>
      </w:r>
      <w:r w:rsidRPr="00F25B28">
        <w:rPr>
          <w:rFonts w:ascii="Arial" w:hAnsi="Arial" w:cs="Arial"/>
          <w:b/>
        </w:rPr>
        <w:t>)</w:t>
      </w:r>
    </w:p>
    <w:p w14:paraId="50727901" w14:textId="77777777" w:rsidR="00F25B28" w:rsidRPr="00F25B28" w:rsidRDefault="00F25B28" w:rsidP="00F25B28">
      <w:pPr>
        <w:pStyle w:val="Standard"/>
        <w:keepNext/>
        <w:rPr>
          <w:rFonts w:ascii="Arial" w:hAnsi="Arial" w:cs="Arial"/>
          <w:bCs/>
        </w:rPr>
      </w:pPr>
    </w:p>
    <w:p w14:paraId="79EA28C4" w14:textId="77777777" w:rsidR="00652D17" w:rsidRPr="006A0AEE" w:rsidRDefault="00652D17" w:rsidP="00652D17">
      <w:pPr>
        <w:pStyle w:val="Standard"/>
        <w:keepNext/>
        <w:rPr>
          <w:rFonts w:ascii="Arial" w:hAnsi="Arial" w:cs="Arial"/>
          <w:color w:val="000000" w:themeColor="text1"/>
        </w:rPr>
      </w:pPr>
    </w:p>
    <w:p w14:paraId="272AD0C7" w14:textId="77777777" w:rsidR="00652D17" w:rsidRPr="006A0AEE" w:rsidRDefault="00652D17" w:rsidP="00652D17">
      <w:pPr>
        <w:pStyle w:val="Standard"/>
        <w:widowControl w:val="0"/>
        <w:rPr>
          <w:rFonts w:ascii="Arial" w:hAnsi="Arial" w:cs="Arial"/>
          <w:color w:val="000000" w:themeColor="text1"/>
        </w:rPr>
      </w:pPr>
      <w:r w:rsidRPr="006A0AEE">
        <w:rPr>
          <w:rFonts w:ascii="Arial" w:hAnsi="Arial" w:cs="Arial"/>
          <w:color w:val="000000" w:themeColor="text1"/>
        </w:rPr>
        <w:t>Pogodbeni stranki imenujeta svoje predstavnike z namenom zagotoviti jasne in dostopne kanale komunikacije, sodelovanja, dajanja informacij in tekočega usklajevanja pri izvrševanju pogodbe.</w:t>
      </w:r>
    </w:p>
    <w:p w14:paraId="30983996" w14:textId="77777777" w:rsidR="00652D17" w:rsidRPr="006A0AEE" w:rsidRDefault="00652D17" w:rsidP="00652D17">
      <w:pPr>
        <w:pStyle w:val="Standard"/>
        <w:rPr>
          <w:rFonts w:ascii="Arial" w:hAnsi="Arial" w:cs="Arial"/>
          <w:color w:val="000000" w:themeColor="text1"/>
        </w:rPr>
      </w:pPr>
    </w:p>
    <w:p w14:paraId="16ECAAD9" w14:textId="2AD24C7C" w:rsidR="00900539" w:rsidRDefault="00652D17" w:rsidP="00652D17">
      <w:pPr>
        <w:spacing w:after="0" w:line="276" w:lineRule="auto"/>
        <w:jc w:val="both"/>
        <w:rPr>
          <w:rFonts w:ascii="Arial" w:hAnsi="Arial" w:cs="Arial"/>
          <w:color w:val="000000" w:themeColor="text1"/>
        </w:rPr>
      </w:pPr>
      <w:r w:rsidRPr="00FB60D7">
        <w:rPr>
          <w:rFonts w:ascii="Arial" w:hAnsi="Arial" w:cs="Arial"/>
          <w:color w:val="000000" w:themeColor="text1"/>
        </w:rPr>
        <w:t xml:space="preserve">Odgovorni predstavnik naročnika po tej </w:t>
      </w:r>
      <w:r w:rsidRPr="00203AF2">
        <w:rPr>
          <w:rFonts w:ascii="Arial" w:hAnsi="Arial" w:cs="Arial"/>
          <w:color w:val="000000" w:themeColor="text1"/>
        </w:rPr>
        <w:t>pogodbi</w:t>
      </w:r>
      <w:r w:rsidR="00900539">
        <w:rPr>
          <w:rFonts w:ascii="Arial" w:hAnsi="Arial" w:cs="Arial"/>
          <w:color w:val="000000" w:themeColor="text1"/>
        </w:rPr>
        <w:t xml:space="preserve"> za dobavo opreme in potrošnega materiala</w:t>
      </w:r>
      <w:r w:rsidR="007650CE">
        <w:rPr>
          <w:rFonts w:ascii="Arial" w:hAnsi="Arial" w:cs="Arial"/>
          <w:color w:val="000000" w:themeColor="text1"/>
        </w:rPr>
        <w:t xml:space="preserve"> je _</w:t>
      </w:r>
      <w:r w:rsidR="00900539">
        <w:rPr>
          <w:rFonts w:ascii="Arial" w:hAnsi="Arial" w:cs="Arial"/>
          <w:color w:val="000000" w:themeColor="text1"/>
        </w:rPr>
        <w:t>_</w:t>
      </w:r>
      <w:r w:rsidR="004473D9">
        <w:rPr>
          <w:rFonts w:ascii="Arial" w:hAnsi="Arial" w:cs="Arial"/>
          <w:color w:val="000000" w:themeColor="text1"/>
        </w:rPr>
        <w:t>vodja fizioterapije</w:t>
      </w:r>
      <w:r w:rsidR="00900539">
        <w:rPr>
          <w:rFonts w:ascii="Arial" w:hAnsi="Arial" w:cs="Arial"/>
          <w:color w:val="000000" w:themeColor="text1"/>
        </w:rPr>
        <w:t>____________________________.</w:t>
      </w:r>
    </w:p>
    <w:p w14:paraId="6974C4EF" w14:textId="77777777" w:rsidR="00900539" w:rsidRDefault="00900539" w:rsidP="00652D17">
      <w:pPr>
        <w:spacing w:after="0" w:line="276" w:lineRule="auto"/>
        <w:jc w:val="both"/>
        <w:rPr>
          <w:rFonts w:ascii="Arial" w:hAnsi="Arial" w:cs="Arial"/>
          <w:color w:val="000000" w:themeColor="text1"/>
        </w:rPr>
      </w:pPr>
    </w:p>
    <w:p w14:paraId="7662E409" w14:textId="77777777" w:rsidR="00900539" w:rsidRDefault="00900539" w:rsidP="00652D17">
      <w:pPr>
        <w:spacing w:after="0" w:line="276" w:lineRule="auto"/>
        <w:jc w:val="both"/>
        <w:rPr>
          <w:rFonts w:ascii="Arial" w:hAnsi="Arial" w:cs="Arial"/>
          <w:color w:val="000000" w:themeColor="text1"/>
        </w:rPr>
      </w:pPr>
    </w:p>
    <w:p w14:paraId="1E655C18" w14:textId="7D65CA82" w:rsidR="00900539" w:rsidRPr="00203AF2" w:rsidRDefault="00900539" w:rsidP="00652D17">
      <w:pPr>
        <w:spacing w:after="0" w:line="276" w:lineRule="auto"/>
        <w:jc w:val="both"/>
        <w:rPr>
          <w:rFonts w:ascii="Arial" w:hAnsi="Arial" w:cs="Arial"/>
          <w:color w:val="000000" w:themeColor="text1"/>
        </w:rPr>
      </w:pPr>
      <w:r>
        <w:rPr>
          <w:rFonts w:ascii="Arial" w:hAnsi="Arial" w:cs="Arial"/>
          <w:color w:val="000000" w:themeColor="text1"/>
        </w:rPr>
        <w:t>Odgovorni predstavnik naročnika za vzdrževanje opreme je:___________________________________________________________________</w:t>
      </w:r>
    </w:p>
    <w:p w14:paraId="43C4CD49" w14:textId="77777777" w:rsidR="00652D17" w:rsidRPr="00203AF2" w:rsidRDefault="00652D17" w:rsidP="00652D17">
      <w:pPr>
        <w:spacing w:after="0" w:line="276" w:lineRule="auto"/>
        <w:jc w:val="both"/>
        <w:rPr>
          <w:rFonts w:ascii="Arial" w:hAnsi="Arial" w:cs="Arial"/>
          <w:color w:val="000000" w:themeColor="text1"/>
        </w:rPr>
      </w:pPr>
    </w:p>
    <w:p w14:paraId="7004515E" w14:textId="3D91F9A1" w:rsidR="00652D17" w:rsidRPr="006A0AEE" w:rsidRDefault="00652D17" w:rsidP="00652D17">
      <w:pPr>
        <w:spacing w:after="0" w:line="276" w:lineRule="auto"/>
        <w:jc w:val="both"/>
        <w:rPr>
          <w:rFonts w:ascii="Arial" w:hAnsi="Arial" w:cs="Arial"/>
          <w:color w:val="000000" w:themeColor="text1"/>
        </w:rPr>
      </w:pPr>
      <w:r w:rsidRPr="006A0AEE">
        <w:rPr>
          <w:rFonts w:ascii="Arial" w:hAnsi="Arial" w:cs="Arial"/>
          <w:color w:val="000000" w:themeColor="text1"/>
        </w:rPr>
        <w:t xml:space="preserve">Odgovorni predstavnik izvajalca po tej pogodbi je </w:t>
      </w:r>
      <w:r w:rsidR="007650CE">
        <w:rPr>
          <w:rFonts w:ascii="Arial" w:hAnsi="Arial" w:cs="Arial"/>
          <w:color w:val="000000" w:themeColor="text1"/>
        </w:rPr>
        <w:t>____________________________________________.</w:t>
      </w:r>
    </w:p>
    <w:p w14:paraId="70B279E8" w14:textId="77777777" w:rsidR="00652D17" w:rsidRPr="006A0AEE" w:rsidRDefault="00652D17" w:rsidP="00652D17">
      <w:pPr>
        <w:spacing w:after="0" w:line="276" w:lineRule="auto"/>
        <w:jc w:val="both"/>
        <w:rPr>
          <w:rFonts w:ascii="Arial" w:hAnsi="Arial" w:cs="Arial"/>
          <w:color w:val="000000" w:themeColor="text1"/>
        </w:rPr>
      </w:pPr>
    </w:p>
    <w:p w14:paraId="4A2FEC92" w14:textId="77777777" w:rsidR="00652D17" w:rsidRPr="006A0AEE" w:rsidRDefault="00652D17" w:rsidP="00420C88">
      <w:pPr>
        <w:pStyle w:val="Standard"/>
        <w:keepNext/>
        <w:numPr>
          <w:ilvl w:val="1"/>
          <w:numId w:val="20"/>
        </w:numPr>
        <w:autoSpaceDN w:val="0"/>
        <w:ind w:left="284"/>
        <w:jc w:val="center"/>
        <w:rPr>
          <w:rFonts w:ascii="Arial" w:hAnsi="Arial" w:cs="Arial"/>
          <w:b/>
        </w:rPr>
      </w:pPr>
      <w:r w:rsidRPr="006A0AEE">
        <w:rPr>
          <w:rFonts w:ascii="Arial" w:hAnsi="Arial" w:cs="Arial"/>
          <w:b/>
        </w:rPr>
        <w:lastRenderedPageBreak/>
        <w:t>člen</w:t>
      </w:r>
    </w:p>
    <w:p w14:paraId="2B937AC7" w14:textId="77777777" w:rsidR="00652D17" w:rsidRPr="006A0AEE" w:rsidRDefault="00652D17" w:rsidP="00652D17">
      <w:pPr>
        <w:pStyle w:val="Standard"/>
        <w:keepNext/>
        <w:jc w:val="center"/>
        <w:rPr>
          <w:rFonts w:ascii="Arial" w:hAnsi="Arial" w:cs="Arial"/>
          <w:b/>
        </w:rPr>
      </w:pPr>
      <w:r w:rsidRPr="006A0AEE">
        <w:rPr>
          <w:rFonts w:ascii="Arial" w:hAnsi="Arial" w:cs="Arial"/>
          <w:b/>
        </w:rPr>
        <w:t>(odstop od pogodbe)</w:t>
      </w:r>
    </w:p>
    <w:p w14:paraId="53D9E0AF" w14:textId="77777777" w:rsidR="00652D17" w:rsidRPr="006A0AEE" w:rsidRDefault="00652D17" w:rsidP="00652D17">
      <w:pPr>
        <w:pStyle w:val="Standard"/>
        <w:keepNext/>
        <w:rPr>
          <w:rFonts w:ascii="Arial" w:hAnsi="Arial" w:cs="Arial"/>
          <w:color w:val="000000" w:themeColor="text1"/>
        </w:rPr>
      </w:pPr>
    </w:p>
    <w:p w14:paraId="688D82D9" w14:textId="241D5C14" w:rsidR="00652D17" w:rsidRPr="00637CE3" w:rsidRDefault="00652D17" w:rsidP="00652D17">
      <w:pPr>
        <w:pStyle w:val="Standard"/>
        <w:rPr>
          <w:rFonts w:ascii="Arial" w:hAnsi="Arial" w:cs="Arial"/>
        </w:rPr>
      </w:pPr>
      <w:r w:rsidRPr="00637CE3">
        <w:rPr>
          <w:rFonts w:ascii="Arial" w:hAnsi="Arial" w:cs="Arial"/>
        </w:rPr>
        <w:t xml:space="preserve">Naročnik lahko odstopi od te pogodbe z odpovednim rokom 8 dni v primerih, opredeljenih v </w:t>
      </w:r>
      <w:r w:rsidRPr="00134ABC">
        <w:rPr>
          <w:rFonts w:ascii="Arial" w:hAnsi="Arial" w:cs="Arial"/>
        </w:rPr>
        <w:t>tretjem odstavku 1</w:t>
      </w:r>
      <w:r w:rsidR="00352B71">
        <w:rPr>
          <w:rFonts w:ascii="Arial" w:hAnsi="Arial" w:cs="Arial"/>
        </w:rPr>
        <w:t>0</w:t>
      </w:r>
      <w:r w:rsidRPr="00134ABC">
        <w:rPr>
          <w:rFonts w:ascii="Arial" w:hAnsi="Arial" w:cs="Arial"/>
        </w:rPr>
        <w:t>. člena</w:t>
      </w:r>
      <w:r w:rsidR="00134ABC" w:rsidRPr="00134ABC">
        <w:rPr>
          <w:rFonts w:ascii="Arial" w:hAnsi="Arial" w:cs="Arial"/>
        </w:rPr>
        <w:t xml:space="preserve"> in </w:t>
      </w:r>
      <w:r w:rsidR="008820F6">
        <w:rPr>
          <w:rFonts w:ascii="Arial" w:hAnsi="Arial" w:cs="Arial"/>
        </w:rPr>
        <w:t>tretjem</w:t>
      </w:r>
      <w:r w:rsidR="00191F38">
        <w:rPr>
          <w:rFonts w:ascii="Arial" w:hAnsi="Arial" w:cs="Arial"/>
        </w:rPr>
        <w:t xml:space="preserve"> odstavku 1</w:t>
      </w:r>
      <w:r w:rsidR="00352B71">
        <w:rPr>
          <w:rFonts w:ascii="Arial" w:hAnsi="Arial" w:cs="Arial"/>
        </w:rPr>
        <w:t>1</w:t>
      </w:r>
      <w:r w:rsidR="00134ABC" w:rsidRPr="00134ABC">
        <w:rPr>
          <w:rFonts w:ascii="Arial" w:hAnsi="Arial" w:cs="Arial"/>
        </w:rPr>
        <w:t>. člena</w:t>
      </w:r>
      <w:r w:rsidRPr="00134ABC">
        <w:rPr>
          <w:rFonts w:ascii="Arial" w:hAnsi="Arial" w:cs="Arial"/>
        </w:rPr>
        <w:t xml:space="preserve"> pogodbe ali, če</w:t>
      </w:r>
      <w:r w:rsidR="0025742B">
        <w:rPr>
          <w:rFonts w:ascii="Arial" w:hAnsi="Arial" w:cs="Arial"/>
        </w:rPr>
        <w:t xml:space="preserve"> dobavitelj</w:t>
      </w:r>
      <w:r w:rsidRPr="00134ABC">
        <w:rPr>
          <w:rFonts w:ascii="Arial" w:hAnsi="Arial" w:cs="Arial"/>
        </w:rPr>
        <w:t xml:space="preserve"> drugače</w:t>
      </w:r>
      <w:r w:rsidRPr="009761FE">
        <w:rPr>
          <w:rFonts w:ascii="Arial" w:hAnsi="Arial" w:cs="Arial"/>
        </w:rPr>
        <w:t xml:space="preserve"> huje ali ponavljajoče krši</w:t>
      </w:r>
      <w:r w:rsidRPr="00637CE3">
        <w:rPr>
          <w:rFonts w:ascii="Arial" w:hAnsi="Arial" w:cs="Arial"/>
        </w:rPr>
        <w:t xml:space="preserve"> določila te pogodbe.</w:t>
      </w:r>
      <w:r w:rsidRPr="004D6A7E">
        <w:rPr>
          <w:rFonts w:ascii="Arial" w:hAnsi="Arial" w:cs="Arial"/>
        </w:rPr>
        <w:t xml:space="preserve"> </w:t>
      </w:r>
      <w:r>
        <w:rPr>
          <w:rFonts w:ascii="Arial" w:hAnsi="Arial" w:cs="Arial"/>
        </w:rPr>
        <w:t>Naročnik lahko skladno s tem odstavkom odstopi od pogodbe po predhodnem opominu, razen v primeru iz pete alineje tretjega odstavka 1</w:t>
      </w:r>
      <w:r w:rsidR="00352B71">
        <w:rPr>
          <w:rFonts w:ascii="Arial" w:hAnsi="Arial" w:cs="Arial"/>
        </w:rPr>
        <w:t>0</w:t>
      </w:r>
      <w:r>
        <w:rPr>
          <w:rFonts w:ascii="Arial" w:hAnsi="Arial" w:cs="Arial"/>
        </w:rPr>
        <w:t>. člena pogodbe</w:t>
      </w:r>
      <w:r w:rsidR="009549CA">
        <w:rPr>
          <w:rFonts w:ascii="Arial" w:hAnsi="Arial" w:cs="Arial"/>
        </w:rPr>
        <w:t xml:space="preserve"> in 11. člena</w:t>
      </w:r>
      <w:r>
        <w:rPr>
          <w:rFonts w:ascii="Arial" w:hAnsi="Arial" w:cs="Arial"/>
        </w:rPr>
        <w:t>, ko opomin ni potreben.</w:t>
      </w:r>
    </w:p>
    <w:p w14:paraId="17E1A08B" w14:textId="77777777" w:rsidR="00652D17" w:rsidRDefault="00652D17" w:rsidP="00652D17">
      <w:pPr>
        <w:pStyle w:val="Standard"/>
        <w:rPr>
          <w:rFonts w:ascii="Arial" w:hAnsi="Arial" w:cs="Arial"/>
        </w:rPr>
      </w:pPr>
    </w:p>
    <w:p w14:paraId="45D8A294" w14:textId="234EF32E" w:rsidR="00652D17" w:rsidRDefault="00652D17" w:rsidP="00652D17">
      <w:pPr>
        <w:pStyle w:val="Standard"/>
        <w:rPr>
          <w:rFonts w:ascii="Arial" w:hAnsi="Arial" w:cs="Arial"/>
        </w:rPr>
      </w:pPr>
      <w:r>
        <w:rPr>
          <w:rFonts w:ascii="Arial" w:hAnsi="Arial" w:cs="Arial"/>
        </w:rPr>
        <w:t xml:space="preserve">Naročnik lahko brez kakršnih koli obveznosti </w:t>
      </w:r>
      <w:r w:rsidR="0025742B">
        <w:rPr>
          <w:rFonts w:ascii="Arial" w:hAnsi="Arial" w:cs="Arial"/>
        </w:rPr>
        <w:t>do dobavitelja</w:t>
      </w:r>
      <w:r>
        <w:rPr>
          <w:rFonts w:ascii="Arial" w:hAnsi="Arial" w:cs="Arial"/>
        </w:rPr>
        <w:t xml:space="preserve"> odstopi od te pogodbe z odpovednim rokom 8 dni tudi v primeru, da za naročilo nima več zagotovljenih oziroma pripravljenih sredstev.</w:t>
      </w:r>
    </w:p>
    <w:p w14:paraId="22E1D671" w14:textId="77777777" w:rsidR="00652D17" w:rsidRPr="00637CE3" w:rsidRDefault="00652D17" w:rsidP="00652D17">
      <w:pPr>
        <w:pStyle w:val="Standard"/>
        <w:rPr>
          <w:rFonts w:ascii="Arial" w:hAnsi="Arial" w:cs="Arial"/>
        </w:rPr>
      </w:pPr>
    </w:p>
    <w:p w14:paraId="4CEC7C40" w14:textId="7FCF7B91" w:rsidR="00652D17" w:rsidRPr="00637CE3" w:rsidRDefault="0025742B" w:rsidP="00652D17">
      <w:pPr>
        <w:spacing w:after="0" w:line="276" w:lineRule="auto"/>
        <w:jc w:val="both"/>
        <w:rPr>
          <w:rFonts w:ascii="Arial" w:hAnsi="Arial" w:cs="Arial"/>
          <w:color w:val="000000" w:themeColor="text1"/>
          <w:highlight w:val="yellow"/>
        </w:rPr>
      </w:pPr>
      <w:r>
        <w:rPr>
          <w:rFonts w:ascii="Arial" w:hAnsi="Arial" w:cs="Arial"/>
        </w:rPr>
        <w:t>Dobavitelj</w:t>
      </w:r>
      <w:r w:rsidR="00652D17" w:rsidRPr="00637CE3">
        <w:rPr>
          <w:rFonts w:ascii="Arial" w:hAnsi="Arial" w:cs="Arial"/>
        </w:rPr>
        <w:t xml:space="preserve"> lahko odstopi od te pogodbe z odpovednim rokom 8 dni v primeru, ko naročnik zamuja s plačilom pravilno izstavljenega in prejetega računa ki ga ni grajal, oziroma nespornega dela takega računa, več kot 90 dni, pri čemer </w:t>
      </w:r>
      <w:r>
        <w:rPr>
          <w:rFonts w:ascii="Arial" w:hAnsi="Arial" w:cs="Arial"/>
        </w:rPr>
        <w:t>je dobavitelj</w:t>
      </w:r>
      <w:r w:rsidR="00652D17" w:rsidRPr="00637CE3">
        <w:rPr>
          <w:rFonts w:ascii="Arial" w:hAnsi="Arial" w:cs="Arial"/>
        </w:rPr>
        <w:t xml:space="preserve"> naročnika opomnil na njegove obveznosti po takem računu.</w:t>
      </w:r>
    </w:p>
    <w:p w14:paraId="27677CDE" w14:textId="77777777" w:rsidR="00652D17" w:rsidRPr="00637CE3" w:rsidRDefault="00652D17" w:rsidP="00652D17">
      <w:pPr>
        <w:spacing w:after="0" w:line="276" w:lineRule="auto"/>
        <w:jc w:val="both"/>
        <w:rPr>
          <w:rFonts w:ascii="Arial" w:hAnsi="Arial" w:cs="Arial"/>
          <w:color w:val="000000" w:themeColor="text1"/>
          <w:highlight w:val="yellow"/>
        </w:rPr>
      </w:pPr>
    </w:p>
    <w:p w14:paraId="482E0D6A" w14:textId="77777777" w:rsidR="00652D17" w:rsidRDefault="00652D17" w:rsidP="00652D17">
      <w:pPr>
        <w:spacing w:after="0" w:line="276" w:lineRule="auto"/>
        <w:jc w:val="both"/>
        <w:rPr>
          <w:rFonts w:ascii="Arial" w:hAnsi="Arial" w:cs="Arial"/>
          <w:color w:val="000000" w:themeColor="text1"/>
        </w:rPr>
      </w:pPr>
      <w:r w:rsidRPr="00637CE3">
        <w:rPr>
          <w:rFonts w:ascii="Arial" w:hAnsi="Arial" w:cs="Arial"/>
          <w:color w:val="000000" w:themeColor="text1"/>
        </w:rPr>
        <w:t>Odstop od pogodbe mora biti nasprotni stranki sporočen v pisni obliki. Obvestilo o odstopu od pogodbe mora vsebovati obrazložitev okoliščin, ki predstavljajo razlog za odstop, ter navedbo datuma, od katerega odstop učinkuje.</w:t>
      </w:r>
    </w:p>
    <w:p w14:paraId="29C58143" w14:textId="77777777" w:rsidR="00652D17" w:rsidRDefault="00652D17" w:rsidP="00652D17">
      <w:pPr>
        <w:spacing w:after="0" w:line="276" w:lineRule="auto"/>
        <w:jc w:val="both"/>
        <w:rPr>
          <w:rFonts w:ascii="Arial" w:hAnsi="Arial" w:cs="Arial"/>
          <w:color w:val="000000" w:themeColor="text1"/>
        </w:rPr>
      </w:pPr>
    </w:p>
    <w:p w14:paraId="18FCB472" w14:textId="77777777" w:rsidR="00652D17" w:rsidRDefault="00652D17" w:rsidP="00652D17">
      <w:pPr>
        <w:pStyle w:val="Standard"/>
        <w:rPr>
          <w:rFonts w:ascii="Arial" w:hAnsi="Arial" w:cs="Arial"/>
        </w:rPr>
      </w:pPr>
      <w:r>
        <w:rPr>
          <w:rFonts w:ascii="Arial" w:hAnsi="Arial" w:cs="Arial"/>
        </w:rPr>
        <w:t>Pogodba lahko v primeru, da ne ustreza več pričakovanjem pogodbenih strank, preneha veljati tudi na podlagi sporazuma strank, s katerim stranki dogovorita podrobnosti glede prenehanja njunega pogodbenega razmerja.</w:t>
      </w:r>
    </w:p>
    <w:p w14:paraId="31A3295F" w14:textId="77777777" w:rsidR="00652D17" w:rsidRPr="006A0AEE" w:rsidRDefault="00652D17" w:rsidP="00652D17">
      <w:pPr>
        <w:spacing w:after="0" w:line="276" w:lineRule="auto"/>
        <w:jc w:val="both"/>
        <w:rPr>
          <w:rFonts w:ascii="Arial" w:hAnsi="Arial" w:cs="Arial"/>
          <w:color w:val="000000" w:themeColor="text1"/>
          <w:highlight w:val="yellow"/>
        </w:rPr>
      </w:pPr>
    </w:p>
    <w:p w14:paraId="5B76DE94" w14:textId="77777777" w:rsidR="00652D17" w:rsidRPr="006A0AEE" w:rsidRDefault="00652D17" w:rsidP="00420C88">
      <w:pPr>
        <w:pStyle w:val="Standard"/>
        <w:keepNext/>
        <w:numPr>
          <w:ilvl w:val="1"/>
          <w:numId w:val="20"/>
        </w:numPr>
        <w:autoSpaceDN w:val="0"/>
        <w:ind w:left="284"/>
        <w:jc w:val="center"/>
        <w:rPr>
          <w:rFonts w:ascii="Arial" w:hAnsi="Arial" w:cs="Arial"/>
          <w:b/>
          <w:color w:val="000000" w:themeColor="text1"/>
        </w:rPr>
      </w:pPr>
      <w:r w:rsidRPr="006A0AEE">
        <w:rPr>
          <w:rFonts w:ascii="Arial" w:hAnsi="Arial" w:cs="Arial"/>
          <w:b/>
          <w:color w:val="000000" w:themeColor="text1"/>
        </w:rPr>
        <w:t>člen</w:t>
      </w:r>
    </w:p>
    <w:p w14:paraId="7A45AF06" w14:textId="77777777" w:rsidR="00652D17" w:rsidRPr="006A0AEE" w:rsidRDefault="00652D17" w:rsidP="00652D17">
      <w:pPr>
        <w:pStyle w:val="Standard"/>
        <w:keepNext/>
        <w:jc w:val="center"/>
        <w:rPr>
          <w:rFonts w:ascii="Arial" w:hAnsi="Arial" w:cs="Arial"/>
          <w:b/>
        </w:rPr>
      </w:pPr>
      <w:r w:rsidRPr="006A0AEE">
        <w:rPr>
          <w:rFonts w:ascii="Arial" w:hAnsi="Arial" w:cs="Arial"/>
          <w:b/>
        </w:rPr>
        <w:t>(pogodbena kazen)</w:t>
      </w:r>
    </w:p>
    <w:p w14:paraId="5E588286" w14:textId="77777777" w:rsidR="00652D17" w:rsidRPr="006A0AEE" w:rsidRDefault="00652D17" w:rsidP="00652D17">
      <w:pPr>
        <w:pStyle w:val="Standard"/>
        <w:keepNext/>
        <w:rPr>
          <w:rFonts w:ascii="Arial" w:hAnsi="Arial" w:cs="Arial"/>
        </w:rPr>
      </w:pPr>
    </w:p>
    <w:p w14:paraId="04942693" w14:textId="746EA5F5" w:rsidR="00652D17" w:rsidRPr="00600D06" w:rsidRDefault="00652D17" w:rsidP="00652D17">
      <w:pPr>
        <w:pStyle w:val="Standard"/>
        <w:rPr>
          <w:rFonts w:ascii="Arial" w:hAnsi="Arial" w:cs="Arial"/>
          <w:color w:val="000000" w:themeColor="text1"/>
        </w:rPr>
      </w:pPr>
      <w:r w:rsidRPr="00244F3C">
        <w:rPr>
          <w:rFonts w:ascii="Arial" w:hAnsi="Arial" w:cs="Arial"/>
        </w:rPr>
        <w:t xml:space="preserve">Če </w:t>
      </w:r>
      <w:r w:rsidR="0025742B">
        <w:rPr>
          <w:rFonts w:ascii="Arial" w:hAnsi="Arial" w:cs="Arial"/>
        </w:rPr>
        <w:t>dobavitelj</w:t>
      </w:r>
      <w:r w:rsidRPr="00244F3C">
        <w:rPr>
          <w:rFonts w:ascii="Arial" w:hAnsi="Arial" w:cs="Arial"/>
        </w:rPr>
        <w:t xml:space="preserve"> zamuja z izpolnitvijo </w:t>
      </w:r>
      <w:r>
        <w:rPr>
          <w:rFonts w:ascii="Arial" w:hAnsi="Arial" w:cs="Arial"/>
        </w:rPr>
        <w:t xml:space="preserve">katere koli svoje pogodbene obveznosti </w:t>
      </w:r>
      <w:r w:rsidRPr="00244F3C">
        <w:rPr>
          <w:rFonts w:ascii="Arial" w:hAnsi="Arial" w:cs="Arial"/>
        </w:rPr>
        <w:t>iz razloga, k</w:t>
      </w:r>
      <w:r>
        <w:rPr>
          <w:rFonts w:ascii="Arial" w:hAnsi="Arial" w:cs="Arial"/>
        </w:rPr>
        <w:t>i ne izvira iz sfere naročnika,</w:t>
      </w:r>
      <w:r w:rsidRPr="00244F3C">
        <w:rPr>
          <w:rFonts w:ascii="Arial" w:hAnsi="Arial" w:cs="Arial"/>
        </w:rPr>
        <w:t xml:space="preserve"> </w:t>
      </w:r>
      <w:r w:rsidRPr="00600D06">
        <w:rPr>
          <w:rFonts w:ascii="Arial" w:hAnsi="Arial" w:cs="Arial"/>
          <w:color w:val="000000" w:themeColor="text1"/>
        </w:rPr>
        <w:t>mu lahko naročnik zaračuna pogodbeno kazen v višini 5 promilov (5 ‰) celotne pogodbene vrednosti (</w:t>
      </w:r>
      <w:r w:rsidR="00BD7653" w:rsidRPr="00600D06">
        <w:rPr>
          <w:rFonts w:ascii="Arial" w:hAnsi="Arial" w:cs="Arial"/>
          <w:color w:val="000000" w:themeColor="text1"/>
        </w:rPr>
        <w:t>z</w:t>
      </w:r>
      <w:r w:rsidRPr="00600D06">
        <w:rPr>
          <w:rFonts w:ascii="Arial" w:hAnsi="Arial" w:cs="Arial"/>
          <w:color w:val="000000" w:themeColor="text1"/>
        </w:rPr>
        <w:t xml:space="preserve"> DDV) za vsak dan zamude, vendar ne več, kot 10% celotne pogodbene vrednosti (z DDV).</w:t>
      </w:r>
    </w:p>
    <w:p w14:paraId="42988B5A" w14:textId="77777777" w:rsidR="00652D17" w:rsidRPr="00600D06" w:rsidRDefault="00652D17" w:rsidP="00652D17">
      <w:pPr>
        <w:pStyle w:val="Standard"/>
        <w:rPr>
          <w:rFonts w:ascii="Arial" w:hAnsi="Arial" w:cs="Arial"/>
          <w:color w:val="000000" w:themeColor="text1"/>
        </w:rPr>
      </w:pPr>
    </w:p>
    <w:p w14:paraId="7126CD24" w14:textId="16BCE382" w:rsidR="00652D17" w:rsidRPr="00600D06" w:rsidRDefault="00652D17" w:rsidP="00652D17">
      <w:pPr>
        <w:pStyle w:val="Standard"/>
        <w:rPr>
          <w:rFonts w:ascii="Arial" w:hAnsi="Arial" w:cs="Arial"/>
          <w:color w:val="000000" w:themeColor="text1"/>
        </w:rPr>
      </w:pPr>
      <w:r w:rsidRPr="00600D06">
        <w:rPr>
          <w:rFonts w:ascii="Arial" w:hAnsi="Arial" w:cs="Arial"/>
          <w:color w:val="000000" w:themeColor="text1"/>
        </w:rPr>
        <w:t xml:space="preserve">Če </w:t>
      </w:r>
      <w:r w:rsidR="0025742B">
        <w:rPr>
          <w:rFonts w:ascii="Arial" w:hAnsi="Arial" w:cs="Arial"/>
          <w:color w:val="000000" w:themeColor="text1"/>
        </w:rPr>
        <w:t>dobavitelj</w:t>
      </w:r>
      <w:r w:rsidRPr="00600D06">
        <w:rPr>
          <w:rFonts w:ascii="Arial" w:hAnsi="Arial" w:cs="Arial"/>
          <w:color w:val="000000" w:themeColor="text1"/>
        </w:rPr>
        <w:t xml:space="preserve"> svojih obveznosti po tej pogodbi ne izpolni (pri čemer ne gre za izpolnitev z zamudo) ali jih izpolni z napako, ki je na poziv naročnika ne odpravi v celoti in v postavljenem roku, mu lahko naročnik zaračuna pogodbeno kazen v višini 10% celotne pogodbene vrednosti (</w:t>
      </w:r>
      <w:r w:rsidR="00BD7653" w:rsidRPr="00600D06">
        <w:rPr>
          <w:rFonts w:ascii="Arial" w:hAnsi="Arial" w:cs="Arial"/>
          <w:color w:val="000000" w:themeColor="text1"/>
        </w:rPr>
        <w:t>z</w:t>
      </w:r>
      <w:r w:rsidRPr="00600D06">
        <w:rPr>
          <w:rFonts w:ascii="Arial" w:hAnsi="Arial" w:cs="Arial"/>
          <w:color w:val="000000" w:themeColor="text1"/>
        </w:rPr>
        <w:t xml:space="preserve"> DDV).</w:t>
      </w:r>
    </w:p>
    <w:p w14:paraId="7898C8EC" w14:textId="77777777" w:rsidR="00652D17" w:rsidRPr="00B23DDC" w:rsidRDefault="00652D17" w:rsidP="00652D17">
      <w:pPr>
        <w:pStyle w:val="Standard"/>
        <w:rPr>
          <w:rFonts w:ascii="Arial" w:hAnsi="Arial" w:cs="Arial"/>
        </w:rPr>
      </w:pPr>
    </w:p>
    <w:p w14:paraId="186106D7" w14:textId="03998CE4" w:rsidR="00652D17" w:rsidRDefault="00652D17" w:rsidP="00652D17">
      <w:pPr>
        <w:pStyle w:val="Standard"/>
        <w:rPr>
          <w:rFonts w:ascii="Arial" w:hAnsi="Arial" w:cs="Arial"/>
        </w:rPr>
      </w:pPr>
      <w:r>
        <w:rPr>
          <w:rFonts w:ascii="Arial" w:hAnsi="Arial" w:cs="Arial"/>
        </w:rPr>
        <w:t xml:space="preserve">Obveznost plačila pogodbene kazni ni pogojena z nastankom škode naročniku. V kolikor nastane naročniku škoda, lahko naročnik njeno povrnitev uveljavlja po splošnih pravilih odškodninske odgovornosti. </w:t>
      </w:r>
      <w:r>
        <w:rPr>
          <w:rFonts w:ascii="Arial" w:hAnsi="Arial" w:cs="Arial"/>
          <w:color w:val="000000" w:themeColor="text1"/>
        </w:rPr>
        <w:t xml:space="preserve">Naročnik iz naslova pogodbene kazni izstavi </w:t>
      </w:r>
      <w:r w:rsidR="0025742B">
        <w:rPr>
          <w:rFonts w:ascii="Arial" w:hAnsi="Arial" w:cs="Arial"/>
          <w:color w:val="000000" w:themeColor="text1"/>
        </w:rPr>
        <w:t>dobavitelju</w:t>
      </w:r>
      <w:r>
        <w:rPr>
          <w:rFonts w:ascii="Arial" w:hAnsi="Arial" w:cs="Arial"/>
          <w:color w:val="000000" w:themeColor="text1"/>
        </w:rPr>
        <w:t xml:space="preserve"> račun, ki ga mora  plačati v roku 8 (osmih) dni od prejema.</w:t>
      </w:r>
    </w:p>
    <w:p w14:paraId="5D501862" w14:textId="77777777" w:rsidR="00652D17" w:rsidRPr="006A0AEE" w:rsidRDefault="00652D17" w:rsidP="00652D17">
      <w:pPr>
        <w:pStyle w:val="Standard"/>
        <w:rPr>
          <w:rFonts w:ascii="Arial" w:hAnsi="Arial" w:cs="Arial"/>
          <w:color w:val="000000" w:themeColor="text1"/>
        </w:rPr>
      </w:pPr>
    </w:p>
    <w:p w14:paraId="64C43CDE" w14:textId="77777777" w:rsidR="00652D17" w:rsidRPr="006A0AEE" w:rsidRDefault="00652D17" w:rsidP="00420C88">
      <w:pPr>
        <w:pStyle w:val="Standard"/>
        <w:keepNext/>
        <w:numPr>
          <w:ilvl w:val="1"/>
          <w:numId w:val="20"/>
        </w:numPr>
        <w:autoSpaceDN w:val="0"/>
        <w:ind w:left="284"/>
        <w:jc w:val="center"/>
        <w:rPr>
          <w:rFonts w:ascii="Arial" w:hAnsi="Arial" w:cs="Arial"/>
          <w:b/>
        </w:rPr>
      </w:pPr>
      <w:r w:rsidRPr="006A0AEE">
        <w:rPr>
          <w:rFonts w:ascii="Arial" w:hAnsi="Arial" w:cs="Arial"/>
          <w:b/>
        </w:rPr>
        <w:lastRenderedPageBreak/>
        <w:t>člen</w:t>
      </w:r>
    </w:p>
    <w:p w14:paraId="5760059C" w14:textId="77777777" w:rsidR="00652D17" w:rsidRPr="006A0AEE" w:rsidRDefault="00652D17" w:rsidP="00652D17">
      <w:pPr>
        <w:pStyle w:val="Standard"/>
        <w:keepNext/>
        <w:jc w:val="center"/>
        <w:rPr>
          <w:rFonts w:ascii="Arial" w:hAnsi="Arial" w:cs="Arial"/>
          <w:b/>
        </w:rPr>
      </w:pPr>
      <w:r w:rsidRPr="006A0AEE">
        <w:rPr>
          <w:rFonts w:ascii="Arial" w:hAnsi="Arial" w:cs="Arial"/>
          <w:b/>
        </w:rPr>
        <w:t>(socialna klavzula)</w:t>
      </w:r>
    </w:p>
    <w:p w14:paraId="19C42045" w14:textId="77777777" w:rsidR="00652D17" w:rsidRPr="006A0AEE" w:rsidRDefault="00652D17" w:rsidP="00652D17">
      <w:pPr>
        <w:pStyle w:val="Standard"/>
        <w:keepNext/>
        <w:rPr>
          <w:rFonts w:ascii="Arial" w:hAnsi="Arial" w:cs="Arial"/>
        </w:rPr>
      </w:pPr>
    </w:p>
    <w:p w14:paraId="1416AE71" w14:textId="77777777" w:rsidR="00652D17" w:rsidRDefault="00652D17" w:rsidP="00652D17">
      <w:pPr>
        <w:pStyle w:val="Standard"/>
        <w:rPr>
          <w:rFonts w:ascii="Arial" w:hAnsi="Arial" w:cs="Arial"/>
          <w:color w:val="000000" w:themeColor="text1"/>
          <w:highlight w:val="white"/>
        </w:rPr>
      </w:pPr>
      <w:r>
        <w:rPr>
          <w:rFonts w:ascii="Arial" w:hAnsi="Arial" w:cs="Arial"/>
        </w:rPr>
        <w:t xml:space="preserve">Ta pogodba preneha veljati, če se naročnik seznani z dejstvom, da je pristojni državni organ ali sodišče s pravnomočno odločitvijo ugotovilo kršitev delovne, </w:t>
      </w:r>
      <w:proofErr w:type="spellStart"/>
      <w:r>
        <w:rPr>
          <w:rFonts w:ascii="Arial" w:hAnsi="Arial" w:cs="Arial"/>
        </w:rPr>
        <w:t>okoljske</w:t>
      </w:r>
      <w:proofErr w:type="spellEnd"/>
      <w:r>
        <w:rPr>
          <w:rFonts w:ascii="Arial" w:hAnsi="Arial" w:cs="Arial"/>
        </w:rPr>
        <w:t xml:space="preserve"> ali socialne zakonodaje s strani izvajalca </w:t>
      </w:r>
      <w:r>
        <w:rPr>
          <w:rFonts w:ascii="Arial" w:hAnsi="Arial" w:cs="Arial"/>
          <w:color w:val="000000" w:themeColor="text1"/>
        </w:rPr>
        <w:t xml:space="preserve">ali njegovega podizvajalca, </w:t>
      </w:r>
      <w:r>
        <w:rPr>
          <w:rFonts w:ascii="Arial" w:hAnsi="Arial" w:cs="Arial"/>
          <w:color w:val="000000" w:themeColor="text1"/>
          <w:shd w:val="clear" w:color="auto" w:fill="FFFFFF"/>
        </w:rPr>
        <w:t>ali če se naročnik seznani z dejstvom, da je pristojni državni organ pri izvajalcu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452EE171" w14:textId="77777777" w:rsidR="00652D17" w:rsidRDefault="00652D17" w:rsidP="00652D17">
      <w:pPr>
        <w:pStyle w:val="Standard"/>
        <w:rPr>
          <w:rFonts w:ascii="Arial" w:hAnsi="Arial" w:cs="Arial"/>
          <w:color w:val="000000" w:themeColor="text1"/>
          <w:highlight w:val="white"/>
        </w:rPr>
      </w:pPr>
    </w:p>
    <w:p w14:paraId="328B9554" w14:textId="3037DD1D" w:rsidR="00652D17" w:rsidRPr="009549CA" w:rsidRDefault="00652D17" w:rsidP="00652D17">
      <w:pPr>
        <w:pStyle w:val="Standard"/>
        <w:rPr>
          <w:rFonts w:ascii="Arial" w:hAnsi="Arial" w:cs="Arial"/>
          <w:color w:val="000000" w:themeColor="text1"/>
        </w:rPr>
      </w:pPr>
      <w:r w:rsidRPr="009549CA">
        <w:rPr>
          <w:rFonts w:ascii="Arial" w:hAnsi="Arial" w:cs="Arial"/>
          <w:color w:val="000000" w:themeColor="text1"/>
          <w:shd w:val="clear" w:color="auto" w:fill="FFFFFF"/>
        </w:rPr>
        <w:t xml:space="preserve">V primeru seznanitve naročnika s kršitvijo ta o tem obvesti </w:t>
      </w:r>
      <w:r w:rsidR="009549CA">
        <w:rPr>
          <w:rFonts w:ascii="Arial" w:hAnsi="Arial" w:cs="Arial"/>
          <w:color w:val="000000" w:themeColor="text1"/>
          <w:shd w:val="clear" w:color="auto" w:fill="FFFFFF"/>
        </w:rPr>
        <w:t xml:space="preserve">dobavitelja </w:t>
      </w:r>
      <w:r w:rsidRPr="009549CA">
        <w:rPr>
          <w:rFonts w:ascii="Arial" w:hAnsi="Arial" w:cs="Arial"/>
          <w:color w:val="000000" w:themeColor="text1"/>
          <w:shd w:val="clear" w:color="auto" w:fill="FFFFFF"/>
        </w:rPr>
        <w:t xml:space="preserve">v desetih dneh. </w:t>
      </w:r>
      <w:r w:rsidR="0025742B" w:rsidRPr="009549CA">
        <w:rPr>
          <w:rFonts w:ascii="Arial" w:hAnsi="Arial" w:cs="Arial"/>
          <w:color w:val="000000" w:themeColor="text1"/>
          <w:shd w:val="clear" w:color="auto" w:fill="FFFFFF"/>
        </w:rPr>
        <w:t xml:space="preserve">Dobavitelj </w:t>
      </w:r>
      <w:r w:rsidRPr="009549CA">
        <w:rPr>
          <w:rFonts w:ascii="Arial" w:hAnsi="Arial" w:cs="Arial"/>
          <w:color w:val="000000" w:themeColor="text1"/>
          <w:shd w:val="clear" w:color="auto" w:fill="FFFFFF"/>
        </w:rPr>
        <w:t xml:space="preserve">lahko v roku, ki ga določi naročnik, in ki ni daljši od 15 dni, predloži dokaze, da je sprejel zadostne ukrepe, s katerimi lahko dokaže svojo zanesljivost kljub obstoju kršitev. Če obstaja kršitev pri podizvajalcu, lahko </w:t>
      </w:r>
      <w:r w:rsidR="009549CA">
        <w:rPr>
          <w:rFonts w:ascii="Arial" w:hAnsi="Arial" w:cs="Arial"/>
          <w:color w:val="000000" w:themeColor="text1"/>
          <w:shd w:val="clear" w:color="auto" w:fill="FFFFFF"/>
        </w:rPr>
        <w:t>dobavitelj</w:t>
      </w:r>
      <w:r w:rsidRPr="009549CA">
        <w:rPr>
          <w:rFonts w:ascii="Arial" w:hAnsi="Arial" w:cs="Arial"/>
          <w:color w:val="000000" w:themeColor="text1"/>
          <w:shd w:val="clear" w:color="auto" w:fill="FFFFFF"/>
        </w:rPr>
        <w:t xml:space="preserve"> v istem roku predloži dokaze, da je podizvajalec sprejel zadostne ukrepe, s katerimi lahko dokaže svojo zanesljivost kljub obstoju kršitev. Če </w:t>
      </w:r>
      <w:r w:rsidR="009549CA">
        <w:rPr>
          <w:rFonts w:ascii="Arial" w:hAnsi="Arial" w:cs="Arial"/>
          <w:color w:val="000000" w:themeColor="text1"/>
          <w:shd w:val="clear" w:color="auto" w:fill="FFFFFF"/>
        </w:rPr>
        <w:t>dobavitelj</w:t>
      </w:r>
      <w:r w:rsidRPr="009549CA">
        <w:rPr>
          <w:rFonts w:ascii="Arial" w:hAnsi="Arial" w:cs="Arial"/>
          <w:color w:val="000000" w:themeColor="text1"/>
          <w:shd w:val="clear" w:color="auto" w:fill="FFFFFF"/>
        </w:rPr>
        <w:t xml:space="preserve"> ni predložil dokazov za podizvajalca ali če jih je, pa naročnik oceni, da ti ukrepi ne zadoščajo, lahko </w:t>
      </w:r>
      <w:r w:rsidR="009549CA">
        <w:rPr>
          <w:rFonts w:ascii="Arial" w:hAnsi="Arial" w:cs="Arial"/>
          <w:color w:val="000000" w:themeColor="text1"/>
          <w:shd w:val="clear" w:color="auto" w:fill="FFFFFF"/>
        </w:rPr>
        <w:t>dobavitelj</w:t>
      </w:r>
      <w:r w:rsidRPr="009549CA">
        <w:rPr>
          <w:rFonts w:ascii="Arial" w:hAnsi="Arial" w:cs="Arial"/>
          <w:color w:val="000000" w:themeColor="text1"/>
          <w:shd w:val="clear" w:color="auto" w:fill="FFFFFF"/>
        </w:rPr>
        <w:t xml:space="preserve"> zamenja podizvajalca v roku, ki ga določi naročnik in ni daljši od 15 dni v skladu s 94. členom ZJN-3, ali sam prevzame del, ki ga je oddal v </w:t>
      </w:r>
      <w:proofErr w:type="spellStart"/>
      <w:r w:rsidRPr="009549CA">
        <w:rPr>
          <w:rFonts w:ascii="Arial" w:hAnsi="Arial" w:cs="Arial"/>
          <w:color w:val="000000" w:themeColor="text1"/>
          <w:shd w:val="clear" w:color="auto" w:fill="FFFFFF"/>
        </w:rPr>
        <w:t>podizvajanje</w:t>
      </w:r>
      <w:proofErr w:type="spellEnd"/>
      <w:r w:rsidRPr="009549CA">
        <w:rPr>
          <w:rFonts w:ascii="Arial" w:hAnsi="Arial" w:cs="Arial"/>
          <w:color w:val="000000" w:themeColor="text1"/>
          <w:shd w:val="clear" w:color="auto" w:fill="FFFFFF"/>
        </w:rPr>
        <w:t xml:space="preserve"> temu podizvajalcu, če ta zamenjava ali prevzem ne pomeni bistvene spremembe pogodbe. Če </w:t>
      </w:r>
      <w:r w:rsidR="009549CA">
        <w:rPr>
          <w:rFonts w:ascii="Arial" w:hAnsi="Arial" w:cs="Arial"/>
          <w:color w:val="000000" w:themeColor="text1"/>
          <w:shd w:val="clear" w:color="auto" w:fill="FFFFFF"/>
        </w:rPr>
        <w:t>dobavitelj</w:t>
      </w:r>
      <w:r w:rsidRPr="009549CA">
        <w:rPr>
          <w:rFonts w:ascii="Arial" w:hAnsi="Arial" w:cs="Arial"/>
          <w:color w:val="000000" w:themeColor="text1"/>
          <w:shd w:val="clear" w:color="auto" w:fill="FFFFFF"/>
        </w:rPr>
        <w:t xml:space="preserve"> ni predložil dokazov zase ali za podizvajalca ali če jih je, pa naročnik oceni, da ti ukrepi ne zadoščajo, ali če </w:t>
      </w:r>
      <w:r w:rsidR="009549CA">
        <w:rPr>
          <w:rFonts w:ascii="Arial" w:hAnsi="Arial" w:cs="Arial"/>
          <w:color w:val="000000" w:themeColor="text1"/>
          <w:shd w:val="clear" w:color="auto" w:fill="FFFFFF"/>
        </w:rPr>
        <w:t>dobavitelj</w:t>
      </w:r>
      <w:r w:rsidRPr="009549CA">
        <w:rPr>
          <w:rFonts w:ascii="Arial" w:hAnsi="Arial" w:cs="Arial"/>
          <w:color w:val="000000" w:themeColor="text1"/>
          <w:shd w:val="clear" w:color="auto" w:fill="FFFFFF"/>
        </w:rPr>
        <w:t xml:space="preserve"> ne prevzame del sam ali predlaga novega podizvajalca ali če naročnik v skladu s 94. členom ZJN-3 pravočasno predlaganega novega podizvajalca zavrne, se razvezni pogoj uresniči pod pogojem, da je od seznanitve naročnika s kršitvijo in do izteka veljavnosti pogodbe še najmanj šest mesecev.</w:t>
      </w:r>
    </w:p>
    <w:p w14:paraId="2FEC72DC" w14:textId="77777777" w:rsidR="00652D17" w:rsidRDefault="00652D17" w:rsidP="00652D17">
      <w:pPr>
        <w:pStyle w:val="Standard"/>
        <w:rPr>
          <w:rFonts w:ascii="Arial" w:hAnsi="Arial" w:cs="Arial"/>
          <w:color w:val="000000" w:themeColor="text1"/>
          <w:highlight w:val="white"/>
        </w:rPr>
      </w:pPr>
    </w:p>
    <w:p w14:paraId="1CFF365E" w14:textId="77777777" w:rsidR="00652D17" w:rsidRDefault="00652D17" w:rsidP="00652D17">
      <w:pPr>
        <w:pStyle w:val="Standard"/>
        <w:rPr>
          <w:rFonts w:ascii="Arial" w:hAnsi="Arial" w:cs="Arial"/>
          <w:color w:val="000000" w:themeColor="text1"/>
        </w:rPr>
      </w:pPr>
      <w:r>
        <w:rPr>
          <w:rFonts w:ascii="Arial" w:hAnsi="Arial" w:cs="Arial"/>
          <w:color w:val="000000" w:themeColor="text1"/>
          <w:shd w:val="clear" w:color="auto" w:fill="FFFFFF"/>
        </w:rPr>
        <w:t>V primeru izpolnitve razveznega pogoja se šteje, da je pogodba razvezana z dnem sklenitve nove pogodbe o izvedbi javnega naročila, pri čemer bo naročnik nov postopek oddaje javnega naročila začel nemudoma, vendar najkasneje v 60 dneh od seznanitve s kršitvijo. Če naročnik v tem roku ne začne novega postopka javnega naročila, se šteje, da je pogodba razvezana šestdeseti dan od seznanitve s kršitvijo.</w:t>
      </w:r>
    </w:p>
    <w:p w14:paraId="05D582D4" w14:textId="77777777" w:rsidR="00652D17" w:rsidRPr="006A0AEE" w:rsidRDefault="00652D17" w:rsidP="00652D17">
      <w:pPr>
        <w:pStyle w:val="Standard"/>
        <w:widowControl w:val="0"/>
        <w:rPr>
          <w:rFonts w:ascii="Arial" w:hAnsi="Arial" w:cs="Arial"/>
          <w:b/>
          <w:color w:val="000000" w:themeColor="text1"/>
        </w:rPr>
      </w:pPr>
    </w:p>
    <w:p w14:paraId="6B08A7D9" w14:textId="77777777" w:rsidR="00652D17" w:rsidRPr="006A0AEE" w:rsidRDefault="00652D17" w:rsidP="00420C88">
      <w:pPr>
        <w:pStyle w:val="Standard"/>
        <w:keepNext/>
        <w:numPr>
          <w:ilvl w:val="1"/>
          <w:numId w:val="20"/>
        </w:numPr>
        <w:autoSpaceDN w:val="0"/>
        <w:ind w:left="284"/>
        <w:jc w:val="center"/>
        <w:rPr>
          <w:rFonts w:ascii="Arial" w:hAnsi="Arial" w:cs="Arial"/>
          <w:b/>
        </w:rPr>
      </w:pPr>
      <w:r w:rsidRPr="006A0AEE">
        <w:rPr>
          <w:rFonts w:ascii="Arial" w:hAnsi="Arial" w:cs="Arial"/>
          <w:b/>
        </w:rPr>
        <w:t>člen</w:t>
      </w:r>
    </w:p>
    <w:p w14:paraId="461C2FCF" w14:textId="77777777" w:rsidR="00652D17" w:rsidRPr="006A0AEE" w:rsidRDefault="00652D17" w:rsidP="00652D17">
      <w:pPr>
        <w:pStyle w:val="Standard"/>
        <w:keepNext/>
        <w:jc w:val="center"/>
        <w:rPr>
          <w:rFonts w:ascii="Arial" w:hAnsi="Arial" w:cs="Arial"/>
          <w:b/>
        </w:rPr>
      </w:pPr>
      <w:r w:rsidRPr="006A0AEE">
        <w:rPr>
          <w:rFonts w:ascii="Arial" w:hAnsi="Arial" w:cs="Arial"/>
          <w:b/>
        </w:rPr>
        <w:t>(protikorupcijska klavzula)</w:t>
      </w:r>
    </w:p>
    <w:p w14:paraId="4262FB54" w14:textId="77777777" w:rsidR="00652D17" w:rsidRPr="006A0AEE" w:rsidRDefault="00652D17" w:rsidP="00652D17">
      <w:pPr>
        <w:pStyle w:val="Standard"/>
        <w:keepNext/>
        <w:jc w:val="center"/>
        <w:rPr>
          <w:rFonts w:ascii="Arial" w:hAnsi="Arial" w:cs="Arial"/>
        </w:rPr>
      </w:pPr>
    </w:p>
    <w:p w14:paraId="6A50AB44" w14:textId="77777777" w:rsidR="00652D17" w:rsidRPr="006A0AEE" w:rsidRDefault="00652D17" w:rsidP="00652D17">
      <w:pPr>
        <w:widowControl/>
        <w:shd w:val="clear" w:color="auto" w:fill="FFFFFF"/>
        <w:spacing w:after="0" w:line="276" w:lineRule="auto"/>
        <w:jc w:val="both"/>
        <w:textAlignment w:val="auto"/>
        <w:rPr>
          <w:rFonts w:ascii="Arial" w:eastAsia="Times New Roman" w:hAnsi="Arial" w:cs="Arial"/>
          <w:kern w:val="0"/>
          <w:lang w:eastAsia="sl-SI"/>
        </w:rPr>
      </w:pPr>
      <w:r w:rsidRPr="006A0AEE">
        <w:rPr>
          <w:rFonts w:ascii="Arial" w:eastAsia="Times New Roman" w:hAnsi="Arial" w:cs="Arial"/>
          <w:kern w:val="0"/>
          <w:lang w:eastAsia="sl-SI"/>
        </w:rPr>
        <w:t>Pogodba, pri kateri kdo v imenu ali na račun izvajalca, predstavniku ali posredniku naročnika obljubi, ponudi ali da kakšno nedovoljeno korist za pridobitev posla ali za sklenitev posla pod ugodnejšimi pogoji ali za opustitev dolžnega nadzora nad izvajanjem pogodbenih obveznosti ali za drugo ravnanje ali opustitev, s katerim je naročniku povzročena škoda ali je omogočena pridobitev nedovoljene koristi predstavniku naročnika, posredniku naročnika, izvajalcu ali njegovemu predstavniku, zastopniku ali posredniku, je nična.</w:t>
      </w:r>
    </w:p>
    <w:p w14:paraId="33C7432B" w14:textId="77777777" w:rsidR="00652D17" w:rsidRPr="006A0AEE" w:rsidRDefault="00652D17" w:rsidP="00652D17">
      <w:pPr>
        <w:pStyle w:val="Standard"/>
        <w:widowControl w:val="0"/>
        <w:rPr>
          <w:rFonts w:ascii="Arial" w:hAnsi="Arial" w:cs="Arial"/>
          <w:b/>
          <w:color w:val="000000" w:themeColor="text1"/>
        </w:rPr>
      </w:pPr>
    </w:p>
    <w:p w14:paraId="7E689EEF" w14:textId="77777777" w:rsidR="00652D17" w:rsidRPr="006A0AEE" w:rsidRDefault="00652D17" w:rsidP="00652D17">
      <w:pPr>
        <w:autoSpaceDE w:val="0"/>
        <w:adjustRightInd w:val="0"/>
        <w:spacing w:after="0" w:line="276" w:lineRule="auto"/>
        <w:jc w:val="both"/>
        <w:rPr>
          <w:rFonts w:ascii="Arial" w:hAnsi="Arial" w:cs="Arial"/>
          <w:iCs/>
        </w:rPr>
      </w:pPr>
      <w:r w:rsidRPr="006A0AEE">
        <w:rPr>
          <w:rFonts w:ascii="Arial" w:hAnsi="Arial" w:cs="Arial"/>
          <w:iCs/>
        </w:rPr>
        <w:t>Ta pogodba je nična, če je sklenjena s subjektom, v katerem je naročnikov funkcionar ali njegov družinski član:</w:t>
      </w:r>
    </w:p>
    <w:p w14:paraId="0EA6409F" w14:textId="77777777" w:rsidR="00652D17" w:rsidRPr="006A0AEE" w:rsidRDefault="00652D17" w:rsidP="00420C88">
      <w:pPr>
        <w:pStyle w:val="Odstavekseznama"/>
        <w:numPr>
          <w:ilvl w:val="0"/>
          <w:numId w:val="30"/>
        </w:numPr>
        <w:suppressAutoHyphens w:val="0"/>
        <w:autoSpaceDE w:val="0"/>
        <w:autoSpaceDN w:val="0"/>
        <w:adjustRightInd w:val="0"/>
        <w:contextualSpacing/>
        <w:textAlignment w:val="auto"/>
        <w:rPr>
          <w:rFonts w:ascii="Arial" w:hAnsi="Arial" w:cs="Arial"/>
          <w:iCs/>
        </w:rPr>
      </w:pPr>
      <w:r w:rsidRPr="006A0AEE">
        <w:rPr>
          <w:rFonts w:ascii="Arial" w:hAnsi="Arial" w:cs="Arial"/>
          <w:iCs/>
        </w:rPr>
        <w:t>udeležen kot poslovodja, član poslovodstva ali zakoniti zastopnik,</w:t>
      </w:r>
    </w:p>
    <w:p w14:paraId="1B09C8BD" w14:textId="77777777" w:rsidR="00652D17" w:rsidRPr="006A0AEE" w:rsidRDefault="00652D17" w:rsidP="00420C88">
      <w:pPr>
        <w:pStyle w:val="Standard"/>
        <w:widowControl w:val="0"/>
        <w:numPr>
          <w:ilvl w:val="0"/>
          <w:numId w:val="30"/>
        </w:numPr>
        <w:autoSpaceDN w:val="0"/>
        <w:rPr>
          <w:rFonts w:ascii="Arial" w:hAnsi="Arial" w:cs="Arial"/>
          <w:b/>
          <w:color w:val="000000" w:themeColor="text1"/>
        </w:rPr>
      </w:pPr>
      <w:r w:rsidRPr="006A0AEE">
        <w:rPr>
          <w:rFonts w:ascii="Arial" w:hAnsi="Arial" w:cs="Arial"/>
          <w:iCs/>
        </w:rPr>
        <w:t xml:space="preserve">neposredno ali preko drugih pravnih oseb v več kot 5% deležu udeležen pri </w:t>
      </w:r>
      <w:r w:rsidRPr="006A0AEE">
        <w:rPr>
          <w:rFonts w:ascii="Arial" w:hAnsi="Arial" w:cs="Arial"/>
          <w:iCs/>
        </w:rPr>
        <w:lastRenderedPageBreak/>
        <w:t>ustanoviteljskih pravicah, upravljanju ali kapitalu.</w:t>
      </w:r>
    </w:p>
    <w:p w14:paraId="6166BE3E" w14:textId="77777777" w:rsidR="00652D17" w:rsidRPr="006A0AEE" w:rsidRDefault="00652D17" w:rsidP="00652D17">
      <w:pPr>
        <w:pStyle w:val="Standard"/>
        <w:widowControl w:val="0"/>
        <w:rPr>
          <w:rFonts w:ascii="Arial" w:hAnsi="Arial" w:cs="Arial"/>
          <w:b/>
          <w:color w:val="000000" w:themeColor="text1"/>
        </w:rPr>
      </w:pPr>
    </w:p>
    <w:p w14:paraId="3D9D4A95" w14:textId="77777777" w:rsidR="00652D17" w:rsidRPr="006A0AEE" w:rsidRDefault="00652D17" w:rsidP="00420C88">
      <w:pPr>
        <w:pStyle w:val="Standard"/>
        <w:keepNext/>
        <w:numPr>
          <w:ilvl w:val="1"/>
          <w:numId w:val="20"/>
        </w:numPr>
        <w:autoSpaceDN w:val="0"/>
        <w:ind w:left="284"/>
        <w:jc w:val="center"/>
        <w:rPr>
          <w:rFonts w:ascii="Arial" w:hAnsi="Arial" w:cs="Arial"/>
          <w:b/>
        </w:rPr>
      </w:pPr>
      <w:r w:rsidRPr="006A0AEE">
        <w:rPr>
          <w:rFonts w:ascii="Arial" w:hAnsi="Arial" w:cs="Arial"/>
          <w:b/>
        </w:rPr>
        <w:t>člen</w:t>
      </w:r>
    </w:p>
    <w:p w14:paraId="56430BD9" w14:textId="77777777" w:rsidR="00652D17" w:rsidRPr="006A0AEE" w:rsidRDefault="00652D17" w:rsidP="00652D17">
      <w:pPr>
        <w:pStyle w:val="Standard"/>
        <w:keepNext/>
        <w:jc w:val="center"/>
        <w:rPr>
          <w:rFonts w:ascii="Arial" w:hAnsi="Arial" w:cs="Arial"/>
          <w:b/>
        </w:rPr>
      </w:pPr>
      <w:r w:rsidRPr="006A0AEE">
        <w:rPr>
          <w:rFonts w:ascii="Arial" w:hAnsi="Arial" w:cs="Arial"/>
          <w:b/>
        </w:rPr>
        <w:t>(varstvo podatkov)</w:t>
      </w:r>
    </w:p>
    <w:p w14:paraId="652A55E0" w14:textId="77777777" w:rsidR="00652D17" w:rsidRPr="006A0AEE" w:rsidRDefault="00652D17" w:rsidP="00652D17">
      <w:pPr>
        <w:pStyle w:val="Standard"/>
        <w:keepNext/>
        <w:jc w:val="center"/>
        <w:rPr>
          <w:rFonts w:ascii="Arial" w:hAnsi="Arial" w:cs="Arial"/>
        </w:rPr>
      </w:pPr>
    </w:p>
    <w:p w14:paraId="242D6E9C" w14:textId="77777777" w:rsidR="00652D17" w:rsidRPr="006A0AEE" w:rsidRDefault="00652D17" w:rsidP="00652D17">
      <w:pPr>
        <w:pStyle w:val="Standard"/>
        <w:widowControl w:val="0"/>
        <w:rPr>
          <w:rFonts w:ascii="Arial" w:eastAsiaTheme="minorHAnsi" w:hAnsi="Arial" w:cs="Arial"/>
          <w:color w:val="000000"/>
        </w:rPr>
      </w:pPr>
      <w:r w:rsidRPr="006A0AEE">
        <w:rPr>
          <w:rFonts w:ascii="Arial" w:eastAsiaTheme="minorHAnsi" w:hAnsi="Arial" w:cs="Arial"/>
          <w:color w:val="000000"/>
        </w:rPr>
        <w:t>Pogodbeni stranki se zavezujeta, da bosta morebitne osebne podatke varovali in obdelovali v skladu z določili zakona, ki ureja varstvo osebnih podatkov, in Uredbe EU 2016/679 Evropskega parlamenta in Sveta z dne 27. aprila 2016 o varstvu posameznikov pri obdelavi osebnih podatkov in o prostem pretoku takih podatkov ter o raz</w:t>
      </w:r>
      <w:r>
        <w:rPr>
          <w:rFonts w:ascii="Arial" w:eastAsiaTheme="minorHAnsi" w:hAnsi="Arial" w:cs="Arial"/>
          <w:color w:val="000000"/>
        </w:rPr>
        <w:t>veljavitvi Direktive 95/46/ES (S</w:t>
      </w:r>
      <w:r w:rsidRPr="006A0AEE">
        <w:rPr>
          <w:rFonts w:ascii="Arial" w:eastAsiaTheme="minorHAnsi" w:hAnsi="Arial" w:cs="Arial"/>
          <w:color w:val="000000"/>
        </w:rPr>
        <w:t>plošna uredba o varstvu podatkov) (UL L 119, 4.5.2016</w:t>
      </w:r>
      <w:r>
        <w:rPr>
          <w:rFonts w:ascii="Arial" w:eastAsiaTheme="minorHAnsi" w:hAnsi="Arial" w:cs="Arial"/>
          <w:color w:val="000000"/>
        </w:rPr>
        <w:t>), vključno s 3. točko 28. člena Splošne uredbe o varstvu podatkov.</w:t>
      </w:r>
    </w:p>
    <w:p w14:paraId="7DF9104A" w14:textId="77777777" w:rsidR="00652D17" w:rsidRPr="006A0AEE" w:rsidRDefault="00652D17" w:rsidP="00652D17">
      <w:pPr>
        <w:pStyle w:val="Standard"/>
        <w:widowControl w:val="0"/>
        <w:rPr>
          <w:rFonts w:ascii="Arial" w:hAnsi="Arial" w:cs="Arial"/>
          <w:b/>
          <w:color w:val="000000" w:themeColor="text1"/>
        </w:rPr>
      </w:pPr>
    </w:p>
    <w:p w14:paraId="56F2DADF" w14:textId="00047B82" w:rsidR="00652D17" w:rsidRPr="006A0AEE" w:rsidRDefault="0025742B" w:rsidP="00652D17">
      <w:pPr>
        <w:pStyle w:val="Standard"/>
        <w:widowControl w:val="0"/>
        <w:rPr>
          <w:rFonts w:ascii="Arial" w:eastAsiaTheme="minorHAnsi" w:hAnsi="Arial" w:cs="Arial"/>
          <w:kern w:val="0"/>
        </w:rPr>
      </w:pPr>
      <w:r>
        <w:rPr>
          <w:rFonts w:ascii="Arial" w:eastAsiaTheme="minorHAnsi" w:hAnsi="Arial" w:cs="Arial"/>
          <w:kern w:val="0"/>
        </w:rPr>
        <w:t>Dobavitelj</w:t>
      </w:r>
      <w:r w:rsidR="00652D17" w:rsidRPr="006A0AEE">
        <w:rPr>
          <w:rFonts w:ascii="Arial" w:eastAsiaTheme="minorHAnsi" w:hAnsi="Arial" w:cs="Arial"/>
          <w:kern w:val="0"/>
        </w:rPr>
        <w:t xml:space="preserve"> se obvezuje, da </w:t>
      </w:r>
      <w:r w:rsidR="007650CE">
        <w:rPr>
          <w:rFonts w:ascii="Arial" w:eastAsiaTheme="minorHAnsi" w:hAnsi="Arial" w:cs="Arial"/>
          <w:kern w:val="0"/>
        </w:rPr>
        <w:t xml:space="preserve">morebitne </w:t>
      </w:r>
      <w:r w:rsidR="00652D17" w:rsidRPr="006A0AEE">
        <w:rPr>
          <w:rFonts w:ascii="Arial" w:eastAsiaTheme="minorHAnsi" w:hAnsi="Arial" w:cs="Arial"/>
          <w:kern w:val="0"/>
        </w:rPr>
        <w:t>prejete projektne in druge dokumentacije, ki ni javna, ne bo dajal na vpogled ali uporabo nepooblaščenim osebam ali razkrival iz njih podatke, ter da bo projekte skrbno hranil in jih uporabljal izključno za izpolnitev predmeta pogodbe.</w:t>
      </w:r>
    </w:p>
    <w:p w14:paraId="3DC37DBF" w14:textId="77777777" w:rsidR="00652D17" w:rsidRPr="006A0AEE" w:rsidRDefault="00652D17" w:rsidP="00652D17">
      <w:pPr>
        <w:pStyle w:val="Standard"/>
        <w:widowControl w:val="0"/>
        <w:rPr>
          <w:rFonts w:ascii="Arial" w:hAnsi="Arial" w:cs="Arial"/>
          <w:b/>
          <w:color w:val="000000" w:themeColor="text1"/>
        </w:rPr>
      </w:pPr>
    </w:p>
    <w:p w14:paraId="0FBBCEF9" w14:textId="77777777" w:rsidR="00652D17" w:rsidRPr="006A0AEE" w:rsidRDefault="00652D17" w:rsidP="00420C88">
      <w:pPr>
        <w:pStyle w:val="Standard"/>
        <w:keepNext/>
        <w:numPr>
          <w:ilvl w:val="1"/>
          <w:numId w:val="20"/>
        </w:numPr>
        <w:autoSpaceDN w:val="0"/>
        <w:ind w:left="284"/>
        <w:jc w:val="center"/>
        <w:rPr>
          <w:rFonts w:ascii="Arial" w:hAnsi="Arial" w:cs="Arial"/>
          <w:b/>
        </w:rPr>
      </w:pPr>
      <w:r w:rsidRPr="006A0AEE">
        <w:rPr>
          <w:rFonts w:ascii="Arial" w:hAnsi="Arial" w:cs="Arial"/>
          <w:b/>
        </w:rPr>
        <w:t>člen</w:t>
      </w:r>
    </w:p>
    <w:p w14:paraId="32FFDDFB" w14:textId="77777777" w:rsidR="00652D17" w:rsidRPr="006A0AEE" w:rsidRDefault="00652D17" w:rsidP="00652D17">
      <w:pPr>
        <w:pStyle w:val="Standard"/>
        <w:keepNext/>
        <w:jc w:val="center"/>
        <w:rPr>
          <w:rFonts w:ascii="Arial" w:hAnsi="Arial" w:cs="Arial"/>
          <w:b/>
        </w:rPr>
      </w:pPr>
      <w:r w:rsidRPr="006A0AEE">
        <w:rPr>
          <w:rFonts w:ascii="Arial" w:hAnsi="Arial" w:cs="Arial"/>
          <w:b/>
        </w:rPr>
        <w:t>(končne določbe)</w:t>
      </w:r>
    </w:p>
    <w:p w14:paraId="1CF3B084" w14:textId="77777777" w:rsidR="00652D17" w:rsidRPr="006A0AEE" w:rsidRDefault="00652D17" w:rsidP="00652D17">
      <w:pPr>
        <w:pStyle w:val="Standard"/>
        <w:keepNext/>
        <w:rPr>
          <w:rFonts w:ascii="Arial" w:hAnsi="Arial" w:cs="Arial"/>
        </w:rPr>
      </w:pPr>
    </w:p>
    <w:p w14:paraId="4BC7729F" w14:textId="77777777" w:rsidR="00652D17" w:rsidRPr="006A0AEE" w:rsidRDefault="00652D17" w:rsidP="00652D17">
      <w:pPr>
        <w:pStyle w:val="Telobesedila"/>
        <w:spacing w:after="0" w:line="276" w:lineRule="auto"/>
        <w:jc w:val="both"/>
        <w:rPr>
          <w:rFonts w:ascii="Arial" w:hAnsi="Arial" w:cs="Arial"/>
        </w:rPr>
      </w:pPr>
      <w:r w:rsidRPr="006A0AEE">
        <w:rPr>
          <w:rFonts w:ascii="Arial" w:hAnsi="Arial" w:cs="Arial"/>
        </w:rPr>
        <w:t>Stranki se zavezujeta, da bosta pri izvrševanju te pogodbe ravnali v dobri veri, skladno z načelom vestnosti in poštenja, ter da bosta storili vse, kar je potrebno in dopustno za izpolnitev pogodbe.</w:t>
      </w:r>
    </w:p>
    <w:p w14:paraId="3D852038" w14:textId="77777777" w:rsidR="00652D17" w:rsidRPr="006A0AEE" w:rsidRDefault="00652D17" w:rsidP="00652D17">
      <w:pPr>
        <w:autoSpaceDE w:val="0"/>
        <w:adjustRightInd w:val="0"/>
        <w:spacing w:after="0" w:line="276" w:lineRule="auto"/>
        <w:jc w:val="both"/>
        <w:rPr>
          <w:rFonts w:ascii="Arial" w:hAnsi="Arial" w:cs="Arial"/>
          <w:color w:val="000000" w:themeColor="text1"/>
        </w:rPr>
      </w:pPr>
    </w:p>
    <w:p w14:paraId="3731D1BF" w14:textId="769A4385" w:rsidR="00652D17" w:rsidRPr="006A0AEE" w:rsidRDefault="0025742B" w:rsidP="00652D17">
      <w:pPr>
        <w:autoSpaceDE w:val="0"/>
        <w:adjustRightInd w:val="0"/>
        <w:spacing w:after="0" w:line="276" w:lineRule="auto"/>
        <w:jc w:val="both"/>
        <w:rPr>
          <w:rFonts w:ascii="Arial" w:hAnsi="Arial" w:cs="Arial"/>
          <w:color w:val="000000" w:themeColor="text1"/>
        </w:rPr>
      </w:pPr>
      <w:r>
        <w:rPr>
          <w:rFonts w:ascii="Arial" w:hAnsi="Arial" w:cs="Arial"/>
          <w:color w:val="000000" w:themeColor="text1"/>
        </w:rPr>
        <w:t>Dobavitelj</w:t>
      </w:r>
      <w:r w:rsidR="00652D17" w:rsidRPr="006A0AEE">
        <w:rPr>
          <w:rFonts w:ascii="Arial" w:hAnsi="Arial" w:cs="Arial"/>
          <w:color w:val="000000" w:themeColor="text1"/>
        </w:rPr>
        <w:t xml:space="preserve"> ne more prenesti nobene svoje obveznosti po tej pogodbi na tretjo osebo, v kolikor za to ne dobi pisnega soglasja naročnika.</w:t>
      </w:r>
    </w:p>
    <w:p w14:paraId="0D485838" w14:textId="77777777" w:rsidR="00652D17" w:rsidRPr="006A0AEE" w:rsidRDefault="00652D17" w:rsidP="00652D17">
      <w:pPr>
        <w:autoSpaceDE w:val="0"/>
        <w:adjustRightInd w:val="0"/>
        <w:spacing w:after="0" w:line="276" w:lineRule="auto"/>
        <w:jc w:val="both"/>
        <w:rPr>
          <w:rFonts w:ascii="Arial" w:hAnsi="Arial" w:cs="Arial"/>
          <w:color w:val="000000" w:themeColor="text1"/>
        </w:rPr>
      </w:pPr>
    </w:p>
    <w:p w14:paraId="2B6D08ED" w14:textId="755C724F" w:rsidR="00652D17" w:rsidRPr="006A0AEE" w:rsidRDefault="00652D17" w:rsidP="00652D17">
      <w:pPr>
        <w:pStyle w:val="Telobesedila"/>
        <w:spacing w:after="0" w:line="276" w:lineRule="auto"/>
        <w:jc w:val="both"/>
        <w:rPr>
          <w:rFonts w:ascii="Arial" w:hAnsi="Arial" w:cs="Arial"/>
        </w:rPr>
      </w:pPr>
      <w:r w:rsidRPr="006A0AEE">
        <w:rPr>
          <w:rFonts w:ascii="Arial" w:hAnsi="Arial" w:cs="Arial"/>
        </w:rPr>
        <w:t xml:space="preserve">Pogodba </w:t>
      </w:r>
      <w:r>
        <w:rPr>
          <w:rFonts w:ascii="Arial" w:hAnsi="Arial" w:cs="Arial"/>
        </w:rPr>
        <w:t>je sklenjena z dnem podpisa zadnje od</w:t>
      </w:r>
      <w:r w:rsidRPr="006A0AEE">
        <w:rPr>
          <w:rFonts w:ascii="Arial" w:hAnsi="Arial" w:cs="Arial"/>
        </w:rPr>
        <w:t xml:space="preserve"> pogodbenih strank, veljati pa začne, ko </w:t>
      </w:r>
      <w:r w:rsidR="0025742B">
        <w:rPr>
          <w:rFonts w:ascii="Arial" w:hAnsi="Arial" w:cs="Arial"/>
        </w:rPr>
        <w:t xml:space="preserve">dobavitelj </w:t>
      </w:r>
      <w:r w:rsidRPr="006A0AEE">
        <w:rPr>
          <w:rFonts w:ascii="Arial" w:hAnsi="Arial" w:cs="Arial"/>
        </w:rPr>
        <w:t>predloži naročniku finančno zavarovanje za dobro izvedbo pogodbenih obveznosti.</w:t>
      </w:r>
    </w:p>
    <w:p w14:paraId="1653C80D" w14:textId="77777777" w:rsidR="00652D17" w:rsidRPr="006A0AEE" w:rsidRDefault="00652D17" w:rsidP="00652D17">
      <w:pPr>
        <w:autoSpaceDE w:val="0"/>
        <w:adjustRightInd w:val="0"/>
        <w:spacing w:after="0" w:line="276" w:lineRule="auto"/>
        <w:jc w:val="both"/>
        <w:rPr>
          <w:rFonts w:ascii="Arial" w:hAnsi="Arial" w:cs="Arial"/>
        </w:rPr>
      </w:pPr>
    </w:p>
    <w:p w14:paraId="272E5133" w14:textId="01A64816" w:rsidR="00652D17" w:rsidRPr="006A0AEE" w:rsidRDefault="00652D17" w:rsidP="00652D17">
      <w:pPr>
        <w:autoSpaceDE w:val="0"/>
        <w:adjustRightInd w:val="0"/>
        <w:spacing w:after="0" w:line="276" w:lineRule="auto"/>
        <w:jc w:val="both"/>
        <w:rPr>
          <w:rFonts w:ascii="Arial" w:hAnsi="Arial" w:cs="Arial"/>
        </w:rPr>
      </w:pPr>
      <w:r w:rsidRPr="006A0AEE">
        <w:rPr>
          <w:rFonts w:ascii="Arial" w:hAnsi="Arial" w:cs="Arial"/>
        </w:rPr>
        <w:t xml:space="preserve">Ta pogodba je sklenjena za določen čas in velja </w:t>
      </w:r>
      <w:r w:rsidR="0025742B">
        <w:rPr>
          <w:rFonts w:ascii="Arial" w:hAnsi="Arial" w:cs="Arial"/>
        </w:rPr>
        <w:t xml:space="preserve">za obdobje </w:t>
      </w:r>
      <w:r w:rsidR="004473D9">
        <w:rPr>
          <w:rFonts w:ascii="Arial" w:hAnsi="Arial" w:cs="Arial"/>
        </w:rPr>
        <w:t>4</w:t>
      </w:r>
      <w:r w:rsidR="0025742B">
        <w:rPr>
          <w:rFonts w:ascii="Arial" w:hAnsi="Arial" w:cs="Arial"/>
        </w:rPr>
        <w:t>-ih let po uspešno opravljeni primopredaji.</w:t>
      </w:r>
      <w:r w:rsidRPr="006A0AEE">
        <w:rPr>
          <w:rFonts w:ascii="Arial" w:hAnsi="Arial" w:cs="Arial"/>
        </w:rPr>
        <w:t xml:space="preserve"> </w:t>
      </w:r>
    </w:p>
    <w:p w14:paraId="36EDC707" w14:textId="77777777" w:rsidR="00652D17" w:rsidRPr="006A0AEE" w:rsidRDefault="00652D17" w:rsidP="00652D17">
      <w:pPr>
        <w:autoSpaceDE w:val="0"/>
        <w:adjustRightInd w:val="0"/>
        <w:spacing w:after="0" w:line="276" w:lineRule="auto"/>
        <w:jc w:val="both"/>
        <w:rPr>
          <w:rFonts w:ascii="Arial" w:hAnsi="Arial" w:cs="Arial"/>
        </w:rPr>
      </w:pPr>
    </w:p>
    <w:p w14:paraId="5AF9258B" w14:textId="7B514773" w:rsidR="00652D17" w:rsidRPr="006A0AEE" w:rsidRDefault="0025742B" w:rsidP="00652D17">
      <w:pPr>
        <w:spacing w:after="0" w:line="276" w:lineRule="auto"/>
        <w:jc w:val="both"/>
        <w:rPr>
          <w:rFonts w:ascii="Arial" w:hAnsi="Arial" w:cs="Arial"/>
          <w:snapToGrid w:val="0"/>
        </w:rPr>
      </w:pPr>
      <w:r>
        <w:rPr>
          <w:rFonts w:ascii="Arial" w:hAnsi="Arial" w:cs="Arial"/>
          <w:snapToGrid w:val="0"/>
        </w:rPr>
        <w:t>Pogodbeni stranki</w:t>
      </w:r>
      <w:r w:rsidR="00652D17" w:rsidRPr="006A0AEE">
        <w:rPr>
          <w:rFonts w:ascii="Arial" w:hAnsi="Arial" w:cs="Arial"/>
          <w:snapToGrid w:val="0"/>
        </w:rPr>
        <w:t xml:space="preserve"> se zavezujeta, da bosta morebitne spore poskušala rešiti sporazumno. V kolikor sporazuma ne bi mogla doseči, je za reševanje sporov pristojno stvarno pristojno sodišče po sedežu naročnika.</w:t>
      </w:r>
    </w:p>
    <w:p w14:paraId="232222B5" w14:textId="77777777" w:rsidR="00652D17" w:rsidRPr="006A0AEE" w:rsidRDefault="00652D17" w:rsidP="00652D17">
      <w:pPr>
        <w:autoSpaceDE w:val="0"/>
        <w:adjustRightInd w:val="0"/>
        <w:spacing w:after="0" w:line="276" w:lineRule="auto"/>
        <w:jc w:val="both"/>
        <w:rPr>
          <w:rFonts w:ascii="Arial" w:hAnsi="Arial" w:cs="Arial"/>
        </w:rPr>
      </w:pPr>
    </w:p>
    <w:p w14:paraId="6F9A5217" w14:textId="56B95F23" w:rsidR="00652D17" w:rsidRPr="006A0AEE" w:rsidRDefault="00652D17" w:rsidP="00652D17">
      <w:pPr>
        <w:spacing w:after="0" w:line="276" w:lineRule="auto"/>
        <w:jc w:val="both"/>
        <w:rPr>
          <w:rFonts w:ascii="Arial" w:hAnsi="Arial" w:cs="Arial"/>
          <w:snapToGrid w:val="0"/>
        </w:rPr>
      </w:pPr>
      <w:r w:rsidRPr="006A0AEE">
        <w:rPr>
          <w:rFonts w:ascii="Arial" w:hAnsi="Arial" w:cs="Arial"/>
          <w:snapToGrid w:val="0"/>
        </w:rPr>
        <w:t xml:space="preserve">Ta pogodba je sestavljena v </w:t>
      </w:r>
      <w:r w:rsidR="007650CE">
        <w:rPr>
          <w:rFonts w:ascii="Arial" w:hAnsi="Arial" w:cs="Arial"/>
          <w:snapToGrid w:val="0"/>
        </w:rPr>
        <w:t xml:space="preserve">dveh </w:t>
      </w:r>
      <w:r w:rsidRPr="006A0AEE">
        <w:rPr>
          <w:rFonts w:ascii="Arial" w:hAnsi="Arial" w:cs="Arial"/>
          <w:snapToGrid w:val="0"/>
        </w:rPr>
        <w:t xml:space="preserve">enakih izvodih, od katerih ima vsak značaj izvirnika in od katerih prejme vsaka pogodbena stranka po </w:t>
      </w:r>
      <w:r w:rsidR="007650CE">
        <w:rPr>
          <w:rFonts w:ascii="Arial" w:hAnsi="Arial" w:cs="Arial"/>
          <w:snapToGrid w:val="0"/>
        </w:rPr>
        <w:t>en</w:t>
      </w:r>
      <w:r w:rsidRPr="006A0AEE">
        <w:rPr>
          <w:rFonts w:ascii="Arial" w:hAnsi="Arial" w:cs="Arial"/>
          <w:snapToGrid w:val="0"/>
        </w:rPr>
        <w:t xml:space="preserve"> izvod. </w:t>
      </w:r>
    </w:p>
    <w:p w14:paraId="1E9F218E" w14:textId="77777777" w:rsidR="00442872" w:rsidRPr="006A0AEE" w:rsidRDefault="00442872" w:rsidP="00652D17">
      <w:pPr>
        <w:autoSpaceDE w:val="0"/>
        <w:adjustRightInd w:val="0"/>
        <w:spacing w:after="0" w:line="276" w:lineRule="auto"/>
        <w:jc w:val="both"/>
        <w:rPr>
          <w:rFonts w:ascii="Arial" w:hAnsi="Arial" w:cs="Arial"/>
        </w:rPr>
      </w:pPr>
    </w:p>
    <w:p w14:paraId="59D71941" w14:textId="5454BD6F" w:rsidR="00652D17" w:rsidRPr="00B23DDC" w:rsidRDefault="00652D17" w:rsidP="00652D17">
      <w:pPr>
        <w:autoSpaceDE w:val="0"/>
        <w:adjustRightInd w:val="0"/>
        <w:spacing w:after="0" w:line="276" w:lineRule="auto"/>
        <w:jc w:val="both"/>
        <w:rPr>
          <w:rFonts w:ascii="Arial" w:hAnsi="Arial" w:cs="Arial"/>
        </w:rPr>
      </w:pPr>
      <w:r>
        <w:rPr>
          <w:rFonts w:ascii="Arial" w:hAnsi="Arial" w:cs="Arial"/>
        </w:rPr>
        <w:t xml:space="preserve">Številka: </w:t>
      </w:r>
      <w:r w:rsidR="00CC0B06">
        <w:rPr>
          <w:rFonts w:ascii="Arial" w:hAnsi="Arial" w:cs="Arial"/>
        </w:rPr>
        <w:t>273</w:t>
      </w:r>
      <w:r w:rsidR="00122BFB">
        <w:rPr>
          <w:rFonts w:ascii="Arial" w:hAnsi="Arial" w:cs="Arial"/>
        </w:rPr>
        <w:t>-</w:t>
      </w:r>
      <w:r w:rsidR="0025742B">
        <w:rPr>
          <w:rFonts w:ascii="Arial" w:hAnsi="Arial" w:cs="Arial"/>
        </w:rPr>
        <w:t xml:space="preserve"> </w:t>
      </w:r>
      <w:r w:rsidR="004473D9">
        <w:rPr>
          <w:rFonts w:ascii="Arial" w:hAnsi="Arial" w:cs="Arial"/>
        </w:rPr>
        <w:t>21/2026</w:t>
      </w:r>
      <w:r w:rsidR="0025742B">
        <w:rPr>
          <w:rFonts w:ascii="Arial" w:hAnsi="Arial" w:cs="Arial"/>
        </w:rPr>
        <w:t xml:space="preserve">  </w:t>
      </w:r>
      <w:r w:rsidR="00122BFB">
        <w:rPr>
          <w:rFonts w:ascii="Arial" w:hAnsi="Arial" w:cs="Arial"/>
        </w:rPr>
        <w:tab/>
      </w:r>
      <w:r w:rsidR="00122BFB">
        <w:rPr>
          <w:rFonts w:ascii="Arial" w:hAnsi="Arial" w:cs="Arial"/>
        </w:rPr>
        <w:tab/>
      </w:r>
      <w:r>
        <w:rPr>
          <w:rFonts w:ascii="Arial" w:hAnsi="Arial" w:cs="Arial"/>
        </w:rPr>
        <w:tab/>
      </w:r>
      <w:r>
        <w:rPr>
          <w:rFonts w:ascii="Arial" w:hAnsi="Arial" w:cs="Arial"/>
        </w:rPr>
        <w:tab/>
      </w:r>
      <w:r w:rsidR="00CC0B06">
        <w:rPr>
          <w:rFonts w:ascii="Arial" w:hAnsi="Arial" w:cs="Arial"/>
        </w:rPr>
        <w:t xml:space="preserve">         </w:t>
      </w:r>
      <w:r>
        <w:rPr>
          <w:rFonts w:ascii="Arial" w:hAnsi="Arial" w:cs="Arial"/>
        </w:rPr>
        <w:t>Številka: __________________________</w:t>
      </w:r>
    </w:p>
    <w:p w14:paraId="2BF0B632" w14:textId="77777777" w:rsidR="00442872" w:rsidRDefault="00442872" w:rsidP="00652D17">
      <w:pPr>
        <w:tabs>
          <w:tab w:val="left" w:pos="4866"/>
        </w:tabs>
        <w:autoSpaceDE w:val="0"/>
        <w:adjustRightInd w:val="0"/>
        <w:spacing w:after="0" w:line="276" w:lineRule="auto"/>
        <w:ind w:left="6"/>
        <w:rPr>
          <w:rFonts w:ascii="Arial" w:hAnsi="Arial" w:cs="Arial"/>
        </w:rPr>
      </w:pPr>
    </w:p>
    <w:p w14:paraId="4C8A5F00" w14:textId="0B5B1175" w:rsidR="00652D17" w:rsidRPr="00B23DDC" w:rsidRDefault="00652D17" w:rsidP="00652D17">
      <w:pPr>
        <w:tabs>
          <w:tab w:val="left" w:pos="4866"/>
        </w:tabs>
        <w:autoSpaceDE w:val="0"/>
        <w:adjustRightInd w:val="0"/>
        <w:spacing w:after="0" w:line="276" w:lineRule="auto"/>
        <w:ind w:left="6"/>
        <w:rPr>
          <w:rFonts w:ascii="Arial" w:hAnsi="Arial" w:cs="Arial"/>
        </w:rPr>
      </w:pPr>
      <w:r w:rsidRPr="00B23DDC">
        <w:rPr>
          <w:rFonts w:ascii="Arial" w:hAnsi="Arial" w:cs="Arial"/>
        </w:rPr>
        <w:t>Datum:</w:t>
      </w:r>
      <w:r w:rsidR="00CC0B06">
        <w:rPr>
          <w:rFonts w:ascii="Arial" w:hAnsi="Arial" w:cs="Arial"/>
        </w:rPr>
        <w:tab/>
      </w:r>
      <w:r w:rsidRPr="00B23DDC">
        <w:rPr>
          <w:rFonts w:ascii="Arial" w:hAnsi="Arial" w:cs="Arial"/>
        </w:rPr>
        <w:t>Datum: ___________________________</w:t>
      </w:r>
    </w:p>
    <w:p w14:paraId="78F7F439" w14:textId="77777777" w:rsidR="00442872" w:rsidRDefault="00442872" w:rsidP="00652D17">
      <w:pPr>
        <w:tabs>
          <w:tab w:val="left" w:pos="4866"/>
        </w:tabs>
        <w:autoSpaceDE w:val="0"/>
        <w:adjustRightInd w:val="0"/>
        <w:spacing w:after="0" w:line="276" w:lineRule="auto"/>
        <w:rPr>
          <w:rFonts w:ascii="Arial" w:hAnsi="Arial" w:cs="Arial"/>
        </w:rPr>
      </w:pPr>
    </w:p>
    <w:p w14:paraId="5B612385" w14:textId="41B44668" w:rsidR="00652D17" w:rsidRPr="00B23DDC" w:rsidRDefault="00652D17" w:rsidP="00652D17">
      <w:pPr>
        <w:tabs>
          <w:tab w:val="left" w:pos="4866"/>
        </w:tabs>
        <w:autoSpaceDE w:val="0"/>
        <w:adjustRightInd w:val="0"/>
        <w:spacing w:after="0" w:line="276" w:lineRule="auto"/>
        <w:ind w:left="6"/>
        <w:rPr>
          <w:rFonts w:ascii="Arial" w:hAnsi="Arial" w:cs="Arial"/>
          <w:b/>
        </w:rPr>
      </w:pPr>
      <w:r w:rsidRPr="00B23DDC">
        <w:rPr>
          <w:rFonts w:ascii="Arial" w:hAnsi="Arial" w:cs="Arial"/>
          <w:b/>
        </w:rPr>
        <w:t>NAROČNIK</w:t>
      </w:r>
      <w:r w:rsidRPr="00B23DDC">
        <w:rPr>
          <w:rFonts w:ascii="Arial" w:hAnsi="Arial" w:cs="Arial"/>
          <w:b/>
        </w:rPr>
        <w:tab/>
      </w:r>
      <w:r w:rsidRPr="00B23DDC">
        <w:rPr>
          <w:rFonts w:ascii="Arial" w:hAnsi="Arial" w:cs="Arial"/>
          <w:b/>
        </w:rPr>
        <w:tab/>
      </w:r>
      <w:r w:rsidR="0025742B">
        <w:rPr>
          <w:rFonts w:ascii="Arial" w:hAnsi="Arial" w:cs="Arial"/>
          <w:b/>
        </w:rPr>
        <w:t>DOBAVITELJ</w:t>
      </w:r>
    </w:p>
    <w:p w14:paraId="389C860D" w14:textId="77777777" w:rsidR="00652D17" w:rsidRPr="00B23DDC" w:rsidRDefault="00652D17" w:rsidP="00652D17">
      <w:pPr>
        <w:autoSpaceDE w:val="0"/>
        <w:adjustRightInd w:val="0"/>
        <w:spacing w:after="0" w:line="276" w:lineRule="auto"/>
        <w:rPr>
          <w:rFonts w:ascii="Arial" w:hAnsi="Arial" w:cs="Arial"/>
        </w:rPr>
      </w:pPr>
    </w:p>
    <w:p w14:paraId="67CF674E" w14:textId="6DD82F3D" w:rsidR="00652D17" w:rsidRPr="0021231A" w:rsidRDefault="00652D17" w:rsidP="009D7C92">
      <w:pPr>
        <w:autoSpaceDE w:val="0"/>
        <w:adjustRightInd w:val="0"/>
        <w:spacing w:after="0" w:line="276" w:lineRule="auto"/>
        <w:ind w:left="6"/>
        <w:rPr>
          <w:rFonts w:ascii="Arial" w:hAnsi="Arial" w:cs="Arial"/>
        </w:rPr>
      </w:pPr>
      <w:r>
        <w:rPr>
          <w:rFonts w:ascii="Arial" w:hAnsi="Arial" w:cs="Arial"/>
        </w:rPr>
        <w:t>SB Nova Gorica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1ABAF939" w14:textId="77777777" w:rsidR="00442872" w:rsidRDefault="00442872" w:rsidP="009D7C92">
      <w:pPr>
        <w:autoSpaceDE w:val="0"/>
        <w:adjustRightInd w:val="0"/>
        <w:spacing w:after="0" w:line="276" w:lineRule="auto"/>
        <w:ind w:left="6"/>
        <w:rPr>
          <w:rFonts w:ascii="Arial" w:hAnsi="Arial" w:cs="Arial"/>
        </w:rPr>
      </w:pPr>
    </w:p>
    <w:p w14:paraId="6A0E9C4D" w14:textId="02F31DB3" w:rsidR="00EC0235" w:rsidRDefault="00E3355A" w:rsidP="00122BFB">
      <w:pPr>
        <w:autoSpaceDE w:val="0"/>
        <w:adjustRightInd w:val="0"/>
        <w:spacing w:after="0" w:line="276" w:lineRule="auto"/>
        <w:ind w:left="6"/>
        <w:rPr>
          <w:rFonts w:ascii="Arial" w:hAnsi="Arial" w:cs="Arial"/>
        </w:rPr>
      </w:pPr>
      <w:r>
        <w:rPr>
          <w:rFonts w:ascii="Arial" w:hAnsi="Arial" w:cs="Arial"/>
        </w:rPr>
        <w:t xml:space="preserve">Mag. Ingrid Kuk </w:t>
      </w:r>
      <w:proofErr w:type="spellStart"/>
      <w:r>
        <w:rPr>
          <w:rFonts w:ascii="Arial" w:hAnsi="Arial" w:cs="Arial"/>
        </w:rPr>
        <w:t>Kikl</w:t>
      </w:r>
      <w:proofErr w:type="spellEnd"/>
      <w:r w:rsidR="00652D17">
        <w:rPr>
          <w:rFonts w:ascii="Arial" w:hAnsi="Arial" w:cs="Arial"/>
        </w:rPr>
        <w:t xml:space="preserve">, </w:t>
      </w:r>
      <w:r w:rsidR="00CC0B06">
        <w:rPr>
          <w:rFonts w:ascii="Arial" w:hAnsi="Arial" w:cs="Arial"/>
        </w:rPr>
        <w:t xml:space="preserve">v. d. </w:t>
      </w:r>
      <w:r w:rsidR="00652D17">
        <w:rPr>
          <w:rFonts w:ascii="Arial" w:hAnsi="Arial" w:cs="Arial"/>
        </w:rPr>
        <w:t>direktor</w:t>
      </w:r>
      <w:r>
        <w:rPr>
          <w:rFonts w:ascii="Arial" w:hAnsi="Arial" w:cs="Arial"/>
        </w:rPr>
        <w:t>ice</w:t>
      </w:r>
      <w:r w:rsidR="00652D17">
        <w:rPr>
          <w:rFonts w:ascii="Arial" w:hAnsi="Arial" w:cs="Arial"/>
        </w:rPr>
        <w:tab/>
      </w:r>
      <w:r w:rsidR="00652D17">
        <w:rPr>
          <w:rFonts w:ascii="Arial" w:hAnsi="Arial" w:cs="Arial"/>
        </w:rPr>
        <w:tab/>
      </w:r>
      <w:r w:rsidR="00652D17">
        <w:rPr>
          <w:rFonts w:ascii="Arial" w:hAnsi="Arial" w:cs="Arial"/>
        </w:rPr>
        <w:tab/>
      </w:r>
    </w:p>
    <w:sectPr w:rsidR="00EC0235">
      <w:footerReference w:type="default" r:id="rId8"/>
      <w:pgSz w:w="11906" w:h="16838"/>
      <w:pgMar w:top="1418" w:right="1418" w:bottom="851" w:left="1418" w:header="0" w:footer="709" w:gutter="0"/>
      <w:cols w:space="708"/>
      <w:formProt w:val="0"/>
      <w:titlePg/>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90A3C" w14:textId="77777777" w:rsidR="007E5787" w:rsidRDefault="007E5787">
      <w:pPr>
        <w:spacing w:after="0" w:line="240" w:lineRule="auto"/>
      </w:pPr>
      <w:r>
        <w:separator/>
      </w:r>
    </w:p>
  </w:endnote>
  <w:endnote w:type="continuationSeparator" w:id="0">
    <w:p w14:paraId="297152DF" w14:textId="77777777" w:rsidR="007E5787" w:rsidRDefault="007E5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OpenSymbol, 'Arial Unicode MS'">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Helvetica, Arial">
    <w:altName w:val="Times New Roman"/>
    <w:panose1 w:val="00000000000000000000"/>
    <w:charset w:val="00"/>
    <w:family w:val="roman"/>
    <w:notTrueType/>
    <w:pitch w:val="default"/>
  </w:font>
  <w:font w:name="SimSun, 宋体">
    <w:panose1 w:val="00000000000000000000"/>
    <w:charset w:val="80"/>
    <w:family w:val="roman"/>
    <w:notTrueType/>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995869"/>
      <w:docPartObj>
        <w:docPartGallery w:val="Page Numbers (Bottom of Page)"/>
        <w:docPartUnique/>
      </w:docPartObj>
    </w:sdtPr>
    <w:sdtEndPr>
      <w:rPr>
        <w:rFonts w:ascii="Arial" w:hAnsi="Arial" w:cs="Arial"/>
      </w:rPr>
    </w:sdtEndPr>
    <w:sdtContent>
      <w:p w14:paraId="422DB66F" w14:textId="77777777" w:rsidR="004473D9" w:rsidRDefault="007C0BE2">
        <w:pPr>
          <w:pStyle w:val="Noga"/>
          <w:jc w:val="right"/>
          <w:rPr>
            <w:rFonts w:ascii="Arial" w:hAnsi="Arial" w:cs="Arial"/>
            <w:noProof/>
          </w:rPr>
        </w:pPr>
        <w:r w:rsidRPr="004D2622">
          <w:rPr>
            <w:rFonts w:ascii="Arial" w:hAnsi="Arial" w:cs="Arial"/>
          </w:rPr>
          <w:fldChar w:fldCharType="begin"/>
        </w:r>
        <w:r w:rsidRPr="004D2622">
          <w:rPr>
            <w:rFonts w:ascii="Arial" w:hAnsi="Arial" w:cs="Arial"/>
          </w:rPr>
          <w:instrText>PAGE</w:instrText>
        </w:r>
        <w:r w:rsidRPr="004D2622">
          <w:rPr>
            <w:rFonts w:ascii="Arial" w:hAnsi="Arial" w:cs="Arial"/>
          </w:rPr>
          <w:fldChar w:fldCharType="separate"/>
        </w:r>
        <w:r w:rsidR="00AB62D8">
          <w:rPr>
            <w:rFonts w:ascii="Arial" w:hAnsi="Arial" w:cs="Arial"/>
            <w:noProof/>
          </w:rPr>
          <w:t>1</w:t>
        </w:r>
      </w:p>
      <w:p w14:paraId="224B4C36" w14:textId="77777777" w:rsidR="004473D9" w:rsidRDefault="004473D9">
        <w:pPr>
          <w:pStyle w:val="Noga"/>
          <w:jc w:val="right"/>
          <w:rPr>
            <w:rFonts w:ascii="Arial" w:hAnsi="Arial" w:cs="Arial"/>
            <w:noProof/>
          </w:rPr>
        </w:pPr>
      </w:p>
      <w:p w14:paraId="3CBF80C7" w14:textId="77777777" w:rsidR="004473D9" w:rsidRDefault="004473D9">
        <w:pPr>
          <w:pStyle w:val="Noga"/>
          <w:jc w:val="right"/>
          <w:rPr>
            <w:rFonts w:ascii="Arial" w:hAnsi="Arial" w:cs="Arial"/>
            <w:noProof/>
          </w:rPr>
        </w:pPr>
      </w:p>
      <w:p w14:paraId="70324B4C" w14:textId="77777777" w:rsidR="004473D9" w:rsidRDefault="004473D9">
        <w:pPr>
          <w:pStyle w:val="Noga"/>
          <w:jc w:val="right"/>
          <w:rPr>
            <w:rFonts w:ascii="Arial" w:hAnsi="Arial" w:cs="Arial"/>
            <w:noProof/>
          </w:rPr>
        </w:pPr>
      </w:p>
      <w:p w14:paraId="0F6AD3A3" w14:textId="5B7D47A4" w:rsidR="007C0BE2" w:rsidRPr="004D2622" w:rsidRDefault="007C0BE2">
        <w:pPr>
          <w:pStyle w:val="Noga"/>
          <w:jc w:val="right"/>
          <w:rPr>
            <w:rFonts w:ascii="Arial" w:hAnsi="Arial" w:cs="Arial"/>
          </w:rPr>
        </w:pPr>
        <w:r w:rsidRPr="004D2622">
          <w:rPr>
            <w:rFonts w:ascii="Arial" w:hAnsi="Arial" w:cs="Arial"/>
          </w:rPr>
          <w:fldChar w:fldCharType="end"/>
        </w:r>
      </w:p>
    </w:sdtContent>
  </w:sdt>
  <w:p w14:paraId="1045BA95" w14:textId="77777777" w:rsidR="007C0BE2" w:rsidRDefault="007C0BE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04955" w14:textId="77777777" w:rsidR="007E5787" w:rsidRDefault="007E5787">
      <w:pPr>
        <w:rPr>
          <w:sz w:val="12"/>
        </w:rPr>
      </w:pPr>
      <w:r>
        <w:separator/>
      </w:r>
    </w:p>
  </w:footnote>
  <w:footnote w:type="continuationSeparator" w:id="0">
    <w:p w14:paraId="3F0C9B25" w14:textId="77777777" w:rsidR="007E5787" w:rsidRDefault="007E5787">
      <w:pPr>
        <w:rPr>
          <w:sz w:val="1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5F05"/>
    <w:multiLevelType w:val="hybridMultilevel"/>
    <w:tmpl w:val="1DE2ECA2"/>
    <w:lvl w:ilvl="0" w:tplc="0424000F">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0AC42B37"/>
    <w:multiLevelType w:val="hybridMultilevel"/>
    <w:tmpl w:val="92B6DDDC"/>
    <w:lvl w:ilvl="0" w:tplc="9ABA4FF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E038B0"/>
    <w:multiLevelType w:val="multilevel"/>
    <w:tmpl w:val="D96CC672"/>
    <w:lvl w:ilvl="0">
      <w:start w:val="1"/>
      <w:numFmt w:val="decimal"/>
      <w:pStyle w:val="Naslov4"/>
      <w:lvlText w:val="8.3.%1."/>
      <w:lvlJc w:val="left"/>
      <w:pPr>
        <w:ind w:left="1069"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CDB613E"/>
    <w:multiLevelType w:val="hybridMultilevel"/>
    <w:tmpl w:val="96C47EBA"/>
    <w:lvl w:ilvl="0" w:tplc="DFE8805C">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00D0538"/>
    <w:multiLevelType w:val="hybridMultilevel"/>
    <w:tmpl w:val="EC503722"/>
    <w:lvl w:ilvl="0" w:tplc="DFE8805C">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0A54D1E"/>
    <w:multiLevelType w:val="multilevel"/>
    <w:tmpl w:val="79845764"/>
    <w:lvl w:ilvl="0">
      <w:start w:val="1"/>
      <w:numFmt w:val="decimal"/>
      <w:lvlText w:val="%1."/>
      <w:lvlJc w:val="left"/>
      <w:pPr>
        <w:ind w:left="720" w:hanging="360"/>
      </w:pPr>
    </w:lvl>
    <w:lvl w:ilvl="1">
      <w:start w:val="1"/>
      <w:numFmt w:val="decimal"/>
      <w:lvlText w:val="%1.%2"/>
      <w:lvlJc w:val="left"/>
      <w:pPr>
        <w:ind w:left="945" w:hanging="58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6" w15:restartNumberingAfterBreak="0">
    <w:nsid w:val="168468D7"/>
    <w:multiLevelType w:val="multilevel"/>
    <w:tmpl w:val="B650CEBA"/>
    <w:lvl w:ilvl="0">
      <w:start w:val="10"/>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C964E0E"/>
    <w:multiLevelType w:val="hybridMultilevel"/>
    <w:tmpl w:val="4D647574"/>
    <w:lvl w:ilvl="0" w:tplc="DFE8805C">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CE93E1B"/>
    <w:multiLevelType w:val="multilevel"/>
    <w:tmpl w:val="B2E0AAA2"/>
    <w:lvl w:ilvl="0">
      <w:start w:val="1"/>
      <w:numFmt w:val="decimal"/>
      <w:lvlText w:val="%1."/>
      <w:lvlJc w:val="left"/>
      <w:pPr>
        <w:tabs>
          <w:tab w:val="num" w:pos="1080"/>
        </w:tabs>
        <w:ind w:left="1080" w:hanging="360"/>
      </w:p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9" w15:restartNumberingAfterBreak="0">
    <w:nsid w:val="20825FF8"/>
    <w:multiLevelType w:val="hybridMultilevel"/>
    <w:tmpl w:val="0F42CD06"/>
    <w:lvl w:ilvl="0" w:tplc="DCB819D2">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4923577"/>
    <w:multiLevelType w:val="hybridMultilevel"/>
    <w:tmpl w:val="C89C9E34"/>
    <w:lvl w:ilvl="0" w:tplc="DFE8805C">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5351610"/>
    <w:multiLevelType w:val="hybridMultilevel"/>
    <w:tmpl w:val="1E46E7F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C4E584A"/>
    <w:multiLevelType w:val="hybridMultilevel"/>
    <w:tmpl w:val="C2FE4530"/>
    <w:lvl w:ilvl="0" w:tplc="0424000F">
      <w:start w:val="1"/>
      <w:numFmt w:val="decimal"/>
      <w:lvlText w:val="%1."/>
      <w:lvlJc w:val="left"/>
      <w:pPr>
        <w:ind w:left="720" w:hanging="360"/>
      </w:pPr>
    </w:lvl>
    <w:lvl w:ilvl="1" w:tplc="F3C0C9F6">
      <w:numFmt w:val="bullet"/>
      <w:lvlText w:val="-"/>
      <w:lvlJc w:val="left"/>
      <w:pPr>
        <w:ind w:left="1440" w:hanging="360"/>
      </w:pPr>
      <w:rPr>
        <w:rFonts w:ascii="Calibri" w:eastAsia="Calibri" w:hAnsi="Calibri" w:cs="Calibri"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F1C77C2"/>
    <w:multiLevelType w:val="hybridMultilevel"/>
    <w:tmpl w:val="25987EC2"/>
    <w:lvl w:ilvl="0" w:tplc="9AC0202A">
      <w:numFmt w:val="bullet"/>
      <w:lvlText w:val="-"/>
      <w:lvlJc w:val="left"/>
      <w:pPr>
        <w:ind w:left="720" w:hanging="360"/>
      </w:pPr>
      <w:rPr>
        <w:rFonts w:ascii="Trebuchet MS" w:eastAsia="Times New Roman" w:hAnsi="Trebuchet M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0CB1A07"/>
    <w:multiLevelType w:val="hybridMultilevel"/>
    <w:tmpl w:val="5426C1CA"/>
    <w:lvl w:ilvl="0" w:tplc="FEA21EE4">
      <w:start w:val="1"/>
      <w:numFmt w:val="bullet"/>
      <w:lvlText w:val="-"/>
      <w:lvlJc w:val="left"/>
      <w:pPr>
        <w:ind w:left="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A8EA9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94E3B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546337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58045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7C6741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00860A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9C551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22495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26913B0"/>
    <w:multiLevelType w:val="hybridMultilevel"/>
    <w:tmpl w:val="70804FA8"/>
    <w:lvl w:ilvl="0" w:tplc="F3C0C9F6">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36F77A8"/>
    <w:multiLevelType w:val="hybridMultilevel"/>
    <w:tmpl w:val="9196C6A4"/>
    <w:lvl w:ilvl="0" w:tplc="2AB6FBB0">
      <w:start w:val="1"/>
      <w:numFmt w:val="decimal"/>
      <w:lvlText w:val="%1."/>
      <w:lvlJc w:val="left"/>
      <w:pPr>
        <w:tabs>
          <w:tab w:val="num" w:pos="284"/>
        </w:tabs>
        <w:ind w:left="284" w:hanging="284"/>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374E68B3"/>
    <w:multiLevelType w:val="hybridMultilevel"/>
    <w:tmpl w:val="CA00ED2A"/>
    <w:lvl w:ilvl="0" w:tplc="0424000F">
      <w:start w:val="1"/>
      <w:numFmt w:val="decimal"/>
      <w:lvlText w:val="%1."/>
      <w:lvlJc w:val="left"/>
      <w:pPr>
        <w:tabs>
          <w:tab w:val="num" w:pos="1080"/>
        </w:tabs>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8" w15:restartNumberingAfterBreak="0">
    <w:nsid w:val="3C3F78D9"/>
    <w:multiLevelType w:val="multilevel"/>
    <w:tmpl w:val="E56C0F96"/>
    <w:lvl w:ilvl="0">
      <w:start w:val="8"/>
      <w:numFmt w:val="bullet"/>
      <w:lvlText w:val="-"/>
      <w:lvlJc w:val="left"/>
      <w:pPr>
        <w:tabs>
          <w:tab w:val="num" w:pos="1080"/>
        </w:tabs>
        <w:ind w:left="1080" w:hanging="36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9" w15:restartNumberingAfterBreak="0">
    <w:nsid w:val="3F11321A"/>
    <w:multiLevelType w:val="hybridMultilevel"/>
    <w:tmpl w:val="AD6204D6"/>
    <w:lvl w:ilvl="0" w:tplc="DFD69F6A">
      <w:start w:val="9"/>
      <w:numFmt w:val="bullet"/>
      <w:lvlText w:val="-"/>
      <w:lvlJc w:val="left"/>
      <w:pPr>
        <w:ind w:left="268"/>
      </w:pPr>
      <w:rPr>
        <w:rFonts w:ascii="Calibri" w:eastAsia="Times New Roman" w:hAnsi="Calibri" w:hint="default"/>
        <w:b w:val="0"/>
        <w:i w:val="0"/>
        <w:strike w:val="0"/>
        <w:dstrike w:val="0"/>
        <w:color w:val="000000"/>
        <w:sz w:val="22"/>
        <w:szCs w:val="22"/>
        <w:u w:val="none" w:color="000000"/>
        <w:bdr w:val="none" w:sz="0" w:space="0" w:color="auto"/>
        <w:shd w:val="clear" w:color="auto" w:fill="auto"/>
        <w:vertAlign w:val="baseline"/>
      </w:rPr>
    </w:lvl>
    <w:lvl w:ilvl="1" w:tplc="70AC097E">
      <w:start w:val="1"/>
      <w:numFmt w:val="bullet"/>
      <w:lvlText w:val="o"/>
      <w:lvlJc w:val="left"/>
      <w:pPr>
        <w:ind w:left="1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AC1570">
      <w:start w:val="1"/>
      <w:numFmt w:val="bullet"/>
      <w:lvlText w:val="▪"/>
      <w:lvlJc w:val="left"/>
      <w:pPr>
        <w:ind w:left="18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EC2392">
      <w:start w:val="1"/>
      <w:numFmt w:val="bullet"/>
      <w:lvlText w:val="•"/>
      <w:lvlJc w:val="left"/>
      <w:pPr>
        <w:ind w:left="2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0E8960">
      <w:start w:val="1"/>
      <w:numFmt w:val="bullet"/>
      <w:lvlText w:val="o"/>
      <w:lvlJc w:val="left"/>
      <w:pPr>
        <w:ind w:left="3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5AC2D64">
      <w:start w:val="1"/>
      <w:numFmt w:val="bullet"/>
      <w:lvlText w:val="▪"/>
      <w:lvlJc w:val="left"/>
      <w:pPr>
        <w:ind w:left="39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C306C4E">
      <w:start w:val="1"/>
      <w:numFmt w:val="bullet"/>
      <w:lvlText w:val="•"/>
      <w:lvlJc w:val="left"/>
      <w:pPr>
        <w:ind w:left="4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EE24F8">
      <w:start w:val="1"/>
      <w:numFmt w:val="bullet"/>
      <w:lvlText w:val="o"/>
      <w:lvlJc w:val="left"/>
      <w:pPr>
        <w:ind w:left="54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A65E7A">
      <w:start w:val="1"/>
      <w:numFmt w:val="bullet"/>
      <w:lvlText w:val="▪"/>
      <w:lvlJc w:val="left"/>
      <w:pPr>
        <w:ind w:left="61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68B7E16"/>
    <w:multiLevelType w:val="multilevel"/>
    <w:tmpl w:val="F12E31BC"/>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47CE64BD"/>
    <w:multiLevelType w:val="multilevel"/>
    <w:tmpl w:val="E7AC31C2"/>
    <w:lvl w:ilvl="0">
      <w:start w:val="10"/>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2" w15:restartNumberingAfterBreak="0">
    <w:nsid w:val="485B1769"/>
    <w:multiLevelType w:val="hybridMultilevel"/>
    <w:tmpl w:val="B372AC76"/>
    <w:lvl w:ilvl="0" w:tplc="04090001">
      <w:start w:val="1"/>
      <w:numFmt w:val="bullet"/>
      <w:lvlText w:val=""/>
      <w:lvlJc w:val="left"/>
      <w:pPr>
        <w:ind w:left="720" w:hanging="360"/>
      </w:pPr>
      <w:rPr>
        <w:rFonts w:ascii="Symbol" w:hAnsi="Symbol" w:hint="default"/>
      </w:rPr>
    </w:lvl>
    <w:lvl w:ilvl="1" w:tplc="221AC67A">
      <w:start w:val="1"/>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5A7AEE"/>
    <w:multiLevelType w:val="hybridMultilevel"/>
    <w:tmpl w:val="B18CE9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C2A19E7"/>
    <w:multiLevelType w:val="hybridMultilevel"/>
    <w:tmpl w:val="DB44766A"/>
    <w:lvl w:ilvl="0" w:tplc="DFE8805C">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DB67968"/>
    <w:multiLevelType w:val="multilevel"/>
    <w:tmpl w:val="D26E85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4DB7344B"/>
    <w:multiLevelType w:val="hybridMultilevel"/>
    <w:tmpl w:val="A5CE3A3E"/>
    <w:lvl w:ilvl="0" w:tplc="F08A874E">
      <w:start w:val="8"/>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7" w15:restartNumberingAfterBreak="0">
    <w:nsid w:val="4F3325EE"/>
    <w:multiLevelType w:val="hybridMultilevel"/>
    <w:tmpl w:val="A828874A"/>
    <w:lvl w:ilvl="0" w:tplc="2E0CDF8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8FB6300"/>
    <w:multiLevelType w:val="multilevel"/>
    <w:tmpl w:val="879C121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5A1B0263"/>
    <w:multiLevelType w:val="multilevel"/>
    <w:tmpl w:val="91748FA4"/>
    <w:lvl w:ilvl="0">
      <w:start w:val="1"/>
      <w:numFmt w:val="upperRoman"/>
      <w:lvlText w:val="%1."/>
      <w:lvlJc w:val="right"/>
      <w:pPr>
        <w:ind w:left="720" w:hanging="180"/>
      </w:pPr>
    </w:lvl>
    <w:lvl w:ilvl="1">
      <w:start w:val="1"/>
      <w:numFmt w:val="decimal"/>
      <w:lvlText w:val="%2."/>
      <w:lvlJc w:val="left"/>
      <w:pPr>
        <w:ind w:left="1080" w:hanging="360"/>
      </w:pPr>
    </w:lvl>
    <w:lvl w:ilvl="2">
      <w:start w:val="1"/>
      <w:numFmt w:val="decimal"/>
      <w:lvlText w:val="%3."/>
      <w:lvlJc w:val="left"/>
      <w:pPr>
        <w:ind w:left="1440" w:hanging="360"/>
      </w:pPr>
      <w:rPr>
        <w:b/>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5B896C64"/>
    <w:multiLevelType w:val="hybridMultilevel"/>
    <w:tmpl w:val="19BC87E0"/>
    <w:lvl w:ilvl="0" w:tplc="1F627904">
      <w:numFmt w:val="bullet"/>
      <w:lvlText w:val="-"/>
      <w:lvlJc w:val="left"/>
      <w:pPr>
        <w:ind w:left="1080" w:hanging="360"/>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1" w15:restartNumberingAfterBreak="0">
    <w:nsid w:val="5F5A5A21"/>
    <w:multiLevelType w:val="hybridMultilevel"/>
    <w:tmpl w:val="C4244EA8"/>
    <w:lvl w:ilvl="0" w:tplc="F4226CD0">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F0A3C48">
      <w:start w:val="1"/>
      <w:numFmt w:val="bullet"/>
      <w:lvlText w:val="o"/>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E3C2AB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56D0B2">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EADDE0">
      <w:start w:val="1"/>
      <w:numFmt w:val="bullet"/>
      <w:lvlText w:val="o"/>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2E1788">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A1CB994">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10E9C56">
      <w:start w:val="1"/>
      <w:numFmt w:val="bullet"/>
      <w:lvlText w:val="o"/>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61A3282">
      <w:start w:val="1"/>
      <w:numFmt w:val="bullet"/>
      <w:lvlText w:val="▪"/>
      <w:lvlJc w:val="left"/>
      <w:pPr>
        <w:ind w:left="7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F8F2EF3"/>
    <w:multiLevelType w:val="multilevel"/>
    <w:tmpl w:val="3998EA0A"/>
    <w:lvl w:ilvl="0">
      <w:start w:val="1"/>
      <w:numFmt w:val="upperRoman"/>
      <w:lvlText w:val="%1."/>
      <w:lvlJc w:val="right"/>
      <w:pPr>
        <w:ind w:left="720" w:hanging="180"/>
      </w:pPr>
    </w:lvl>
    <w:lvl w:ilvl="1">
      <w:start w:val="1"/>
      <w:numFmt w:val="decimal"/>
      <w:lvlText w:val="%2."/>
      <w:lvlJc w:val="left"/>
      <w:pPr>
        <w:ind w:left="4471" w:hanging="360"/>
      </w:pPr>
    </w:lvl>
    <w:lvl w:ilvl="2">
      <w:start w:val="1"/>
      <w:numFmt w:val="decimal"/>
      <w:lvlText w:val="%3."/>
      <w:lvlJc w:val="left"/>
      <w:pPr>
        <w:ind w:left="1440" w:hanging="360"/>
      </w:pPr>
      <w:rPr>
        <w:b/>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5F91143E"/>
    <w:multiLevelType w:val="multilevel"/>
    <w:tmpl w:val="6A34A5DC"/>
    <w:lvl w:ilvl="0">
      <w:start w:val="1"/>
      <w:numFmt w:val="decimal"/>
      <w:lvlText w:val="8.%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625815E3"/>
    <w:multiLevelType w:val="hybridMultilevel"/>
    <w:tmpl w:val="B608BE2C"/>
    <w:lvl w:ilvl="0" w:tplc="DFD69F6A">
      <w:start w:val="9"/>
      <w:numFmt w:val="bullet"/>
      <w:lvlText w:val="-"/>
      <w:lvlJc w:val="left"/>
      <w:pPr>
        <w:ind w:left="1068" w:hanging="360"/>
      </w:pPr>
      <w:rPr>
        <w:rFonts w:ascii="Calibri" w:eastAsia="Times New Roman" w:hAnsi="Calibri"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5" w15:restartNumberingAfterBreak="0">
    <w:nsid w:val="636A2FE6"/>
    <w:multiLevelType w:val="multilevel"/>
    <w:tmpl w:val="AD7288DE"/>
    <w:lvl w:ilvl="0">
      <w:start w:val="1"/>
      <w:numFmt w:val="decimal"/>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6" w15:restartNumberingAfterBreak="0">
    <w:nsid w:val="6AB325D7"/>
    <w:multiLevelType w:val="hybridMultilevel"/>
    <w:tmpl w:val="A54CE7B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C902B29"/>
    <w:multiLevelType w:val="hybridMultilevel"/>
    <w:tmpl w:val="24206124"/>
    <w:lvl w:ilvl="0" w:tplc="0424000F">
      <w:start w:val="1"/>
      <w:numFmt w:val="decimal"/>
      <w:lvlText w:val="%1."/>
      <w:lvlJc w:val="left"/>
      <w:pPr>
        <w:ind w:left="720" w:hanging="360"/>
      </w:pPr>
    </w:lvl>
    <w:lvl w:ilvl="1" w:tplc="0424000F">
      <w:start w:val="1"/>
      <w:numFmt w:val="decimal"/>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E4D5452"/>
    <w:multiLevelType w:val="hybridMultilevel"/>
    <w:tmpl w:val="505ADEBC"/>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E8C446F"/>
    <w:multiLevelType w:val="hybridMultilevel"/>
    <w:tmpl w:val="0E32D29C"/>
    <w:lvl w:ilvl="0" w:tplc="00000006">
      <w:start w:val="15"/>
      <w:numFmt w:val="bullet"/>
      <w:lvlText w:val="-"/>
      <w:lvlJc w:val="left"/>
      <w:pPr>
        <w:ind w:left="720" w:hanging="360"/>
      </w:pPr>
      <w:rPr>
        <w:rFonts w:ascii="Tms Rmn" w:hAnsi="Tms Rmn" w:cs="Tms Rm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2DB7964"/>
    <w:multiLevelType w:val="hybridMultilevel"/>
    <w:tmpl w:val="51F0ECF6"/>
    <w:lvl w:ilvl="0" w:tplc="DCB819D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4874191"/>
    <w:multiLevelType w:val="multilevel"/>
    <w:tmpl w:val="2A707C3E"/>
    <w:lvl w:ilvl="0">
      <w:start w:val="1"/>
      <w:numFmt w:val="decimal"/>
      <w:lvlText w:val="%1."/>
      <w:lvlJc w:val="left"/>
      <w:pPr>
        <w:ind w:left="720" w:hanging="360"/>
      </w:pPr>
    </w:lvl>
    <w:lvl w:ilvl="1">
      <w:start w:val="1"/>
      <w:numFmt w:val="decimal"/>
      <w:lvlText w:val="%1.%2"/>
      <w:lvlJc w:val="left"/>
      <w:pPr>
        <w:ind w:left="945" w:hanging="58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42" w15:restartNumberingAfterBreak="0">
    <w:nsid w:val="768A5AAC"/>
    <w:multiLevelType w:val="hybridMultilevel"/>
    <w:tmpl w:val="5FE42650"/>
    <w:lvl w:ilvl="0" w:tplc="0424000F">
      <w:start w:val="1"/>
      <w:numFmt w:val="decimal"/>
      <w:lvlText w:val="%1."/>
      <w:lvlJc w:val="left"/>
      <w:pPr>
        <w:ind w:left="720" w:hanging="360"/>
      </w:pPr>
    </w:lvl>
    <w:lvl w:ilvl="1" w:tplc="0424000F">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FC15B33"/>
    <w:multiLevelType w:val="multilevel"/>
    <w:tmpl w:val="F580E884"/>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16cid:durableId="153107448">
    <w:abstractNumId w:val="2"/>
  </w:num>
  <w:num w:numId="2" w16cid:durableId="1519999538">
    <w:abstractNumId w:val="35"/>
  </w:num>
  <w:num w:numId="3" w16cid:durableId="869345723">
    <w:abstractNumId w:val="5"/>
  </w:num>
  <w:num w:numId="4" w16cid:durableId="1348828218">
    <w:abstractNumId w:val="43"/>
  </w:num>
  <w:num w:numId="5" w16cid:durableId="1649826687">
    <w:abstractNumId w:val="25"/>
  </w:num>
  <w:num w:numId="6" w16cid:durableId="1863859855">
    <w:abstractNumId w:val="41"/>
  </w:num>
  <w:num w:numId="7" w16cid:durableId="297884931">
    <w:abstractNumId w:val="28"/>
  </w:num>
  <w:num w:numId="8" w16cid:durableId="1513685292">
    <w:abstractNumId w:val="33"/>
  </w:num>
  <w:num w:numId="9" w16cid:durableId="1101222285">
    <w:abstractNumId w:val="18"/>
  </w:num>
  <w:num w:numId="10" w16cid:durableId="1155998796">
    <w:abstractNumId w:val="21"/>
  </w:num>
  <w:num w:numId="11" w16cid:durableId="1020618612">
    <w:abstractNumId w:val="8"/>
  </w:num>
  <w:num w:numId="12" w16cid:durableId="745540918">
    <w:abstractNumId w:val="20"/>
  </w:num>
  <w:num w:numId="13" w16cid:durableId="1443377215">
    <w:abstractNumId w:val="35"/>
  </w:num>
  <w:num w:numId="14" w16cid:durableId="1924413396">
    <w:abstractNumId w:val="5"/>
  </w:num>
  <w:num w:numId="15" w16cid:durableId="263466490">
    <w:abstractNumId w:val="41"/>
  </w:num>
  <w:num w:numId="16" w16cid:durableId="1882591001">
    <w:abstractNumId w:val="15"/>
  </w:num>
  <w:num w:numId="17" w16cid:durableId="1970545102">
    <w:abstractNumId w:val="34"/>
  </w:num>
  <w:num w:numId="18" w16cid:durableId="1068765687">
    <w:abstractNumId w:val="11"/>
    <w:lvlOverride w:ilvl="0">
      <w:startOverride w:val="1"/>
    </w:lvlOverride>
    <w:lvlOverride w:ilvl="1"/>
    <w:lvlOverride w:ilvl="2"/>
    <w:lvlOverride w:ilvl="3"/>
    <w:lvlOverride w:ilvl="4"/>
    <w:lvlOverride w:ilvl="5"/>
    <w:lvlOverride w:ilvl="6"/>
    <w:lvlOverride w:ilvl="7"/>
    <w:lvlOverride w:ilvl="8"/>
  </w:num>
  <w:num w:numId="19" w16cid:durableId="680550398">
    <w:abstractNumId w:val="1"/>
  </w:num>
  <w:num w:numId="20" w16cid:durableId="444616021">
    <w:abstractNumId w:val="32"/>
  </w:num>
  <w:num w:numId="21" w16cid:durableId="1620381123">
    <w:abstractNumId w:val="0"/>
  </w:num>
  <w:num w:numId="22" w16cid:durableId="1530223596">
    <w:abstractNumId w:val="13"/>
  </w:num>
  <w:num w:numId="23" w16cid:durableId="1918244367">
    <w:abstractNumId w:val="42"/>
  </w:num>
  <w:num w:numId="24" w16cid:durableId="1686130827">
    <w:abstractNumId w:val="37"/>
  </w:num>
  <w:num w:numId="25" w16cid:durableId="798840725">
    <w:abstractNumId w:val="39"/>
  </w:num>
  <w:num w:numId="26" w16cid:durableId="2041777355">
    <w:abstractNumId w:val="22"/>
  </w:num>
  <w:num w:numId="27" w16cid:durableId="711272183">
    <w:abstractNumId w:val="31"/>
  </w:num>
  <w:num w:numId="28" w16cid:durableId="298071750">
    <w:abstractNumId w:val="14"/>
  </w:num>
  <w:num w:numId="29" w16cid:durableId="781992519">
    <w:abstractNumId w:val="19"/>
  </w:num>
  <w:num w:numId="30" w16cid:durableId="2061586275">
    <w:abstractNumId w:val="27"/>
  </w:num>
  <w:num w:numId="31" w16cid:durableId="508526130">
    <w:abstractNumId w:val="9"/>
  </w:num>
  <w:num w:numId="32" w16cid:durableId="580719031">
    <w:abstractNumId w:val="40"/>
  </w:num>
  <w:num w:numId="33" w16cid:durableId="1516453579">
    <w:abstractNumId w:val="16"/>
  </w:num>
  <w:num w:numId="34" w16cid:durableId="2141338827">
    <w:abstractNumId w:val="30"/>
  </w:num>
  <w:num w:numId="35" w16cid:durableId="1371687101">
    <w:abstractNumId w:val="6"/>
  </w:num>
  <w:num w:numId="36" w16cid:durableId="1818372730">
    <w:abstractNumId w:val="38"/>
  </w:num>
  <w:num w:numId="37" w16cid:durableId="659045355">
    <w:abstractNumId w:val="36"/>
  </w:num>
  <w:num w:numId="38" w16cid:durableId="1037851015">
    <w:abstractNumId w:val="17"/>
  </w:num>
  <w:num w:numId="39" w16cid:durableId="1355377429">
    <w:abstractNumId w:val="26"/>
  </w:num>
  <w:num w:numId="40" w16cid:durableId="103804398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84716045">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94013446">
    <w:abstractNumId w:val="10"/>
  </w:num>
  <w:num w:numId="43" w16cid:durableId="1113206181">
    <w:abstractNumId w:val="12"/>
  </w:num>
  <w:num w:numId="44" w16cid:durableId="30305205">
    <w:abstractNumId w:val="7"/>
  </w:num>
  <w:num w:numId="45" w16cid:durableId="1750421095">
    <w:abstractNumId w:val="4"/>
  </w:num>
  <w:num w:numId="46" w16cid:durableId="1353070516">
    <w:abstractNumId w:val="24"/>
  </w:num>
  <w:num w:numId="47" w16cid:durableId="848177909">
    <w:abstractNumId w:val="3"/>
  </w:num>
  <w:num w:numId="48" w16cid:durableId="90205895">
    <w:abstractNumId w:val="23"/>
  </w:num>
  <w:num w:numId="49" w16cid:durableId="1198349940">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5A7"/>
    <w:rsid w:val="00002E0F"/>
    <w:rsid w:val="00002F20"/>
    <w:rsid w:val="00004438"/>
    <w:rsid w:val="00013591"/>
    <w:rsid w:val="00013935"/>
    <w:rsid w:val="000224E7"/>
    <w:rsid w:val="0002761A"/>
    <w:rsid w:val="00050F37"/>
    <w:rsid w:val="00052C5A"/>
    <w:rsid w:val="000947B9"/>
    <w:rsid w:val="00097F2C"/>
    <w:rsid w:val="000B4EAE"/>
    <w:rsid w:val="000C1312"/>
    <w:rsid w:val="000D3588"/>
    <w:rsid w:val="000E04EF"/>
    <w:rsid w:val="001148ED"/>
    <w:rsid w:val="0011670B"/>
    <w:rsid w:val="00122BFB"/>
    <w:rsid w:val="001232B3"/>
    <w:rsid w:val="00134ABC"/>
    <w:rsid w:val="00145301"/>
    <w:rsid w:val="0014605F"/>
    <w:rsid w:val="00154EEA"/>
    <w:rsid w:val="001617B3"/>
    <w:rsid w:val="00170A7C"/>
    <w:rsid w:val="00191F38"/>
    <w:rsid w:val="00192D48"/>
    <w:rsid w:val="001B15D7"/>
    <w:rsid w:val="001C0BDE"/>
    <w:rsid w:val="001C1AAD"/>
    <w:rsid w:val="001C578A"/>
    <w:rsid w:val="001C68E9"/>
    <w:rsid w:val="001E167F"/>
    <w:rsid w:val="00203AF2"/>
    <w:rsid w:val="00207270"/>
    <w:rsid w:val="002103F4"/>
    <w:rsid w:val="0021288D"/>
    <w:rsid w:val="00214D93"/>
    <w:rsid w:val="00214E45"/>
    <w:rsid w:val="00226A35"/>
    <w:rsid w:val="00254CC6"/>
    <w:rsid w:val="0025742B"/>
    <w:rsid w:val="0026132E"/>
    <w:rsid w:val="00274368"/>
    <w:rsid w:val="00274B90"/>
    <w:rsid w:val="0028436F"/>
    <w:rsid w:val="00293EAC"/>
    <w:rsid w:val="00296F44"/>
    <w:rsid w:val="002A3A95"/>
    <w:rsid w:val="002A791C"/>
    <w:rsid w:val="002B4C6D"/>
    <w:rsid w:val="002B5156"/>
    <w:rsid w:val="002C2ED3"/>
    <w:rsid w:val="003041B0"/>
    <w:rsid w:val="00320672"/>
    <w:rsid w:val="003311BE"/>
    <w:rsid w:val="00334B24"/>
    <w:rsid w:val="0034084C"/>
    <w:rsid w:val="0034588D"/>
    <w:rsid w:val="00352B71"/>
    <w:rsid w:val="00363561"/>
    <w:rsid w:val="00380AE2"/>
    <w:rsid w:val="0038468E"/>
    <w:rsid w:val="00387EF5"/>
    <w:rsid w:val="003C4CCB"/>
    <w:rsid w:val="003D0179"/>
    <w:rsid w:val="003D4BA6"/>
    <w:rsid w:val="003F44A1"/>
    <w:rsid w:val="003F7625"/>
    <w:rsid w:val="00410AD1"/>
    <w:rsid w:val="00420C88"/>
    <w:rsid w:val="00421C67"/>
    <w:rsid w:val="00425C9A"/>
    <w:rsid w:val="0042758A"/>
    <w:rsid w:val="00434CC3"/>
    <w:rsid w:val="004359DD"/>
    <w:rsid w:val="00442872"/>
    <w:rsid w:val="004473D9"/>
    <w:rsid w:val="00453894"/>
    <w:rsid w:val="00454187"/>
    <w:rsid w:val="00491D73"/>
    <w:rsid w:val="004B00BB"/>
    <w:rsid w:val="004B1F27"/>
    <w:rsid w:val="004C289E"/>
    <w:rsid w:val="004D2622"/>
    <w:rsid w:val="004F7ABA"/>
    <w:rsid w:val="00505880"/>
    <w:rsid w:val="00521EAF"/>
    <w:rsid w:val="00524100"/>
    <w:rsid w:val="00527609"/>
    <w:rsid w:val="00537CC5"/>
    <w:rsid w:val="00552E8D"/>
    <w:rsid w:val="00556E15"/>
    <w:rsid w:val="00577894"/>
    <w:rsid w:val="005B45A6"/>
    <w:rsid w:val="005D580B"/>
    <w:rsid w:val="005E1AFE"/>
    <w:rsid w:val="005F0280"/>
    <w:rsid w:val="005F2168"/>
    <w:rsid w:val="005F67F4"/>
    <w:rsid w:val="00600D06"/>
    <w:rsid w:val="006074FD"/>
    <w:rsid w:val="00652D17"/>
    <w:rsid w:val="00663FD8"/>
    <w:rsid w:val="00665FD3"/>
    <w:rsid w:val="00671134"/>
    <w:rsid w:val="00687E10"/>
    <w:rsid w:val="006A4DD7"/>
    <w:rsid w:val="006D7ED1"/>
    <w:rsid w:val="00704218"/>
    <w:rsid w:val="00706C5A"/>
    <w:rsid w:val="0071705E"/>
    <w:rsid w:val="00724672"/>
    <w:rsid w:val="00734978"/>
    <w:rsid w:val="007431B4"/>
    <w:rsid w:val="00753E4C"/>
    <w:rsid w:val="0076273C"/>
    <w:rsid w:val="007650CE"/>
    <w:rsid w:val="007853D4"/>
    <w:rsid w:val="00786176"/>
    <w:rsid w:val="00792D54"/>
    <w:rsid w:val="007A02A3"/>
    <w:rsid w:val="007C0BE2"/>
    <w:rsid w:val="007E059E"/>
    <w:rsid w:val="007E5787"/>
    <w:rsid w:val="007E73DD"/>
    <w:rsid w:val="00801A20"/>
    <w:rsid w:val="00815A85"/>
    <w:rsid w:val="00845054"/>
    <w:rsid w:val="0085675B"/>
    <w:rsid w:val="00860186"/>
    <w:rsid w:val="00862EC6"/>
    <w:rsid w:val="008760FE"/>
    <w:rsid w:val="00880E4E"/>
    <w:rsid w:val="008820F6"/>
    <w:rsid w:val="0088516C"/>
    <w:rsid w:val="00890EF4"/>
    <w:rsid w:val="008B2228"/>
    <w:rsid w:val="008B4E89"/>
    <w:rsid w:val="008B4F02"/>
    <w:rsid w:val="008C33FA"/>
    <w:rsid w:val="008D77A7"/>
    <w:rsid w:val="008E19EF"/>
    <w:rsid w:val="008E395B"/>
    <w:rsid w:val="00900539"/>
    <w:rsid w:val="0090404F"/>
    <w:rsid w:val="00906E8B"/>
    <w:rsid w:val="00912BEF"/>
    <w:rsid w:val="00925699"/>
    <w:rsid w:val="00927E3F"/>
    <w:rsid w:val="00931A7C"/>
    <w:rsid w:val="0093362F"/>
    <w:rsid w:val="00944A52"/>
    <w:rsid w:val="009549CA"/>
    <w:rsid w:val="00964BC2"/>
    <w:rsid w:val="00966FAD"/>
    <w:rsid w:val="00970F89"/>
    <w:rsid w:val="009923BF"/>
    <w:rsid w:val="00997F7E"/>
    <w:rsid w:val="009A569B"/>
    <w:rsid w:val="009B64B5"/>
    <w:rsid w:val="009B7F0D"/>
    <w:rsid w:val="009C0603"/>
    <w:rsid w:val="009D3ED3"/>
    <w:rsid w:val="009D5D2F"/>
    <w:rsid w:val="009D5FD4"/>
    <w:rsid w:val="009D7C92"/>
    <w:rsid w:val="009E27B3"/>
    <w:rsid w:val="009E59B5"/>
    <w:rsid w:val="00A073F1"/>
    <w:rsid w:val="00A131BC"/>
    <w:rsid w:val="00A25F5A"/>
    <w:rsid w:val="00A40435"/>
    <w:rsid w:val="00A407B6"/>
    <w:rsid w:val="00A60F79"/>
    <w:rsid w:val="00A61D63"/>
    <w:rsid w:val="00A93E9E"/>
    <w:rsid w:val="00AA1DCB"/>
    <w:rsid w:val="00AA4BB2"/>
    <w:rsid w:val="00AA5E8B"/>
    <w:rsid w:val="00AB62D8"/>
    <w:rsid w:val="00AC1EEC"/>
    <w:rsid w:val="00AE3E69"/>
    <w:rsid w:val="00AF2211"/>
    <w:rsid w:val="00B00133"/>
    <w:rsid w:val="00B07081"/>
    <w:rsid w:val="00B113EC"/>
    <w:rsid w:val="00B12A1F"/>
    <w:rsid w:val="00B414D1"/>
    <w:rsid w:val="00B739C3"/>
    <w:rsid w:val="00B80611"/>
    <w:rsid w:val="00B84E1D"/>
    <w:rsid w:val="00BA25D1"/>
    <w:rsid w:val="00BB63C5"/>
    <w:rsid w:val="00BC2EE7"/>
    <w:rsid w:val="00BD47D7"/>
    <w:rsid w:val="00BD5642"/>
    <w:rsid w:val="00BD7653"/>
    <w:rsid w:val="00BE2B7A"/>
    <w:rsid w:val="00BE6383"/>
    <w:rsid w:val="00C06E50"/>
    <w:rsid w:val="00C172CB"/>
    <w:rsid w:val="00C25ADB"/>
    <w:rsid w:val="00C32C28"/>
    <w:rsid w:val="00C35C16"/>
    <w:rsid w:val="00C6198C"/>
    <w:rsid w:val="00C61C53"/>
    <w:rsid w:val="00C76570"/>
    <w:rsid w:val="00C907DD"/>
    <w:rsid w:val="00CA0C93"/>
    <w:rsid w:val="00CB29CE"/>
    <w:rsid w:val="00CC0B06"/>
    <w:rsid w:val="00CC4988"/>
    <w:rsid w:val="00CD1192"/>
    <w:rsid w:val="00CE0073"/>
    <w:rsid w:val="00D25195"/>
    <w:rsid w:val="00D31D40"/>
    <w:rsid w:val="00D36128"/>
    <w:rsid w:val="00D371B0"/>
    <w:rsid w:val="00D379DD"/>
    <w:rsid w:val="00D51CEC"/>
    <w:rsid w:val="00D9766A"/>
    <w:rsid w:val="00DB65D1"/>
    <w:rsid w:val="00DD147B"/>
    <w:rsid w:val="00DE6573"/>
    <w:rsid w:val="00DE6920"/>
    <w:rsid w:val="00DF119A"/>
    <w:rsid w:val="00DF29D8"/>
    <w:rsid w:val="00DF6354"/>
    <w:rsid w:val="00E023C2"/>
    <w:rsid w:val="00E0419D"/>
    <w:rsid w:val="00E12819"/>
    <w:rsid w:val="00E16BC6"/>
    <w:rsid w:val="00E2132F"/>
    <w:rsid w:val="00E23744"/>
    <w:rsid w:val="00E3355A"/>
    <w:rsid w:val="00E362D3"/>
    <w:rsid w:val="00E4115A"/>
    <w:rsid w:val="00E46A3A"/>
    <w:rsid w:val="00E476E7"/>
    <w:rsid w:val="00E476FE"/>
    <w:rsid w:val="00E55EE1"/>
    <w:rsid w:val="00E634ED"/>
    <w:rsid w:val="00E91B51"/>
    <w:rsid w:val="00EA0C53"/>
    <w:rsid w:val="00EA45AC"/>
    <w:rsid w:val="00EB3297"/>
    <w:rsid w:val="00EC0235"/>
    <w:rsid w:val="00EE69B8"/>
    <w:rsid w:val="00EF3682"/>
    <w:rsid w:val="00F008FF"/>
    <w:rsid w:val="00F02D7C"/>
    <w:rsid w:val="00F034BF"/>
    <w:rsid w:val="00F106F9"/>
    <w:rsid w:val="00F12D5A"/>
    <w:rsid w:val="00F17EB3"/>
    <w:rsid w:val="00F25B28"/>
    <w:rsid w:val="00F27E38"/>
    <w:rsid w:val="00F32E8F"/>
    <w:rsid w:val="00F335A7"/>
    <w:rsid w:val="00F34C7A"/>
    <w:rsid w:val="00F405B2"/>
    <w:rsid w:val="00F54881"/>
    <w:rsid w:val="00F55120"/>
    <w:rsid w:val="00F62E6F"/>
    <w:rsid w:val="00F81D0B"/>
    <w:rsid w:val="00F8780D"/>
    <w:rsid w:val="00F938B3"/>
    <w:rsid w:val="00FA4B6A"/>
    <w:rsid w:val="00FB5325"/>
    <w:rsid w:val="00FD2B30"/>
    <w:rsid w:val="00FD6041"/>
    <w:rsid w:val="00FD75CB"/>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153A0"/>
  <w15:docId w15:val="{36E5EDA7-2127-4903-935B-322921DFA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2"/>
        <w:sz w:val="22"/>
        <w:szCs w:val="22"/>
        <w:lang w:val="sl-SI"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widowControl w:val="0"/>
      <w:spacing w:after="160" w:line="254" w:lineRule="auto"/>
      <w:textAlignment w:val="baseline"/>
    </w:pPr>
  </w:style>
  <w:style w:type="paragraph" w:styleId="Naslov1">
    <w:name w:val="heading 1"/>
    <w:basedOn w:val="Standard"/>
    <w:next w:val="Textbody"/>
    <w:qFormat/>
    <w:rsid w:val="007E7F04"/>
    <w:pPr>
      <w:keepNext/>
      <w:ind w:left="851" w:hanging="491"/>
      <w:outlineLvl w:val="0"/>
    </w:pPr>
    <w:rPr>
      <w:rFonts w:asciiTheme="minorHAnsi" w:hAnsiTheme="minorHAnsi" w:cstheme="minorHAnsi"/>
      <w:b/>
      <w:bCs/>
      <w:color w:val="000000" w:themeColor="text1"/>
      <w:sz w:val="24"/>
      <w:szCs w:val="24"/>
      <w:u w:val="single"/>
    </w:rPr>
  </w:style>
  <w:style w:type="paragraph" w:styleId="Naslov2">
    <w:name w:val="heading 2"/>
    <w:basedOn w:val="Standard"/>
    <w:next w:val="Textbody"/>
    <w:uiPriority w:val="9"/>
    <w:qFormat/>
    <w:rsid w:val="005F0382"/>
    <w:pPr>
      <w:keepNext/>
      <w:keepLines/>
      <w:ind w:left="1134" w:hanging="774"/>
      <w:outlineLvl w:val="1"/>
    </w:pPr>
    <w:rPr>
      <w:rFonts w:asciiTheme="minorHAnsi" w:hAnsiTheme="minorHAnsi" w:cstheme="minorHAnsi"/>
      <w:b/>
      <w:bCs/>
      <w:color w:val="000000" w:themeColor="text1"/>
      <w:sz w:val="24"/>
      <w:szCs w:val="24"/>
      <w:u w:val="single"/>
    </w:rPr>
  </w:style>
  <w:style w:type="paragraph" w:styleId="Naslov3">
    <w:name w:val="heading 3"/>
    <w:basedOn w:val="Standard"/>
    <w:next w:val="Textbody"/>
    <w:qFormat/>
    <w:rsid w:val="007E7F04"/>
    <w:pPr>
      <w:keepNext/>
      <w:ind w:left="851" w:hanging="502"/>
      <w:outlineLvl w:val="2"/>
    </w:pPr>
    <w:rPr>
      <w:rFonts w:asciiTheme="minorHAnsi" w:hAnsiTheme="minorHAnsi" w:cstheme="minorHAnsi"/>
      <w:b/>
      <w:bCs/>
      <w:color w:val="000000" w:themeColor="text1"/>
      <w:sz w:val="24"/>
      <w:szCs w:val="24"/>
      <w:u w:val="single"/>
    </w:rPr>
  </w:style>
  <w:style w:type="paragraph" w:styleId="Naslov4">
    <w:name w:val="heading 4"/>
    <w:basedOn w:val="Navaden"/>
    <w:next w:val="Navaden"/>
    <w:link w:val="Naslov4Znak"/>
    <w:uiPriority w:val="9"/>
    <w:unhideWhenUsed/>
    <w:qFormat/>
    <w:rsid w:val="00010F06"/>
    <w:pPr>
      <w:keepNext/>
      <w:keepLines/>
      <w:numPr>
        <w:numId w:val="1"/>
      </w:numPr>
      <w:spacing w:after="0" w:line="276" w:lineRule="auto"/>
      <w:outlineLvl w:val="3"/>
    </w:pPr>
    <w:rPr>
      <w:rFonts w:asciiTheme="minorHAnsi" w:eastAsiaTheme="majorEastAsia" w:hAnsiTheme="minorHAnsi" w:cstheme="minorHAnsi"/>
      <w:b/>
      <w:bCs/>
      <w:iCs/>
      <w:color w:val="000000" w:themeColor="text1"/>
      <w:sz w:val="24"/>
      <w:szCs w:val="24"/>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qFormat/>
    <w:rPr>
      <w:rFonts w:ascii="Calibri Light" w:hAnsi="Calibri Light" w:cs="F"/>
      <w:b/>
      <w:bCs/>
      <w:color w:val="2E74B5"/>
      <w:sz w:val="28"/>
      <w:szCs w:val="28"/>
    </w:rPr>
  </w:style>
  <w:style w:type="character" w:customStyle="1" w:styleId="Naslov2Znak">
    <w:name w:val="Naslov 2 Znak"/>
    <w:basedOn w:val="Privzetapisavaodstavka"/>
    <w:uiPriority w:val="9"/>
    <w:qFormat/>
    <w:rPr>
      <w:rFonts w:ascii="Calibri Light" w:hAnsi="Calibri Light" w:cs="F"/>
      <w:b/>
      <w:bCs/>
      <w:color w:val="5B9BD5"/>
      <w:sz w:val="26"/>
      <w:szCs w:val="26"/>
    </w:rPr>
  </w:style>
  <w:style w:type="character" w:customStyle="1" w:styleId="Naslov3Znak">
    <w:name w:val="Naslov 3 Znak"/>
    <w:basedOn w:val="Privzetapisavaodstavka"/>
    <w:qFormat/>
    <w:rPr>
      <w:rFonts w:ascii="Calibri Light" w:hAnsi="Calibri Light" w:cs="F"/>
      <w:b/>
      <w:bCs/>
      <w:color w:val="5B9BD5"/>
    </w:rPr>
  </w:style>
  <w:style w:type="character" w:customStyle="1" w:styleId="BesedilooblakaZnak">
    <w:name w:val="Besedilo oblačka Znak"/>
    <w:basedOn w:val="Privzetapisavaodstavka"/>
    <w:uiPriority w:val="99"/>
    <w:qFormat/>
    <w:rPr>
      <w:rFonts w:ascii="Tahoma" w:hAnsi="Tahoma" w:cs="Tahoma"/>
      <w:sz w:val="16"/>
      <w:szCs w:val="16"/>
    </w:rPr>
  </w:style>
  <w:style w:type="character" w:customStyle="1" w:styleId="Hiperpovezava1">
    <w:name w:val="Hiperpovezava1"/>
    <w:basedOn w:val="Privzetapisavaodstavka"/>
    <w:qFormat/>
    <w:rPr>
      <w:color w:val="0563C1"/>
      <w:u w:val="single"/>
    </w:rPr>
  </w:style>
  <w:style w:type="character" w:customStyle="1" w:styleId="GlavaZnak">
    <w:name w:val="Glava Znak"/>
    <w:basedOn w:val="Privzetapisavaodstavka"/>
    <w:uiPriority w:val="99"/>
    <w:qFormat/>
  </w:style>
  <w:style w:type="character" w:customStyle="1" w:styleId="NogaZnak">
    <w:name w:val="Noga Znak"/>
    <w:basedOn w:val="Privzetapisavaodstavka"/>
    <w:uiPriority w:val="99"/>
    <w:qFormat/>
  </w:style>
  <w:style w:type="character" w:styleId="Pripombasklic">
    <w:name w:val="annotation reference"/>
    <w:basedOn w:val="Privzetapisavaodstavka"/>
    <w:uiPriority w:val="99"/>
    <w:qFormat/>
    <w:rPr>
      <w:sz w:val="16"/>
      <w:szCs w:val="16"/>
    </w:rPr>
  </w:style>
  <w:style w:type="character" w:customStyle="1" w:styleId="PripombabesediloZnak">
    <w:name w:val="Pripomba – besedilo Znak"/>
    <w:basedOn w:val="Privzetapisavaodstavka"/>
    <w:uiPriority w:val="99"/>
    <w:qFormat/>
    <w:rPr>
      <w:sz w:val="20"/>
      <w:szCs w:val="20"/>
    </w:rPr>
  </w:style>
  <w:style w:type="character" w:customStyle="1" w:styleId="ZadevapripombeZnak">
    <w:name w:val="Zadeva pripombe Znak"/>
    <w:basedOn w:val="PripombabesediloZnak"/>
    <w:uiPriority w:val="99"/>
    <w:qFormat/>
    <w:rPr>
      <w:b/>
      <w:bCs/>
      <w:sz w:val="20"/>
      <w:szCs w:val="20"/>
    </w:rPr>
  </w:style>
  <w:style w:type="character" w:styleId="Besedilooznabemesta">
    <w:name w:val="Placeholder Text"/>
    <w:basedOn w:val="Privzetapisavaodstavka"/>
    <w:qFormat/>
    <w:rPr>
      <w:color w:val="808080"/>
    </w:rPr>
  </w:style>
  <w:style w:type="character" w:customStyle="1" w:styleId="Telobesedila2Znak">
    <w:name w:val="Telo besedila 2 Znak"/>
    <w:basedOn w:val="Privzetapisavaodstavka"/>
    <w:qFormat/>
    <w:rPr>
      <w:rFonts w:ascii="Calibri" w:eastAsia="Calibri" w:hAnsi="Calibri" w:cs="Calibri"/>
      <w:kern w:val="2"/>
      <w:lang w:eastAsia="zh-CN"/>
    </w:rPr>
  </w:style>
  <w:style w:type="character" w:styleId="Neenpoudarek">
    <w:name w:val="Subtle Emphasis"/>
    <w:basedOn w:val="Privzetapisavaodstavka"/>
    <w:qFormat/>
    <w:rPr>
      <w:rFonts w:ascii="Cambria" w:hAnsi="Cambria"/>
      <w:i/>
      <w:iCs/>
      <w:color w:val="000000"/>
      <w:sz w:val="24"/>
    </w:rPr>
  </w:style>
  <w:style w:type="character" w:customStyle="1" w:styleId="Telobesedila-zamikZnak">
    <w:name w:val="Telo besedila - zamik Znak"/>
    <w:basedOn w:val="Privzetapisavaodstavka"/>
    <w:uiPriority w:val="99"/>
    <w:qFormat/>
    <w:rPr>
      <w:rFonts w:ascii="Times New Roman" w:eastAsia="Times New Roman" w:hAnsi="Times New Roman" w:cs="Times New Roman"/>
      <w:sz w:val="24"/>
      <w:szCs w:val="24"/>
      <w:lang w:eastAsia="sl-SI"/>
    </w:rPr>
  </w:style>
  <w:style w:type="character" w:customStyle="1" w:styleId="Telobesedila3Znak">
    <w:name w:val="Telo besedila 3 Znak"/>
    <w:basedOn w:val="Privzetapisavaodstavka"/>
    <w:qFormat/>
    <w:rPr>
      <w:sz w:val="16"/>
      <w:szCs w:val="16"/>
    </w:rPr>
  </w:style>
  <w:style w:type="character" w:customStyle="1" w:styleId="Spletnapovezava">
    <w:name w:val="Spletna povezava"/>
    <w:basedOn w:val="Privzetapisavaodstavka"/>
    <w:uiPriority w:val="99"/>
    <w:unhideWhenUsed/>
    <w:rsid w:val="003C0CE4"/>
    <w:rPr>
      <w:color w:val="0563C1" w:themeColor="hyperlink"/>
      <w:u w:val="single"/>
    </w:rPr>
  </w:style>
  <w:style w:type="character" w:customStyle="1" w:styleId="OdstavekseznamaZnak">
    <w:name w:val="Odstavek seznama Znak"/>
    <w:aliases w:val="za tekst Znak,Označevanje Znak,List Paragraph2 Znak,Colorful List - Accent 11 Znak,naslov 1 Znak,Bullet 1 Znak,Bullet Points Znak,Bullet layer Znak,Dot pt Znak,F5 List Paragraph Znak,Indicator Text Znak,Issue Action POC Znak"/>
    <w:link w:val="Odstavekseznama"/>
    <w:uiPriority w:val="34"/>
    <w:qFormat/>
    <w:locked/>
    <w:rsid w:val="00A70FDD"/>
    <w:rPr>
      <w:rFonts w:eastAsia="Calibri" w:cs="Calibri"/>
      <w:lang w:eastAsia="zh-CN"/>
    </w:rPr>
  </w:style>
  <w:style w:type="character" w:customStyle="1" w:styleId="Naslov4Znak">
    <w:name w:val="Naslov 4 Znak"/>
    <w:basedOn w:val="Privzetapisavaodstavka"/>
    <w:link w:val="Naslov4"/>
    <w:uiPriority w:val="9"/>
    <w:qFormat/>
    <w:rsid w:val="00010F06"/>
    <w:rPr>
      <w:rFonts w:asciiTheme="minorHAnsi" w:eastAsiaTheme="majorEastAsia" w:hAnsiTheme="minorHAnsi" w:cstheme="minorHAnsi"/>
      <w:b/>
      <w:bCs/>
      <w:iCs/>
      <w:color w:val="000000" w:themeColor="text1"/>
      <w:sz w:val="24"/>
      <w:szCs w:val="24"/>
      <w:u w:val="single"/>
    </w:rPr>
  </w:style>
  <w:style w:type="character" w:customStyle="1" w:styleId="NogaZnak1">
    <w:name w:val="Noga Znak1"/>
    <w:basedOn w:val="Privzetapisavaodstavka"/>
    <w:link w:val="Noga"/>
    <w:uiPriority w:val="99"/>
    <w:qFormat/>
    <w:rsid w:val="00A229E7"/>
    <w:rPr>
      <w:rFonts w:eastAsia="Calibri" w:cs="Calibri"/>
      <w:lang w:eastAsia="zh-CN"/>
    </w:rPr>
  </w:style>
  <w:style w:type="character" w:customStyle="1" w:styleId="TelobesedilaZnak">
    <w:name w:val="Telo besedila Znak"/>
    <w:basedOn w:val="Privzetapisavaodstavka"/>
    <w:link w:val="Telobesedila"/>
    <w:uiPriority w:val="99"/>
    <w:semiHidden/>
    <w:qFormat/>
    <w:rsid w:val="00782E8E"/>
  </w:style>
  <w:style w:type="character" w:customStyle="1" w:styleId="WW8Num9z0">
    <w:name w:val="WW8Num9z0"/>
    <w:qFormat/>
    <w:rsid w:val="009A03DB"/>
    <w:rPr>
      <w:rFonts w:ascii="Symbol" w:hAnsi="Symbol" w:cs="OpenSymbol, 'Arial Unicode MS'"/>
    </w:rPr>
  </w:style>
  <w:style w:type="character" w:customStyle="1" w:styleId="Sprotnaopomba-besediloZnak">
    <w:name w:val="Sprotna opomba - besedilo Znak"/>
    <w:basedOn w:val="Privzetapisavaodstavka"/>
    <w:uiPriority w:val="99"/>
    <w:qFormat/>
    <w:rsid w:val="009C0B30"/>
    <w:rPr>
      <w:rFonts w:asciiTheme="minorHAnsi" w:eastAsiaTheme="minorHAnsi" w:hAnsiTheme="minorHAnsi" w:cstheme="minorBidi"/>
      <w:kern w:val="0"/>
      <w:sz w:val="20"/>
      <w:szCs w:val="20"/>
    </w:rPr>
  </w:style>
  <w:style w:type="character" w:customStyle="1" w:styleId="Telobesedila-zamikZnak1">
    <w:name w:val="Telo besedila - zamik Znak1"/>
    <w:basedOn w:val="Privzetapisavaodstavka"/>
    <w:uiPriority w:val="99"/>
    <w:semiHidden/>
    <w:qFormat/>
    <w:rsid w:val="006A0AEE"/>
  </w:style>
  <w:style w:type="character" w:customStyle="1" w:styleId="ObrazecChar">
    <w:name w:val="Obrazec Char"/>
    <w:basedOn w:val="Privzetapisavaodstavka"/>
    <w:link w:val="Obrazec"/>
    <w:qFormat/>
    <w:locked/>
    <w:rsid w:val="000F3B02"/>
    <w:rPr>
      <w:rFonts w:ascii="Arial" w:eastAsia="Calibri" w:hAnsi="Arial" w:cs="Arial"/>
      <w:b/>
      <w:sz w:val="20"/>
    </w:rPr>
  </w:style>
  <w:style w:type="character" w:customStyle="1" w:styleId="GolobesediloZnak">
    <w:name w:val="Golo besedilo Znak"/>
    <w:basedOn w:val="Privzetapisavaodstavka"/>
    <w:link w:val="Golobesedilo"/>
    <w:uiPriority w:val="99"/>
    <w:qFormat/>
    <w:rsid w:val="00227A20"/>
    <w:rPr>
      <w:rFonts w:eastAsiaTheme="minorHAnsi" w:cstheme="minorBidi"/>
      <w:kern w:val="0"/>
      <w:szCs w:val="21"/>
    </w:rPr>
  </w:style>
  <w:style w:type="character" w:customStyle="1" w:styleId="Sidrosprotneopombe">
    <w:name w:val="Sidro sprotne opombe"/>
    <w:rPr>
      <w:vertAlign w:val="superscript"/>
    </w:rPr>
  </w:style>
  <w:style w:type="character" w:customStyle="1" w:styleId="FootnoteCharacters">
    <w:name w:val="Footnote Characters"/>
    <w:basedOn w:val="Privzetapisavaodstavka"/>
    <w:uiPriority w:val="99"/>
    <w:semiHidden/>
    <w:unhideWhenUsed/>
    <w:qFormat/>
    <w:rsid w:val="009D6501"/>
    <w:rPr>
      <w:vertAlign w:val="superscript"/>
    </w:rPr>
  </w:style>
  <w:style w:type="character" w:customStyle="1" w:styleId="Povezavakazala">
    <w:name w:val="Povezava kazala"/>
    <w:qFormat/>
  </w:style>
  <w:style w:type="character" w:customStyle="1" w:styleId="Znakisprotnihopomb">
    <w:name w:val="Znaki sprotnih opomb"/>
    <w:qFormat/>
  </w:style>
  <w:style w:type="character" w:customStyle="1" w:styleId="Sidrokonneopombe">
    <w:name w:val="Sidro končne opombe"/>
    <w:rPr>
      <w:vertAlign w:val="superscript"/>
    </w:rPr>
  </w:style>
  <w:style w:type="character" w:customStyle="1" w:styleId="Znakikonnihopomb">
    <w:name w:val="Znaki končnih opomb"/>
    <w:qFormat/>
  </w:style>
  <w:style w:type="paragraph" w:customStyle="1" w:styleId="Naslov10">
    <w:name w:val="Naslov1"/>
    <w:basedOn w:val="Standard"/>
    <w:next w:val="Textbody"/>
    <w:qFormat/>
    <w:pPr>
      <w:keepNext/>
      <w:spacing w:before="240" w:after="120"/>
    </w:pPr>
    <w:rPr>
      <w:rFonts w:ascii="Arial" w:eastAsia="Microsoft YaHei" w:hAnsi="Arial" w:cs="Arial"/>
      <w:sz w:val="28"/>
      <w:szCs w:val="28"/>
    </w:rPr>
  </w:style>
  <w:style w:type="paragraph" w:styleId="Telobesedila">
    <w:name w:val="Body Text"/>
    <w:basedOn w:val="Navaden"/>
    <w:link w:val="TelobesedilaZnak"/>
    <w:uiPriority w:val="99"/>
    <w:semiHidden/>
    <w:unhideWhenUsed/>
    <w:rsid w:val="00782E8E"/>
    <w:pPr>
      <w:spacing w:after="120"/>
    </w:pPr>
  </w:style>
  <w:style w:type="paragraph" w:styleId="Seznam">
    <w:name w:val="List"/>
    <w:basedOn w:val="Textbody"/>
    <w:rPr>
      <w:rFonts w:cs="Arial"/>
    </w:rPr>
  </w:style>
  <w:style w:type="paragraph" w:styleId="Napis">
    <w:name w:val="caption"/>
    <w:basedOn w:val="Standard"/>
    <w:qFormat/>
    <w:pPr>
      <w:suppressLineNumbers/>
      <w:spacing w:before="120" w:after="120"/>
    </w:pPr>
    <w:rPr>
      <w:rFonts w:cs="Arial"/>
      <w:i/>
      <w:iCs/>
      <w:sz w:val="24"/>
      <w:szCs w:val="24"/>
    </w:rPr>
  </w:style>
  <w:style w:type="paragraph" w:customStyle="1" w:styleId="Kazalo">
    <w:name w:val="Kazalo"/>
    <w:basedOn w:val="Standard"/>
    <w:qFormat/>
    <w:pPr>
      <w:suppressLineNumbers/>
    </w:pPr>
    <w:rPr>
      <w:rFonts w:cs="Arial"/>
    </w:rPr>
  </w:style>
  <w:style w:type="paragraph" w:customStyle="1" w:styleId="Standard">
    <w:name w:val="Standard"/>
    <w:qFormat/>
    <w:pPr>
      <w:spacing w:line="276" w:lineRule="auto"/>
      <w:ind w:right="6"/>
      <w:jc w:val="both"/>
      <w:textAlignment w:val="baseline"/>
    </w:pPr>
    <w:rPr>
      <w:rFonts w:eastAsia="Calibri" w:cs="Calibri"/>
      <w:lang w:eastAsia="zh-CN"/>
    </w:rPr>
  </w:style>
  <w:style w:type="paragraph" w:customStyle="1" w:styleId="Textbody">
    <w:name w:val="Text body"/>
    <w:basedOn w:val="Standard"/>
    <w:qFormat/>
    <w:pPr>
      <w:spacing w:after="120"/>
    </w:pPr>
  </w:style>
  <w:style w:type="paragraph" w:customStyle="1" w:styleId="ContentsHeading">
    <w:name w:val="Contents Heading"/>
    <w:basedOn w:val="Naslov1"/>
    <w:qFormat/>
    <w:pPr>
      <w:suppressLineNumbers/>
    </w:pPr>
    <w:rPr>
      <w:sz w:val="32"/>
      <w:szCs w:val="32"/>
      <w:lang w:eastAsia="sl-SI"/>
    </w:rPr>
  </w:style>
  <w:style w:type="paragraph" w:customStyle="1" w:styleId="Contents2">
    <w:name w:val="Contents 2"/>
    <w:basedOn w:val="Standard"/>
    <w:qFormat/>
    <w:pPr>
      <w:tabs>
        <w:tab w:val="right" w:leader="dot" w:pos="9575"/>
      </w:tabs>
      <w:spacing w:after="100"/>
      <w:ind w:left="220" w:right="0"/>
    </w:pPr>
    <w:rPr>
      <w:rFonts w:cs="F"/>
      <w:lang w:eastAsia="sl-SI"/>
    </w:rPr>
  </w:style>
  <w:style w:type="paragraph" w:customStyle="1" w:styleId="Contents1">
    <w:name w:val="Contents 1"/>
    <w:basedOn w:val="Standard"/>
    <w:qFormat/>
    <w:pPr>
      <w:tabs>
        <w:tab w:val="right" w:leader="dot" w:pos="9638"/>
      </w:tabs>
      <w:spacing w:after="100"/>
      <w:ind w:right="0"/>
    </w:pPr>
    <w:rPr>
      <w:rFonts w:cs="F"/>
      <w:lang w:eastAsia="sl-SI"/>
    </w:rPr>
  </w:style>
  <w:style w:type="paragraph" w:customStyle="1" w:styleId="Contents3">
    <w:name w:val="Contents 3"/>
    <w:basedOn w:val="Standard"/>
    <w:qFormat/>
    <w:pPr>
      <w:tabs>
        <w:tab w:val="right" w:leader="dot" w:pos="9512"/>
      </w:tabs>
      <w:spacing w:after="100"/>
      <w:ind w:left="440" w:right="0"/>
    </w:pPr>
    <w:rPr>
      <w:rFonts w:cs="F"/>
      <w:lang w:eastAsia="sl-SI"/>
    </w:rPr>
  </w:style>
  <w:style w:type="paragraph" w:styleId="Besedilooblaka">
    <w:name w:val="Balloon Text"/>
    <w:basedOn w:val="Standard"/>
    <w:uiPriority w:val="99"/>
    <w:qFormat/>
    <w:rPr>
      <w:rFonts w:ascii="Tahoma" w:hAnsi="Tahoma" w:cs="Tahoma"/>
      <w:sz w:val="16"/>
      <w:szCs w:val="16"/>
    </w:rPr>
  </w:style>
  <w:style w:type="paragraph" w:customStyle="1" w:styleId="Glavainnoga">
    <w:name w:val="Glava in noga"/>
    <w:basedOn w:val="Navaden"/>
    <w:qFormat/>
  </w:style>
  <w:style w:type="paragraph" w:styleId="Glava">
    <w:name w:val="header"/>
    <w:basedOn w:val="Standard"/>
    <w:uiPriority w:val="99"/>
    <w:pPr>
      <w:suppressLineNumbers/>
      <w:tabs>
        <w:tab w:val="center" w:pos="4536"/>
        <w:tab w:val="right" w:pos="9072"/>
      </w:tabs>
    </w:pPr>
  </w:style>
  <w:style w:type="paragraph" w:styleId="Noga">
    <w:name w:val="footer"/>
    <w:basedOn w:val="Standard"/>
    <w:link w:val="NogaZnak1"/>
    <w:uiPriority w:val="99"/>
    <w:pPr>
      <w:suppressLineNumbers/>
      <w:tabs>
        <w:tab w:val="center" w:pos="4536"/>
        <w:tab w:val="right" w:pos="9072"/>
      </w:tabs>
    </w:pPr>
  </w:style>
  <w:style w:type="paragraph" w:styleId="Odstavekseznama">
    <w:name w:val="List Paragraph"/>
    <w:aliases w:val="za tekst,Označevanje,List Paragraph2,Colorful List - Accent 11,naslov 1,Bullet 1,Bullet Points,Bullet layer,Dot pt,F5 List Paragraph,Indicator Text,Issue Action POC,List Paragraph Char Char Char,List Paragraph1,MAIN CONTENT,No Spacing1"/>
    <w:basedOn w:val="Standard"/>
    <w:link w:val="OdstavekseznamaZnak"/>
    <w:uiPriority w:val="34"/>
    <w:qFormat/>
    <w:pPr>
      <w:ind w:left="720" w:right="0"/>
    </w:pPr>
  </w:style>
  <w:style w:type="paragraph" w:styleId="Pripombabesedilo">
    <w:name w:val="annotation text"/>
    <w:basedOn w:val="Standard"/>
    <w:qFormat/>
    <w:rPr>
      <w:sz w:val="20"/>
      <w:szCs w:val="20"/>
    </w:rPr>
  </w:style>
  <w:style w:type="paragraph" w:styleId="Zadevapripombe">
    <w:name w:val="annotation subject"/>
    <w:basedOn w:val="Pripombabesedilo"/>
    <w:uiPriority w:val="99"/>
    <w:qFormat/>
    <w:rPr>
      <w:b/>
      <w:bCs/>
    </w:rPr>
  </w:style>
  <w:style w:type="paragraph" w:customStyle="1" w:styleId="PODNASLOV">
    <w:name w:val="PODNASLOV"/>
    <w:basedOn w:val="Standard"/>
    <w:qFormat/>
    <w:pPr>
      <w:spacing w:after="240"/>
      <w:ind w:left="284" w:right="0" w:hanging="284"/>
    </w:pPr>
    <w:rPr>
      <w:rFonts w:ascii="Trebuchet MS" w:hAnsi="Trebuchet MS" w:cs="Times New Roman"/>
      <w:b/>
      <w:caps/>
      <w:color w:val="7F7F7F"/>
      <w:sz w:val="28"/>
      <w:szCs w:val="28"/>
      <w:u w:val="single"/>
      <w:lang w:eastAsia="sl-SI"/>
    </w:rPr>
  </w:style>
  <w:style w:type="paragraph" w:customStyle="1" w:styleId="Default">
    <w:name w:val="Default"/>
    <w:qFormat/>
    <w:pPr>
      <w:textAlignment w:val="baseline"/>
    </w:pPr>
    <w:rPr>
      <w:rFonts w:ascii="Times New Roman" w:eastAsia="Times New Roman" w:hAnsi="Times New Roman" w:cs="Times New Roman"/>
      <w:color w:val="000000"/>
      <w:sz w:val="24"/>
      <w:szCs w:val="24"/>
      <w:lang w:eastAsia="sl-SI"/>
    </w:rPr>
  </w:style>
  <w:style w:type="paragraph" w:customStyle="1" w:styleId="Clen-besedilo">
    <w:name w:val="Clen - besedilo"/>
    <w:basedOn w:val="Standard"/>
    <w:qFormat/>
    <w:pPr>
      <w:spacing w:after="120"/>
    </w:pPr>
    <w:rPr>
      <w:rFonts w:ascii="Arial" w:eastAsia="Times New Roman" w:hAnsi="Arial" w:cs="Arial"/>
      <w:szCs w:val="24"/>
    </w:rPr>
  </w:style>
  <w:style w:type="paragraph" w:styleId="Telobesedila2">
    <w:name w:val="Body Text 2"/>
    <w:basedOn w:val="Standard"/>
    <w:qFormat/>
    <w:pPr>
      <w:spacing w:after="120" w:line="480" w:lineRule="auto"/>
    </w:pPr>
  </w:style>
  <w:style w:type="paragraph" w:customStyle="1" w:styleId="Textbodyindent">
    <w:name w:val="Text body indent"/>
    <w:basedOn w:val="Standard"/>
    <w:qFormat/>
    <w:pPr>
      <w:spacing w:after="120"/>
      <w:ind w:left="283" w:right="0"/>
    </w:pPr>
    <w:rPr>
      <w:rFonts w:ascii="Times New Roman" w:eastAsia="Times New Roman" w:hAnsi="Times New Roman" w:cs="Times New Roman"/>
      <w:sz w:val="24"/>
      <w:szCs w:val="24"/>
      <w:lang w:eastAsia="sl-SI"/>
    </w:rPr>
  </w:style>
  <w:style w:type="paragraph" w:styleId="Telobesedila3">
    <w:name w:val="Body Text 3"/>
    <w:basedOn w:val="Standard"/>
    <w:qFormat/>
    <w:pPr>
      <w:spacing w:after="120"/>
    </w:pPr>
    <w:rPr>
      <w:sz w:val="16"/>
      <w:szCs w:val="16"/>
    </w:rPr>
  </w:style>
  <w:style w:type="paragraph" w:styleId="Kazalovsebine1">
    <w:name w:val="toc 1"/>
    <w:basedOn w:val="Navaden"/>
    <w:next w:val="Navaden"/>
    <w:autoRedefine/>
    <w:uiPriority w:val="39"/>
    <w:unhideWhenUsed/>
    <w:rsid w:val="00655730"/>
    <w:pPr>
      <w:tabs>
        <w:tab w:val="left" w:pos="660"/>
        <w:tab w:val="right" w:leader="dot" w:pos="9060"/>
      </w:tabs>
      <w:spacing w:after="0" w:line="240" w:lineRule="auto"/>
    </w:pPr>
  </w:style>
  <w:style w:type="paragraph" w:styleId="Kazalovsebine2">
    <w:name w:val="toc 2"/>
    <w:basedOn w:val="Navaden"/>
    <w:next w:val="Navaden"/>
    <w:autoRedefine/>
    <w:uiPriority w:val="39"/>
    <w:unhideWhenUsed/>
    <w:rsid w:val="008B09E9"/>
    <w:pPr>
      <w:spacing w:after="100"/>
      <w:ind w:left="220"/>
    </w:pPr>
  </w:style>
  <w:style w:type="paragraph" w:styleId="Kazalovsebine3">
    <w:name w:val="toc 3"/>
    <w:basedOn w:val="Navaden"/>
    <w:next w:val="Navaden"/>
    <w:autoRedefine/>
    <w:uiPriority w:val="39"/>
    <w:unhideWhenUsed/>
    <w:rsid w:val="008B09E9"/>
    <w:pPr>
      <w:spacing w:after="100"/>
      <w:ind w:left="440"/>
    </w:pPr>
  </w:style>
  <w:style w:type="paragraph" w:customStyle="1" w:styleId="odstavek">
    <w:name w:val="odstavek"/>
    <w:basedOn w:val="Navaden"/>
    <w:qFormat/>
    <w:rsid w:val="00CC4E52"/>
    <w:pPr>
      <w:widowControl/>
      <w:suppressAutoHyphens w:val="0"/>
      <w:spacing w:beforeAutospacing="1" w:afterAutospacing="1" w:line="240" w:lineRule="auto"/>
      <w:textAlignment w:val="auto"/>
    </w:pPr>
    <w:rPr>
      <w:rFonts w:ascii="Times New Roman" w:eastAsia="Times New Roman" w:hAnsi="Times New Roman" w:cs="Times New Roman"/>
      <w:kern w:val="0"/>
      <w:sz w:val="24"/>
      <w:szCs w:val="24"/>
      <w:lang w:eastAsia="sl-SI"/>
    </w:rPr>
  </w:style>
  <w:style w:type="paragraph" w:customStyle="1" w:styleId="alineazaodstavkom">
    <w:name w:val="alineazaodstavkom"/>
    <w:basedOn w:val="Navaden"/>
    <w:qFormat/>
    <w:rsid w:val="00CC4E52"/>
    <w:pPr>
      <w:widowControl/>
      <w:suppressAutoHyphens w:val="0"/>
      <w:spacing w:beforeAutospacing="1" w:afterAutospacing="1" w:line="240" w:lineRule="auto"/>
      <w:textAlignment w:val="auto"/>
    </w:pPr>
    <w:rPr>
      <w:rFonts w:ascii="Times New Roman" w:eastAsia="Times New Roman" w:hAnsi="Times New Roman" w:cs="Times New Roman"/>
      <w:kern w:val="0"/>
      <w:sz w:val="24"/>
      <w:szCs w:val="24"/>
      <w:lang w:eastAsia="sl-SI"/>
    </w:rPr>
  </w:style>
  <w:style w:type="paragraph" w:customStyle="1" w:styleId="zamaknjenadolobaprvinivo">
    <w:name w:val="zamaknjenadolobaprvinivo"/>
    <w:basedOn w:val="Navaden"/>
    <w:qFormat/>
    <w:rsid w:val="00CC4E52"/>
    <w:pPr>
      <w:widowControl/>
      <w:suppressAutoHyphens w:val="0"/>
      <w:spacing w:beforeAutospacing="1" w:afterAutospacing="1" w:line="240" w:lineRule="auto"/>
      <w:textAlignment w:val="auto"/>
    </w:pPr>
    <w:rPr>
      <w:rFonts w:ascii="Times New Roman" w:eastAsia="Times New Roman" w:hAnsi="Times New Roman" w:cs="Times New Roman"/>
      <w:kern w:val="0"/>
      <w:sz w:val="24"/>
      <w:szCs w:val="24"/>
      <w:lang w:eastAsia="sl-SI"/>
    </w:rPr>
  </w:style>
  <w:style w:type="paragraph" w:customStyle="1" w:styleId="Slog2-2">
    <w:name w:val="Slog2-2"/>
    <w:basedOn w:val="Naslov2"/>
    <w:autoRedefine/>
    <w:qFormat/>
    <w:rsid w:val="000661C3"/>
    <w:pPr>
      <w:suppressAutoHyphens w:val="0"/>
      <w:spacing w:before="240" w:after="120" w:line="240" w:lineRule="auto"/>
      <w:ind w:left="357" w:right="0" w:firstLine="0"/>
      <w:textAlignment w:val="auto"/>
    </w:pPr>
    <w:rPr>
      <w:rFonts w:asciiTheme="majorHAnsi" w:eastAsiaTheme="majorEastAsia" w:hAnsiTheme="majorHAnsi" w:cstheme="majorBidi"/>
      <w:color w:val="5B9BD5" w:themeColor="accent1"/>
      <w:kern w:val="0"/>
      <w:sz w:val="22"/>
      <w:szCs w:val="22"/>
      <w:u w:val="none"/>
      <w:lang w:eastAsia="en-US"/>
    </w:rPr>
  </w:style>
  <w:style w:type="paragraph" w:styleId="Kazalovsebine4">
    <w:name w:val="toc 4"/>
    <w:basedOn w:val="Navaden"/>
    <w:next w:val="Navaden"/>
    <w:autoRedefine/>
    <w:uiPriority w:val="39"/>
    <w:unhideWhenUsed/>
    <w:rsid w:val="00010F06"/>
    <w:pPr>
      <w:spacing w:after="100"/>
      <w:ind w:left="660"/>
    </w:pPr>
  </w:style>
  <w:style w:type="paragraph" w:customStyle="1" w:styleId="Pogodba">
    <w:name w:val="Pogodba"/>
    <w:basedOn w:val="Navaden"/>
    <w:qFormat/>
    <w:rsid w:val="00C77FC2"/>
    <w:pPr>
      <w:widowControl/>
      <w:suppressAutoHyphens w:val="0"/>
      <w:spacing w:after="0" w:line="240" w:lineRule="auto"/>
      <w:ind w:left="454"/>
      <w:jc w:val="both"/>
      <w:textAlignment w:val="auto"/>
    </w:pPr>
    <w:rPr>
      <w:rFonts w:ascii="Times New Roman" w:eastAsia="Times New Roman" w:hAnsi="Times New Roman" w:cs="Times New Roman"/>
      <w:kern w:val="0"/>
      <w:sz w:val="24"/>
      <w:szCs w:val="20"/>
      <w:lang w:eastAsia="sl-SI"/>
    </w:rPr>
  </w:style>
  <w:style w:type="paragraph" w:styleId="Revizija">
    <w:name w:val="Revision"/>
    <w:uiPriority w:val="99"/>
    <w:semiHidden/>
    <w:qFormat/>
    <w:rsid w:val="004538A0"/>
    <w:pPr>
      <w:suppressAutoHyphens w:val="0"/>
    </w:pPr>
  </w:style>
  <w:style w:type="paragraph" w:styleId="Brezrazmikov">
    <w:name w:val="No Spacing"/>
    <w:uiPriority w:val="1"/>
    <w:qFormat/>
    <w:rsid w:val="00175B3F"/>
    <w:pPr>
      <w:textAlignment w:val="baseline"/>
    </w:pPr>
    <w:rPr>
      <w:rFonts w:ascii="Helvetica, Arial" w:eastAsia="SimSun, 宋体" w:hAnsi="Helvetica, Arial" w:cs="Arial"/>
      <w:sz w:val="18"/>
      <w:szCs w:val="24"/>
      <w:lang w:eastAsia="zh-CN" w:bidi="hi-IN"/>
    </w:rPr>
  </w:style>
  <w:style w:type="paragraph" w:customStyle="1" w:styleId="Telobesedila21">
    <w:name w:val="Telo besedila 21"/>
    <w:basedOn w:val="Standard"/>
    <w:qFormat/>
    <w:rsid w:val="00665419"/>
    <w:pPr>
      <w:widowControl w:val="0"/>
      <w:spacing w:line="240" w:lineRule="auto"/>
      <w:ind w:right="0"/>
      <w:jc w:val="center"/>
    </w:pPr>
    <w:rPr>
      <w:rFonts w:ascii="Arial" w:eastAsia="SimSun, 宋体" w:hAnsi="Arial" w:cs="Arial"/>
      <w:b/>
      <w:sz w:val="32"/>
      <w:szCs w:val="20"/>
      <w:lang w:bidi="hi-IN"/>
    </w:rPr>
  </w:style>
  <w:style w:type="paragraph" w:styleId="Sprotnaopomba-besedilo">
    <w:name w:val="footnote text"/>
    <w:basedOn w:val="Navaden"/>
    <w:uiPriority w:val="99"/>
    <w:unhideWhenUsed/>
    <w:rsid w:val="009C0B30"/>
    <w:pPr>
      <w:widowControl/>
      <w:suppressAutoHyphens w:val="0"/>
      <w:spacing w:after="0" w:line="240" w:lineRule="auto"/>
      <w:textAlignment w:val="auto"/>
    </w:pPr>
    <w:rPr>
      <w:rFonts w:asciiTheme="minorHAnsi" w:eastAsiaTheme="minorHAnsi" w:hAnsiTheme="minorHAnsi" w:cstheme="minorBidi"/>
      <w:kern w:val="0"/>
      <w:sz w:val="20"/>
      <w:szCs w:val="20"/>
    </w:rPr>
  </w:style>
  <w:style w:type="paragraph" w:styleId="Telobesedila-zamik">
    <w:name w:val="Body Text Indent"/>
    <w:basedOn w:val="Navaden"/>
    <w:uiPriority w:val="99"/>
    <w:semiHidden/>
    <w:unhideWhenUsed/>
    <w:rsid w:val="006A0AEE"/>
    <w:pPr>
      <w:spacing w:after="120"/>
      <w:ind w:left="283"/>
    </w:pPr>
    <w:rPr>
      <w:rFonts w:ascii="Times New Roman" w:eastAsia="Times New Roman" w:hAnsi="Times New Roman" w:cs="Times New Roman"/>
      <w:sz w:val="24"/>
      <w:szCs w:val="24"/>
      <w:lang w:eastAsia="sl-SI"/>
    </w:rPr>
  </w:style>
  <w:style w:type="paragraph" w:customStyle="1" w:styleId="Slog">
    <w:name w:val="Slog"/>
    <w:qFormat/>
    <w:rsid w:val="006A0AEE"/>
    <w:pPr>
      <w:widowControl w:val="0"/>
      <w:suppressAutoHyphens w:val="0"/>
    </w:pPr>
    <w:rPr>
      <w:rFonts w:ascii="Arial" w:eastAsia="Times New Roman" w:hAnsi="Arial" w:cs="Arial"/>
      <w:kern w:val="0"/>
      <w:sz w:val="24"/>
      <w:szCs w:val="24"/>
      <w:lang w:eastAsia="sl-SI"/>
    </w:rPr>
  </w:style>
  <w:style w:type="paragraph" w:customStyle="1" w:styleId="Odstavekseznama1">
    <w:name w:val="Odstavek seznama1"/>
    <w:basedOn w:val="Navaden"/>
    <w:qFormat/>
    <w:rsid w:val="006A0AEE"/>
    <w:pPr>
      <w:widowControl/>
      <w:suppressAutoHyphens w:val="0"/>
      <w:spacing w:after="0" w:line="240" w:lineRule="auto"/>
      <w:ind w:left="720"/>
      <w:contextualSpacing/>
      <w:textAlignment w:val="auto"/>
    </w:pPr>
    <w:rPr>
      <w:rFonts w:ascii="Arial" w:eastAsia="Times New Roman" w:hAnsi="Arial" w:cs="Times New Roman"/>
      <w:kern w:val="0"/>
      <w:sz w:val="20"/>
      <w:szCs w:val="20"/>
    </w:rPr>
  </w:style>
  <w:style w:type="paragraph" w:styleId="Navadensplet">
    <w:name w:val="Normal (Web)"/>
    <w:basedOn w:val="Navaden"/>
    <w:semiHidden/>
    <w:unhideWhenUsed/>
    <w:qFormat/>
    <w:rsid w:val="000F3B02"/>
    <w:pPr>
      <w:widowControl/>
      <w:suppressAutoHyphens w:val="0"/>
      <w:spacing w:beforeAutospacing="1" w:afterAutospacing="1" w:line="240" w:lineRule="auto"/>
      <w:jc w:val="both"/>
      <w:textAlignment w:val="auto"/>
    </w:pPr>
    <w:rPr>
      <w:rFonts w:ascii="Times New Roman" w:eastAsia="Times New Roman" w:hAnsi="Times New Roman" w:cs="Times New Roman"/>
      <w:kern w:val="0"/>
      <w:sz w:val="24"/>
      <w:szCs w:val="24"/>
      <w:lang w:eastAsia="sl-SI"/>
    </w:rPr>
  </w:style>
  <w:style w:type="paragraph" w:customStyle="1" w:styleId="Obrazec">
    <w:name w:val="Obrazec"/>
    <w:basedOn w:val="Navaden"/>
    <w:link w:val="ObrazecChar"/>
    <w:qFormat/>
    <w:rsid w:val="000F3B02"/>
    <w:pPr>
      <w:widowControl/>
      <w:suppressAutoHyphens w:val="0"/>
      <w:spacing w:after="200" w:line="276" w:lineRule="auto"/>
      <w:jc w:val="right"/>
      <w:textAlignment w:val="auto"/>
    </w:pPr>
    <w:rPr>
      <w:rFonts w:ascii="Arial" w:eastAsia="Calibri" w:hAnsi="Arial" w:cs="Arial"/>
      <w:b/>
      <w:sz w:val="20"/>
    </w:rPr>
  </w:style>
  <w:style w:type="paragraph" w:styleId="Golobesedilo">
    <w:name w:val="Plain Text"/>
    <w:basedOn w:val="Navaden"/>
    <w:link w:val="GolobesediloZnak"/>
    <w:uiPriority w:val="99"/>
    <w:unhideWhenUsed/>
    <w:qFormat/>
    <w:rsid w:val="00227A20"/>
    <w:pPr>
      <w:widowControl/>
      <w:suppressAutoHyphens w:val="0"/>
      <w:spacing w:after="0" w:line="240" w:lineRule="auto"/>
      <w:textAlignment w:val="auto"/>
    </w:pPr>
    <w:rPr>
      <w:rFonts w:eastAsiaTheme="minorHAnsi" w:cstheme="minorBidi"/>
      <w:kern w:val="0"/>
      <w:szCs w:val="21"/>
    </w:rPr>
  </w:style>
  <w:style w:type="paragraph" w:customStyle="1" w:styleId="xv1v1xv1msolistparagraph">
    <w:name w:val="x_v1v1xv1msolistparagraph"/>
    <w:basedOn w:val="Navaden"/>
    <w:uiPriority w:val="99"/>
    <w:qFormat/>
    <w:rsid w:val="00657C97"/>
    <w:pPr>
      <w:widowControl/>
      <w:suppressAutoHyphens w:val="0"/>
      <w:spacing w:beforeAutospacing="1" w:afterAutospacing="1" w:line="240" w:lineRule="auto"/>
      <w:textAlignment w:val="auto"/>
    </w:pPr>
    <w:rPr>
      <w:rFonts w:ascii="Times New Roman" w:eastAsiaTheme="minorHAnsi" w:hAnsi="Times New Roman" w:cs="Times New Roman"/>
      <w:kern w:val="0"/>
      <w:sz w:val="24"/>
      <w:szCs w:val="24"/>
      <w:lang w:eastAsia="sl-SI"/>
    </w:rPr>
  </w:style>
  <w:style w:type="table" w:styleId="Tabelamrea">
    <w:name w:val="Table Grid"/>
    <w:basedOn w:val="Navadnatabela"/>
    <w:uiPriority w:val="39"/>
    <w:rsid w:val="001118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71705E"/>
    <w:rPr>
      <w:color w:val="0563C1" w:themeColor="hyperlink"/>
      <w:u w:val="single"/>
    </w:rPr>
  </w:style>
  <w:style w:type="paragraph" w:customStyle="1" w:styleId="Normal2">
    <w:name w:val="Normal2"/>
    <w:basedOn w:val="Navaden"/>
    <w:rsid w:val="00F034BF"/>
    <w:pPr>
      <w:widowControl/>
      <w:suppressAutoHyphens w:val="0"/>
      <w:spacing w:after="0" w:line="300" w:lineRule="atLeast"/>
      <w:jc w:val="right"/>
      <w:textAlignment w:val="auto"/>
    </w:pPr>
    <w:rPr>
      <w:rFonts w:ascii="Times New Roman" w:eastAsia="Times New Roman" w:hAnsi="Times New Roman" w:cs="Times New Roman"/>
      <w:kern w:val="0"/>
      <w:sz w:val="20"/>
      <w:szCs w:val="20"/>
      <w:lang w:eastAsia="sl-SI"/>
    </w:rPr>
  </w:style>
  <w:style w:type="paragraph" w:customStyle="1" w:styleId="Normal3">
    <w:name w:val="Normal3"/>
    <w:basedOn w:val="Normal2"/>
    <w:rsid w:val="00F034BF"/>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22192">
      <w:bodyDiv w:val="1"/>
      <w:marLeft w:val="0"/>
      <w:marRight w:val="0"/>
      <w:marTop w:val="0"/>
      <w:marBottom w:val="0"/>
      <w:divBdr>
        <w:top w:val="none" w:sz="0" w:space="0" w:color="auto"/>
        <w:left w:val="none" w:sz="0" w:space="0" w:color="auto"/>
        <w:bottom w:val="none" w:sz="0" w:space="0" w:color="auto"/>
        <w:right w:val="none" w:sz="0" w:space="0" w:color="auto"/>
      </w:divBdr>
    </w:div>
    <w:div w:id="290215446">
      <w:bodyDiv w:val="1"/>
      <w:marLeft w:val="0"/>
      <w:marRight w:val="0"/>
      <w:marTop w:val="0"/>
      <w:marBottom w:val="0"/>
      <w:divBdr>
        <w:top w:val="none" w:sz="0" w:space="0" w:color="auto"/>
        <w:left w:val="none" w:sz="0" w:space="0" w:color="auto"/>
        <w:bottom w:val="none" w:sz="0" w:space="0" w:color="auto"/>
        <w:right w:val="none" w:sz="0" w:space="0" w:color="auto"/>
      </w:divBdr>
    </w:div>
    <w:div w:id="1082411876">
      <w:bodyDiv w:val="1"/>
      <w:marLeft w:val="0"/>
      <w:marRight w:val="0"/>
      <w:marTop w:val="0"/>
      <w:marBottom w:val="0"/>
      <w:divBdr>
        <w:top w:val="none" w:sz="0" w:space="0" w:color="auto"/>
        <w:left w:val="none" w:sz="0" w:space="0" w:color="auto"/>
        <w:bottom w:val="none" w:sz="0" w:space="0" w:color="auto"/>
        <w:right w:val="none" w:sz="0" w:space="0" w:color="auto"/>
      </w:divBdr>
    </w:div>
    <w:div w:id="1239711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10CEE-8C82-4642-AFFE-5E54A8CE0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8035</TotalTime>
  <Pages>14</Pages>
  <Words>4472</Words>
  <Characters>25494</Characters>
  <Application>Microsoft Office Word</Application>
  <DocSecurity>0</DocSecurity>
  <Lines>212</Lines>
  <Paragraphs>59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Boštjan Koncut</cp:lastModifiedBy>
  <cp:revision>4</cp:revision>
  <cp:lastPrinted>2026-03-10T09:54:00Z</cp:lastPrinted>
  <dcterms:created xsi:type="dcterms:W3CDTF">2026-05-20T12:54:00Z</dcterms:created>
  <dcterms:modified xsi:type="dcterms:W3CDTF">2026-06-18T06:05:00Z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