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2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2268"/>
        <w:gridCol w:w="7457"/>
      </w:tblGrid>
      <w:tr w:rsidR="00E074CF" w:rsidRPr="00F81F88" w14:paraId="02917822" w14:textId="77777777">
        <w:trPr>
          <w:trHeight w:val="23"/>
        </w:trPr>
        <w:tc>
          <w:tcPr>
            <w:tcW w:w="9725" w:type="dxa"/>
            <w:gridSpan w:val="2"/>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7BC9AA26"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NAROČNIK</w:t>
            </w:r>
          </w:p>
        </w:tc>
      </w:tr>
      <w:tr w:rsidR="00E074CF" w:rsidRPr="00F81F88" w14:paraId="443CDDE2"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1BA5B70"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Naziv in sedež</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5529C2E" w14:textId="32C6C94A" w:rsidR="00E074CF" w:rsidRPr="00F81F88" w:rsidRDefault="00F324A4" w:rsidP="004A4456">
            <w:pPr>
              <w:spacing w:after="0"/>
              <w:rPr>
                <w:rFonts w:ascii="Tahoma" w:hAnsi="Tahoma" w:cs="Tahoma"/>
                <w:sz w:val="18"/>
                <w:szCs w:val="18"/>
              </w:rPr>
            </w:pPr>
            <w:r w:rsidRPr="00F81F88">
              <w:rPr>
                <w:rFonts w:ascii="Tahoma" w:hAnsi="Tahoma" w:cs="Tahoma"/>
                <w:sz w:val="18"/>
                <w:szCs w:val="18"/>
              </w:rPr>
              <w:fldChar w:fldCharType="begin" w:fldLock="1"/>
            </w:r>
            <w:r w:rsidRPr="00F81F88">
              <w:rPr>
                <w:rFonts w:ascii="Tahoma" w:hAnsi="Tahoma" w:cs="Tahoma"/>
                <w:sz w:val="18"/>
                <w:szCs w:val="18"/>
              </w:rPr>
              <w:instrText>DOCPROPERTY "MFiles_P1021n1_P0"</w:instrText>
            </w:r>
            <w:r w:rsidRPr="00F81F88">
              <w:rPr>
                <w:rFonts w:ascii="Tahoma" w:hAnsi="Tahoma" w:cs="Tahoma"/>
                <w:sz w:val="18"/>
                <w:szCs w:val="18"/>
              </w:rPr>
              <w:fldChar w:fldCharType="separate"/>
            </w:r>
            <w:r w:rsidRPr="00F81F88">
              <w:rPr>
                <w:rFonts w:ascii="Tahoma" w:hAnsi="Tahoma" w:cs="Tahoma"/>
                <w:sz w:val="18"/>
                <w:szCs w:val="18"/>
              </w:rPr>
              <w:t>Splošna bolnišnica dr. Franca Derganca Nova Gorica</w:t>
            </w:r>
            <w:r w:rsidRPr="00F81F88">
              <w:rPr>
                <w:rFonts w:ascii="Tahoma" w:hAnsi="Tahoma" w:cs="Tahoma"/>
                <w:sz w:val="18"/>
                <w:szCs w:val="18"/>
              </w:rPr>
              <w:fldChar w:fldCharType="end"/>
            </w:r>
          </w:p>
          <w:p w14:paraId="4D3E3593"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fldChar w:fldCharType="begin" w:fldLock="1"/>
            </w:r>
            <w:r w:rsidRPr="00F81F88">
              <w:rPr>
                <w:rFonts w:ascii="Tahoma" w:hAnsi="Tahoma" w:cs="Tahoma"/>
                <w:sz w:val="18"/>
                <w:szCs w:val="18"/>
              </w:rPr>
              <w:instrText>DOCPROPERTY "MFiles_P1021n1_P1033"</w:instrText>
            </w:r>
            <w:r w:rsidRPr="00F81F88">
              <w:rPr>
                <w:rFonts w:ascii="Tahoma" w:hAnsi="Tahoma" w:cs="Tahoma"/>
                <w:sz w:val="18"/>
                <w:szCs w:val="18"/>
              </w:rPr>
              <w:fldChar w:fldCharType="separate"/>
            </w:r>
            <w:r w:rsidRPr="00F81F88">
              <w:rPr>
                <w:rFonts w:ascii="Tahoma" w:hAnsi="Tahoma" w:cs="Tahoma"/>
                <w:sz w:val="18"/>
                <w:szCs w:val="18"/>
              </w:rPr>
              <w:t>Ulica padlih borcev 13A</w:t>
            </w:r>
            <w:r w:rsidRPr="00F81F88">
              <w:rPr>
                <w:rFonts w:ascii="Tahoma" w:hAnsi="Tahoma" w:cs="Tahoma"/>
                <w:sz w:val="18"/>
                <w:szCs w:val="18"/>
              </w:rPr>
              <w:fldChar w:fldCharType="end"/>
            </w:r>
          </w:p>
          <w:p w14:paraId="669A3053"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fldChar w:fldCharType="begin" w:fldLock="1"/>
            </w:r>
            <w:r w:rsidRPr="00F81F88">
              <w:rPr>
                <w:rFonts w:ascii="Tahoma" w:hAnsi="Tahoma" w:cs="Tahoma"/>
                <w:sz w:val="18"/>
                <w:szCs w:val="18"/>
              </w:rPr>
              <w:instrText>DOCPROPERTY "MFiles_PG5BC2FC14A405421BA79F5FEC63BD00E3n1_PGB3D8D77D2D654902AEB821305A1A12BC"</w:instrText>
            </w:r>
            <w:r w:rsidRPr="00F81F88">
              <w:rPr>
                <w:rFonts w:ascii="Tahoma" w:hAnsi="Tahoma" w:cs="Tahoma"/>
                <w:sz w:val="18"/>
                <w:szCs w:val="18"/>
              </w:rPr>
              <w:fldChar w:fldCharType="separate"/>
            </w:r>
            <w:r w:rsidRPr="00F81F88">
              <w:rPr>
                <w:rFonts w:ascii="Tahoma" w:hAnsi="Tahoma" w:cs="Tahoma"/>
                <w:sz w:val="18"/>
                <w:szCs w:val="18"/>
              </w:rPr>
              <w:t>5290 Šempeter pri Gorici</w:t>
            </w:r>
            <w:r w:rsidRPr="00F81F88">
              <w:rPr>
                <w:rFonts w:ascii="Tahoma" w:hAnsi="Tahoma" w:cs="Tahoma"/>
                <w:sz w:val="18"/>
                <w:szCs w:val="18"/>
              </w:rPr>
              <w:fldChar w:fldCharType="end"/>
            </w:r>
          </w:p>
        </w:tc>
      </w:tr>
      <w:tr w:rsidR="00E074CF" w:rsidRPr="00F81F88" w14:paraId="7CCF5EA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E18F8FF"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ID št. za DDV</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F153CEE"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fldChar w:fldCharType="begin" w:fldLock="1"/>
            </w:r>
            <w:r w:rsidRPr="00F81F88">
              <w:rPr>
                <w:rFonts w:ascii="Tahoma" w:hAnsi="Tahoma" w:cs="Tahoma"/>
                <w:sz w:val="18"/>
                <w:szCs w:val="18"/>
              </w:rPr>
              <w:instrText>DOCPROPERTY "MFiles_P1021n1_P1030"</w:instrText>
            </w:r>
            <w:r w:rsidRPr="00F81F88">
              <w:rPr>
                <w:rFonts w:ascii="Tahoma" w:hAnsi="Tahoma" w:cs="Tahoma"/>
                <w:sz w:val="18"/>
                <w:szCs w:val="18"/>
              </w:rPr>
              <w:fldChar w:fldCharType="separate"/>
            </w:r>
            <w:r w:rsidRPr="00F81F88">
              <w:rPr>
                <w:rFonts w:ascii="Tahoma" w:hAnsi="Tahoma" w:cs="Tahoma"/>
                <w:sz w:val="18"/>
                <w:szCs w:val="18"/>
              </w:rPr>
              <w:t>SI11427205</w:t>
            </w:r>
            <w:r w:rsidRPr="00F81F88">
              <w:rPr>
                <w:rFonts w:ascii="Tahoma" w:hAnsi="Tahoma" w:cs="Tahoma"/>
                <w:sz w:val="18"/>
                <w:szCs w:val="18"/>
              </w:rPr>
              <w:fldChar w:fldCharType="end"/>
            </w:r>
          </w:p>
        </w:tc>
      </w:tr>
      <w:tr w:rsidR="00E074CF" w:rsidRPr="00F81F88" w14:paraId="01AEDBC8"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A7052D1"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Matična številka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225DD7E"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fldChar w:fldCharType="begin" w:fldLock="1"/>
            </w:r>
            <w:r w:rsidRPr="00F81F88">
              <w:rPr>
                <w:rFonts w:ascii="Tahoma" w:hAnsi="Tahoma" w:cs="Tahoma"/>
                <w:sz w:val="18"/>
                <w:szCs w:val="18"/>
              </w:rPr>
              <w:instrText>DOCPROPERTY "MFiles_P1021n1_P1031"</w:instrText>
            </w:r>
            <w:r w:rsidRPr="00F81F88">
              <w:rPr>
                <w:rFonts w:ascii="Tahoma" w:hAnsi="Tahoma" w:cs="Tahoma"/>
                <w:sz w:val="18"/>
                <w:szCs w:val="18"/>
              </w:rPr>
              <w:fldChar w:fldCharType="separate"/>
            </w:r>
            <w:r w:rsidRPr="00F81F88">
              <w:rPr>
                <w:rFonts w:ascii="Tahoma" w:hAnsi="Tahoma" w:cs="Tahoma"/>
                <w:sz w:val="18"/>
                <w:szCs w:val="18"/>
              </w:rPr>
              <w:t>5055695</w:t>
            </w:r>
            <w:r w:rsidRPr="00F81F88">
              <w:rPr>
                <w:rFonts w:ascii="Tahoma" w:hAnsi="Tahoma" w:cs="Tahoma"/>
                <w:sz w:val="18"/>
                <w:szCs w:val="18"/>
              </w:rPr>
              <w:fldChar w:fldCharType="end"/>
            </w:r>
          </w:p>
        </w:tc>
      </w:tr>
      <w:tr w:rsidR="00E074CF" w:rsidRPr="00F81F88" w14:paraId="41958673"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C323332"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Poslovni račun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1CE2BDBC"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fldChar w:fldCharType="begin" w:fldLock="1"/>
            </w:r>
            <w:r w:rsidRPr="00F81F88">
              <w:rPr>
                <w:rFonts w:ascii="Tahoma" w:hAnsi="Tahoma" w:cs="Tahoma"/>
                <w:sz w:val="18"/>
                <w:szCs w:val="18"/>
              </w:rPr>
              <w:instrText>DOCPROPERTY "MFiles_P1021n1_P1032"</w:instrText>
            </w:r>
            <w:r w:rsidRPr="00F81F88">
              <w:rPr>
                <w:rFonts w:ascii="Tahoma" w:hAnsi="Tahoma" w:cs="Tahoma"/>
                <w:sz w:val="18"/>
                <w:szCs w:val="18"/>
              </w:rPr>
              <w:fldChar w:fldCharType="separate"/>
            </w:r>
            <w:r w:rsidRPr="00F81F88">
              <w:rPr>
                <w:rFonts w:ascii="Tahoma" w:hAnsi="Tahoma" w:cs="Tahoma"/>
                <w:sz w:val="18"/>
                <w:szCs w:val="18"/>
              </w:rPr>
              <w:t>SI56 0110 0603 0279 058</w:t>
            </w:r>
            <w:r w:rsidRPr="00F81F88">
              <w:rPr>
                <w:rFonts w:ascii="Tahoma" w:hAnsi="Tahoma" w:cs="Tahoma"/>
                <w:sz w:val="18"/>
                <w:szCs w:val="18"/>
              </w:rPr>
              <w:fldChar w:fldCharType="end"/>
            </w:r>
          </w:p>
        </w:tc>
      </w:tr>
      <w:tr w:rsidR="00E074CF" w:rsidRPr="00F81F88" w14:paraId="0DE7E12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053C99D"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Telefon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96A4BB9"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05/330 1100</w:t>
            </w:r>
          </w:p>
        </w:tc>
      </w:tr>
      <w:tr w:rsidR="00E074CF" w:rsidRPr="00F81F88" w14:paraId="01E8FECC"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13B68DE9"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E-pošta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5D6EE235" w14:textId="2E4865D0" w:rsidR="00E074CF" w:rsidRPr="00F81F88" w:rsidRDefault="00F324A4" w:rsidP="004A4456">
            <w:pPr>
              <w:spacing w:after="0"/>
              <w:rPr>
                <w:rFonts w:ascii="Tahoma" w:hAnsi="Tahoma" w:cs="Tahoma"/>
                <w:sz w:val="18"/>
                <w:szCs w:val="18"/>
              </w:rPr>
            </w:pPr>
            <w:r w:rsidRPr="00F81F88">
              <w:rPr>
                <w:rFonts w:ascii="Tahoma" w:hAnsi="Tahoma" w:cs="Tahoma"/>
                <w:sz w:val="18"/>
                <w:szCs w:val="18"/>
              </w:rPr>
              <w:t>Tajnistvo.direktorja@</w:t>
            </w:r>
            <w:r w:rsidR="00E74E19" w:rsidRPr="00F81F88">
              <w:rPr>
                <w:rFonts w:ascii="Tahoma" w:hAnsi="Tahoma" w:cs="Tahoma"/>
                <w:sz w:val="18"/>
                <w:szCs w:val="18"/>
              </w:rPr>
              <w:t>sbng</w:t>
            </w:r>
            <w:r w:rsidRPr="00F81F88">
              <w:rPr>
                <w:rFonts w:ascii="Tahoma" w:hAnsi="Tahoma" w:cs="Tahoma"/>
                <w:sz w:val="18"/>
                <w:szCs w:val="18"/>
              </w:rPr>
              <w:t>.si</w:t>
            </w:r>
          </w:p>
        </w:tc>
      </w:tr>
      <w:tr w:rsidR="00E074CF" w:rsidRPr="00F81F88" w14:paraId="30BC019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2838F08"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Skrbnik pogodbe</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6C130537" w14:textId="18183778" w:rsidR="00E074CF" w:rsidRPr="00F81F88" w:rsidRDefault="00052451" w:rsidP="004A4456">
            <w:pPr>
              <w:spacing w:after="0"/>
              <w:rPr>
                <w:rFonts w:ascii="Tahoma" w:hAnsi="Tahoma" w:cs="Tahoma"/>
                <w:sz w:val="18"/>
                <w:szCs w:val="18"/>
              </w:rPr>
            </w:pPr>
            <w:r w:rsidRPr="00F81F88">
              <w:rPr>
                <w:rFonts w:ascii="Tahoma" w:hAnsi="Tahoma" w:cs="Tahoma"/>
                <w:sz w:val="18"/>
                <w:szCs w:val="18"/>
              </w:rPr>
              <w:t>Strokovni sodelavec za varnost in zdravje pri delu</w:t>
            </w:r>
            <w:r w:rsidR="00F81F88">
              <w:rPr>
                <w:rFonts w:ascii="Tahoma" w:hAnsi="Tahoma" w:cs="Tahoma"/>
                <w:sz w:val="18"/>
                <w:szCs w:val="18"/>
              </w:rPr>
              <w:t xml:space="preserve"> in vodja vzdrževanja</w:t>
            </w:r>
          </w:p>
        </w:tc>
      </w:tr>
      <w:tr w:rsidR="00E074CF" w:rsidRPr="00F81F88" w14:paraId="750B5E99"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797074E"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Podpisnik</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38000D4F" w14:textId="366BE175" w:rsidR="00E074CF" w:rsidRPr="00F81F88" w:rsidRDefault="000D42DA" w:rsidP="004A4456">
            <w:pPr>
              <w:spacing w:after="0"/>
              <w:rPr>
                <w:rFonts w:ascii="Tahoma" w:hAnsi="Tahoma" w:cs="Tahoma"/>
                <w:sz w:val="18"/>
                <w:szCs w:val="18"/>
              </w:rPr>
            </w:pPr>
            <w:r w:rsidRPr="00F81F88">
              <w:rPr>
                <w:rFonts w:ascii="Tahoma" w:hAnsi="Tahoma" w:cs="Tahoma"/>
                <w:sz w:val="18"/>
                <w:szCs w:val="18"/>
              </w:rPr>
              <w:t>Direktor zavoda: Dimitrij Klančič,dr.med.,spec.int.med.</w:t>
            </w:r>
          </w:p>
        </w:tc>
      </w:tr>
    </w:tbl>
    <w:p w14:paraId="5038F7B0"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in</w:t>
      </w:r>
    </w:p>
    <w:tbl>
      <w:tblPr>
        <w:tblW w:w="9734" w:type="dxa"/>
        <w:tblInd w:w="57" w:type="dxa"/>
        <w:tblBorders>
          <w:top w:val="single" w:sz="4" w:space="0" w:color="000000"/>
          <w:left w:val="single" w:sz="4" w:space="0" w:color="000000"/>
          <w:bottom w:val="single" w:sz="4" w:space="0" w:color="000000"/>
          <w:insideH w:val="single" w:sz="4" w:space="0" w:color="000000"/>
        </w:tblBorders>
        <w:tblCellMar>
          <w:top w:w="57" w:type="dxa"/>
          <w:left w:w="52" w:type="dxa"/>
          <w:bottom w:w="57" w:type="dxa"/>
          <w:right w:w="57" w:type="dxa"/>
        </w:tblCellMar>
        <w:tblLook w:val="0000" w:firstRow="0" w:lastRow="0" w:firstColumn="0" w:lastColumn="0" w:noHBand="0" w:noVBand="0"/>
      </w:tblPr>
      <w:tblGrid>
        <w:gridCol w:w="2276"/>
        <w:gridCol w:w="2552"/>
        <w:gridCol w:w="2409"/>
        <w:gridCol w:w="2497"/>
      </w:tblGrid>
      <w:tr w:rsidR="00E074CF" w:rsidRPr="00F81F88" w14:paraId="7A8CE02B"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482E831"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IZVAJALEC</w:t>
            </w:r>
          </w:p>
        </w:tc>
        <w:tc>
          <w:tcPr>
            <w:tcW w:w="2552" w:type="dxa"/>
            <w:tcBorders>
              <w:top w:val="single" w:sz="4" w:space="0" w:color="000000"/>
              <w:left w:val="single" w:sz="4" w:space="0" w:color="000000"/>
              <w:bottom w:val="single" w:sz="4" w:space="0" w:color="000000"/>
            </w:tcBorders>
            <w:shd w:val="clear" w:color="auto" w:fill="99CC00"/>
            <w:tcMar>
              <w:left w:w="52" w:type="dxa"/>
            </w:tcMar>
            <w:vAlign w:val="center"/>
          </w:tcPr>
          <w:p w14:paraId="1D125DB2"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Poslovodeči partner</w:t>
            </w:r>
          </w:p>
        </w:tc>
        <w:tc>
          <w:tcPr>
            <w:tcW w:w="2409" w:type="dxa"/>
            <w:tcBorders>
              <w:top w:val="single" w:sz="4" w:space="0" w:color="000000"/>
              <w:left w:val="single" w:sz="4" w:space="0" w:color="000000"/>
              <w:bottom w:val="single" w:sz="4" w:space="0" w:color="000000"/>
            </w:tcBorders>
            <w:shd w:val="clear" w:color="auto" w:fill="99CC00"/>
            <w:tcMar>
              <w:left w:w="52" w:type="dxa"/>
            </w:tcMar>
            <w:vAlign w:val="center"/>
          </w:tcPr>
          <w:p w14:paraId="64A12A7D"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Partner 2</w:t>
            </w:r>
          </w:p>
        </w:tc>
        <w:tc>
          <w:tcPr>
            <w:tcW w:w="2497"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5E7D96D"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Partner X</w:t>
            </w:r>
          </w:p>
        </w:tc>
      </w:tr>
      <w:tr w:rsidR="00E074CF" w:rsidRPr="00F81F88" w14:paraId="7A8D726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0980CCF5"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Naziv in sedež</w:t>
            </w:r>
          </w:p>
        </w:tc>
        <w:tc>
          <w:tcPr>
            <w:tcW w:w="2552" w:type="dxa"/>
            <w:tcBorders>
              <w:top w:val="single" w:sz="4" w:space="0" w:color="000000"/>
              <w:left w:val="single" w:sz="4" w:space="0" w:color="000000"/>
              <w:bottom w:val="single" w:sz="4" w:space="0" w:color="000000"/>
            </w:tcBorders>
            <w:tcMar>
              <w:left w:w="52" w:type="dxa"/>
            </w:tcMar>
            <w:vAlign w:val="center"/>
          </w:tcPr>
          <w:p w14:paraId="2D4385E2" w14:textId="77777777" w:rsidR="00E074CF" w:rsidRPr="00F81F88"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273EF65" w14:textId="77777777" w:rsidR="00E074CF" w:rsidRPr="00F81F88"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04B3A354" w14:textId="77777777" w:rsidR="00E074CF" w:rsidRPr="00F81F88" w:rsidRDefault="00E074CF" w:rsidP="004A4456">
            <w:pPr>
              <w:spacing w:after="0"/>
              <w:rPr>
                <w:rFonts w:ascii="Tahoma" w:hAnsi="Tahoma" w:cs="Tahoma"/>
                <w:sz w:val="18"/>
                <w:szCs w:val="18"/>
              </w:rPr>
            </w:pPr>
          </w:p>
        </w:tc>
      </w:tr>
      <w:tr w:rsidR="00E074CF" w:rsidRPr="00F81F88" w14:paraId="452241A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1F69DB2B"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ID št. za DDV</w:t>
            </w:r>
          </w:p>
        </w:tc>
        <w:tc>
          <w:tcPr>
            <w:tcW w:w="2552" w:type="dxa"/>
            <w:tcBorders>
              <w:top w:val="single" w:sz="4" w:space="0" w:color="000000"/>
              <w:left w:val="single" w:sz="4" w:space="0" w:color="000000"/>
              <w:bottom w:val="single" w:sz="4" w:space="0" w:color="000000"/>
            </w:tcBorders>
            <w:tcMar>
              <w:left w:w="52" w:type="dxa"/>
            </w:tcMar>
            <w:vAlign w:val="center"/>
          </w:tcPr>
          <w:p w14:paraId="3B09B1B3" w14:textId="77777777" w:rsidR="00E074CF" w:rsidRPr="00F81F88"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DF2F8E4" w14:textId="77777777" w:rsidR="00E074CF" w:rsidRPr="00F81F88"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D432D00" w14:textId="77777777" w:rsidR="00E074CF" w:rsidRPr="00F81F88" w:rsidRDefault="00E074CF" w:rsidP="004A4456">
            <w:pPr>
              <w:spacing w:after="0"/>
              <w:rPr>
                <w:rFonts w:ascii="Tahoma" w:hAnsi="Tahoma" w:cs="Tahoma"/>
                <w:sz w:val="18"/>
                <w:szCs w:val="18"/>
              </w:rPr>
            </w:pPr>
          </w:p>
        </w:tc>
      </w:tr>
      <w:tr w:rsidR="00E074CF" w:rsidRPr="00F81F88" w14:paraId="263580E5"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E3E5A3F"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Matična številka</w:t>
            </w:r>
          </w:p>
        </w:tc>
        <w:tc>
          <w:tcPr>
            <w:tcW w:w="2552" w:type="dxa"/>
            <w:tcBorders>
              <w:top w:val="single" w:sz="4" w:space="0" w:color="000000"/>
              <w:left w:val="single" w:sz="4" w:space="0" w:color="000000"/>
              <w:bottom w:val="single" w:sz="4" w:space="0" w:color="000000"/>
            </w:tcBorders>
            <w:tcMar>
              <w:left w:w="52" w:type="dxa"/>
            </w:tcMar>
            <w:vAlign w:val="center"/>
          </w:tcPr>
          <w:p w14:paraId="4918F8E7" w14:textId="77777777" w:rsidR="00E074CF" w:rsidRPr="00F81F88"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5E11A3D6" w14:textId="77777777" w:rsidR="00E074CF" w:rsidRPr="00F81F88"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5C7347D" w14:textId="77777777" w:rsidR="00E074CF" w:rsidRPr="00F81F88" w:rsidRDefault="00E074CF" w:rsidP="004A4456">
            <w:pPr>
              <w:spacing w:after="0"/>
              <w:rPr>
                <w:rFonts w:ascii="Tahoma" w:hAnsi="Tahoma" w:cs="Tahoma"/>
                <w:sz w:val="18"/>
                <w:szCs w:val="18"/>
              </w:rPr>
            </w:pPr>
          </w:p>
        </w:tc>
      </w:tr>
      <w:tr w:rsidR="00E074CF" w:rsidRPr="00F81F88" w14:paraId="727027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6D9E90BA"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Poslovni račun</w:t>
            </w:r>
          </w:p>
        </w:tc>
        <w:tc>
          <w:tcPr>
            <w:tcW w:w="2552" w:type="dxa"/>
            <w:tcBorders>
              <w:top w:val="single" w:sz="4" w:space="0" w:color="000000"/>
              <w:left w:val="single" w:sz="4" w:space="0" w:color="000000"/>
              <w:bottom w:val="single" w:sz="4" w:space="0" w:color="000000"/>
            </w:tcBorders>
            <w:tcMar>
              <w:left w:w="52" w:type="dxa"/>
            </w:tcMar>
            <w:vAlign w:val="center"/>
          </w:tcPr>
          <w:p w14:paraId="0948545F" w14:textId="77777777" w:rsidR="00E074CF" w:rsidRPr="00F81F88" w:rsidRDefault="001670E5" w:rsidP="004A4456">
            <w:pPr>
              <w:spacing w:after="0"/>
              <w:rPr>
                <w:rFonts w:ascii="Tahoma" w:hAnsi="Tahoma" w:cs="Tahoma"/>
                <w:sz w:val="18"/>
                <w:szCs w:val="18"/>
              </w:rPr>
            </w:pPr>
            <w:r w:rsidRPr="00F81F88">
              <w:rPr>
                <w:rFonts w:ascii="Tahoma" w:hAnsi="Tahoma" w:cs="Tahoma"/>
                <w:sz w:val="18"/>
                <w:szCs w:val="18"/>
              </w:rPr>
              <w:t>Št.</w:t>
            </w:r>
            <w:r w:rsidRPr="00F81F88">
              <w:rPr>
                <w:rFonts w:ascii="Tahoma" w:hAnsi="Tahoma" w:cs="Tahoma"/>
                <w:sz w:val="18"/>
                <w:szCs w:val="18"/>
              </w:rPr>
              <w:fldChar w:fldCharType="begin">
                <w:ffData>
                  <w:name w:val="Besedilo187"/>
                  <w:enabled/>
                  <w:calcOnExit w:val="0"/>
                  <w:textInput/>
                </w:ffData>
              </w:fldChar>
            </w:r>
            <w:bookmarkStart w:id="0" w:name="Besedilo187"/>
            <w:r w:rsidRPr="00F81F88">
              <w:rPr>
                <w:rFonts w:ascii="Tahoma" w:hAnsi="Tahoma" w:cs="Tahoma"/>
                <w:sz w:val="18"/>
                <w:szCs w:val="18"/>
              </w:rPr>
              <w:instrText xml:space="preserve"> FORMTEXT </w:instrText>
            </w:r>
            <w:r w:rsidRPr="00F81F88">
              <w:rPr>
                <w:rFonts w:ascii="Tahoma" w:hAnsi="Tahoma" w:cs="Tahoma"/>
                <w:sz w:val="18"/>
                <w:szCs w:val="18"/>
              </w:rPr>
            </w:r>
            <w:r w:rsidRPr="00F81F88">
              <w:rPr>
                <w:rFonts w:ascii="Tahoma" w:hAnsi="Tahoma" w:cs="Tahoma"/>
                <w:sz w:val="18"/>
                <w:szCs w:val="18"/>
              </w:rPr>
              <w:fldChar w:fldCharType="separate"/>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fldChar w:fldCharType="end"/>
            </w:r>
            <w:bookmarkEnd w:id="0"/>
          </w:p>
          <w:p w14:paraId="772330F8" w14:textId="3BB509BE" w:rsidR="001670E5" w:rsidRPr="00F81F88" w:rsidRDefault="001670E5" w:rsidP="004A4456">
            <w:pPr>
              <w:spacing w:after="0"/>
              <w:rPr>
                <w:rFonts w:ascii="Tahoma" w:hAnsi="Tahoma" w:cs="Tahoma"/>
                <w:sz w:val="18"/>
                <w:szCs w:val="18"/>
              </w:rPr>
            </w:pPr>
            <w:r w:rsidRPr="00F81F88">
              <w:rPr>
                <w:rFonts w:ascii="Tahoma" w:hAnsi="Tahoma" w:cs="Tahoma"/>
                <w:sz w:val="18"/>
                <w:szCs w:val="18"/>
              </w:rPr>
              <w:t xml:space="preserve">Odprt pri: </w:t>
            </w:r>
            <w:r w:rsidRPr="00F81F88">
              <w:rPr>
                <w:rFonts w:ascii="Tahoma" w:hAnsi="Tahoma" w:cs="Tahoma"/>
                <w:sz w:val="18"/>
                <w:szCs w:val="18"/>
              </w:rPr>
              <w:fldChar w:fldCharType="begin">
                <w:ffData>
                  <w:name w:val="Besedilo188"/>
                  <w:enabled/>
                  <w:calcOnExit w:val="0"/>
                  <w:textInput/>
                </w:ffData>
              </w:fldChar>
            </w:r>
            <w:bookmarkStart w:id="1" w:name="Besedilo188"/>
            <w:r w:rsidRPr="00F81F88">
              <w:rPr>
                <w:rFonts w:ascii="Tahoma" w:hAnsi="Tahoma" w:cs="Tahoma"/>
                <w:sz w:val="18"/>
                <w:szCs w:val="18"/>
              </w:rPr>
              <w:instrText xml:space="preserve"> FORMTEXT </w:instrText>
            </w:r>
            <w:r w:rsidRPr="00F81F88">
              <w:rPr>
                <w:rFonts w:ascii="Tahoma" w:hAnsi="Tahoma" w:cs="Tahoma"/>
                <w:sz w:val="18"/>
                <w:szCs w:val="18"/>
              </w:rPr>
            </w:r>
            <w:r w:rsidRPr="00F81F88">
              <w:rPr>
                <w:rFonts w:ascii="Tahoma" w:hAnsi="Tahoma" w:cs="Tahoma"/>
                <w:sz w:val="18"/>
                <w:szCs w:val="18"/>
              </w:rPr>
              <w:fldChar w:fldCharType="separate"/>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fldChar w:fldCharType="end"/>
            </w:r>
            <w:bookmarkEnd w:id="1"/>
          </w:p>
        </w:tc>
        <w:tc>
          <w:tcPr>
            <w:tcW w:w="2409" w:type="dxa"/>
            <w:tcBorders>
              <w:top w:val="single" w:sz="4" w:space="0" w:color="000000"/>
              <w:left w:val="single" w:sz="4" w:space="0" w:color="000000"/>
              <w:bottom w:val="single" w:sz="4" w:space="0" w:color="000000"/>
            </w:tcBorders>
            <w:tcMar>
              <w:left w:w="52" w:type="dxa"/>
            </w:tcMar>
            <w:vAlign w:val="center"/>
          </w:tcPr>
          <w:p w14:paraId="1C1A8E9C" w14:textId="77777777" w:rsidR="00E074CF" w:rsidRPr="00F81F88"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1DDBB88" w14:textId="77777777" w:rsidR="00E074CF" w:rsidRPr="00F81F88" w:rsidRDefault="00E074CF" w:rsidP="004A4456">
            <w:pPr>
              <w:spacing w:after="0"/>
              <w:rPr>
                <w:rFonts w:ascii="Tahoma" w:hAnsi="Tahoma" w:cs="Tahoma"/>
                <w:sz w:val="18"/>
                <w:szCs w:val="18"/>
              </w:rPr>
            </w:pPr>
          </w:p>
        </w:tc>
      </w:tr>
      <w:tr w:rsidR="00E074CF" w:rsidRPr="00F81F88" w14:paraId="708FFA1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3A72958"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Telefon</w:t>
            </w:r>
          </w:p>
        </w:tc>
        <w:tc>
          <w:tcPr>
            <w:tcW w:w="2552" w:type="dxa"/>
            <w:tcBorders>
              <w:top w:val="single" w:sz="4" w:space="0" w:color="000000"/>
              <w:left w:val="single" w:sz="4" w:space="0" w:color="000000"/>
              <w:bottom w:val="single" w:sz="4" w:space="0" w:color="000000"/>
            </w:tcBorders>
            <w:tcMar>
              <w:left w:w="52" w:type="dxa"/>
            </w:tcMar>
            <w:vAlign w:val="center"/>
          </w:tcPr>
          <w:p w14:paraId="4EE9ED75" w14:textId="77777777" w:rsidR="00E074CF" w:rsidRPr="00F81F88"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F478F32" w14:textId="77777777" w:rsidR="00E074CF" w:rsidRPr="00F81F88"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774D6E5E" w14:textId="77777777" w:rsidR="00E074CF" w:rsidRPr="00F81F88" w:rsidRDefault="00E074CF" w:rsidP="004A4456">
            <w:pPr>
              <w:spacing w:after="0"/>
              <w:rPr>
                <w:rFonts w:ascii="Tahoma" w:hAnsi="Tahoma" w:cs="Tahoma"/>
                <w:sz w:val="18"/>
                <w:szCs w:val="18"/>
              </w:rPr>
            </w:pPr>
          </w:p>
        </w:tc>
      </w:tr>
      <w:tr w:rsidR="00E074CF" w:rsidRPr="00F81F88" w14:paraId="23709E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E7949FF"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E-pošta</w:t>
            </w:r>
          </w:p>
        </w:tc>
        <w:tc>
          <w:tcPr>
            <w:tcW w:w="2552" w:type="dxa"/>
            <w:tcBorders>
              <w:top w:val="single" w:sz="4" w:space="0" w:color="000000"/>
              <w:left w:val="single" w:sz="4" w:space="0" w:color="000000"/>
              <w:bottom w:val="single" w:sz="4" w:space="0" w:color="000000"/>
            </w:tcBorders>
            <w:tcMar>
              <w:left w:w="52" w:type="dxa"/>
            </w:tcMar>
            <w:vAlign w:val="center"/>
          </w:tcPr>
          <w:p w14:paraId="6E18A429" w14:textId="77777777" w:rsidR="00E074CF" w:rsidRPr="00F81F88"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425EA1A5" w14:textId="77777777" w:rsidR="00E074CF" w:rsidRPr="00F81F88"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36C0E62" w14:textId="77777777" w:rsidR="00E074CF" w:rsidRPr="00F81F88" w:rsidRDefault="00E074CF" w:rsidP="004A4456">
            <w:pPr>
              <w:spacing w:after="0"/>
              <w:rPr>
                <w:rFonts w:ascii="Tahoma" w:hAnsi="Tahoma" w:cs="Tahoma"/>
                <w:sz w:val="18"/>
                <w:szCs w:val="18"/>
              </w:rPr>
            </w:pPr>
          </w:p>
        </w:tc>
      </w:tr>
      <w:tr w:rsidR="00E074CF" w:rsidRPr="00F81F88" w14:paraId="0F338E2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27C2568"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Skrbnik pogodbe</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5FB3C904" w14:textId="77777777" w:rsidR="00E074CF" w:rsidRPr="00F81F88" w:rsidRDefault="00E074CF" w:rsidP="004A4456">
            <w:pPr>
              <w:spacing w:after="0"/>
              <w:rPr>
                <w:rFonts w:ascii="Tahoma" w:hAnsi="Tahoma" w:cs="Tahoma"/>
                <w:sz w:val="18"/>
                <w:szCs w:val="18"/>
              </w:rPr>
            </w:pPr>
          </w:p>
        </w:tc>
      </w:tr>
      <w:tr w:rsidR="00E074CF" w:rsidRPr="00F81F88" w14:paraId="4505A846"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7E20128" w14:textId="77777777" w:rsidR="00E074CF" w:rsidRPr="00F81F88" w:rsidRDefault="00F324A4" w:rsidP="004A4456">
            <w:pPr>
              <w:spacing w:after="0"/>
              <w:rPr>
                <w:rFonts w:ascii="Tahoma" w:hAnsi="Tahoma" w:cs="Tahoma"/>
                <w:sz w:val="18"/>
                <w:szCs w:val="18"/>
              </w:rPr>
            </w:pPr>
            <w:r w:rsidRPr="00F81F88">
              <w:rPr>
                <w:rFonts w:ascii="Tahoma" w:hAnsi="Tahoma" w:cs="Tahoma"/>
                <w:sz w:val="18"/>
                <w:szCs w:val="18"/>
              </w:rPr>
              <w:t>Podpisnik</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445326D6" w14:textId="77777777" w:rsidR="00E074CF" w:rsidRPr="00F81F88" w:rsidRDefault="00E074CF" w:rsidP="004A4456">
            <w:pPr>
              <w:spacing w:after="0"/>
              <w:rPr>
                <w:rFonts w:ascii="Tahoma" w:hAnsi="Tahoma" w:cs="Tahoma"/>
                <w:sz w:val="18"/>
                <w:szCs w:val="18"/>
              </w:rPr>
            </w:pPr>
          </w:p>
        </w:tc>
      </w:tr>
    </w:tbl>
    <w:p w14:paraId="051558AE" w14:textId="77777777" w:rsidR="00E074CF" w:rsidRPr="00F81F88" w:rsidRDefault="00E074CF" w:rsidP="004A4456">
      <w:pPr>
        <w:spacing w:after="0"/>
        <w:rPr>
          <w:rFonts w:ascii="Tahoma" w:hAnsi="Tahoma" w:cs="Tahoma"/>
          <w:sz w:val="18"/>
          <w:szCs w:val="18"/>
        </w:rPr>
      </w:pPr>
    </w:p>
    <w:p w14:paraId="6CF41ABF" w14:textId="75C65DC1" w:rsidR="00052451" w:rsidRPr="00F81F88" w:rsidRDefault="00052451" w:rsidP="00426B6D">
      <w:pPr>
        <w:spacing w:after="0" w:line="240" w:lineRule="auto"/>
        <w:jc w:val="both"/>
        <w:rPr>
          <w:rFonts w:ascii="Tahoma" w:hAnsi="Tahoma" w:cs="Tahoma"/>
          <w:sz w:val="18"/>
          <w:szCs w:val="18"/>
        </w:rPr>
      </w:pPr>
      <w:r w:rsidRPr="00F81F88">
        <w:rPr>
          <w:rFonts w:ascii="Tahoma" w:hAnsi="Tahoma" w:cs="Tahoma"/>
          <w:sz w:val="18"/>
          <w:szCs w:val="18"/>
        </w:rPr>
        <w:t>sklepata</w:t>
      </w:r>
    </w:p>
    <w:tbl>
      <w:tblPr>
        <w:tblpPr w:leftFromText="141" w:rightFromText="141" w:vertAnchor="text" w:horzAnchor="margin" w:tblpY="103"/>
        <w:tblW w:w="9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9724"/>
      </w:tblGrid>
      <w:tr w:rsidR="00052451" w:rsidRPr="00F81F88" w14:paraId="56CD041D" w14:textId="77777777" w:rsidTr="00052451">
        <w:trPr>
          <w:trHeight w:val="23"/>
        </w:trPr>
        <w:tc>
          <w:tcPr>
            <w:tcW w:w="9724"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F15BB1E" w14:textId="74BE853A" w:rsidR="00052451" w:rsidRPr="00F81F88" w:rsidRDefault="00052451" w:rsidP="00052451">
            <w:pPr>
              <w:spacing w:after="0"/>
              <w:jc w:val="center"/>
              <w:rPr>
                <w:rFonts w:ascii="Tahoma" w:hAnsi="Tahoma" w:cs="Tahoma"/>
                <w:b/>
                <w:bCs/>
                <w:sz w:val="18"/>
                <w:szCs w:val="18"/>
              </w:rPr>
            </w:pPr>
            <w:r w:rsidRPr="00F81F88">
              <w:rPr>
                <w:rFonts w:ascii="Tahoma" w:hAnsi="Tahoma" w:cs="Tahoma"/>
                <w:b/>
                <w:bCs/>
                <w:sz w:val="18"/>
                <w:szCs w:val="18"/>
              </w:rPr>
              <w:t xml:space="preserve">POGODBO O VZDRŽEVANJU </w:t>
            </w:r>
          </w:p>
          <w:p w14:paraId="1FB82E7D" w14:textId="1034F776" w:rsidR="00052451" w:rsidRPr="00F81F88" w:rsidRDefault="00052451" w:rsidP="00052451">
            <w:pPr>
              <w:spacing w:after="0"/>
              <w:jc w:val="center"/>
              <w:rPr>
                <w:rFonts w:ascii="Tahoma" w:hAnsi="Tahoma" w:cs="Tahoma"/>
                <w:b/>
                <w:bCs/>
                <w:sz w:val="18"/>
                <w:szCs w:val="18"/>
              </w:rPr>
            </w:pPr>
            <w:r w:rsidRPr="00F81F88">
              <w:rPr>
                <w:rFonts w:ascii="Tahoma" w:hAnsi="Tahoma" w:cs="Tahoma"/>
                <w:b/>
                <w:bCs/>
                <w:sz w:val="18"/>
                <w:szCs w:val="18"/>
              </w:rPr>
              <w:t>»Varnostn</w:t>
            </w:r>
            <w:r w:rsidR="00F11A58" w:rsidRPr="00F81F88">
              <w:rPr>
                <w:rFonts w:ascii="Tahoma" w:hAnsi="Tahoma" w:cs="Tahoma"/>
                <w:b/>
                <w:bCs/>
                <w:sz w:val="18"/>
                <w:szCs w:val="18"/>
              </w:rPr>
              <w:t>e</w:t>
            </w:r>
            <w:r w:rsidRPr="00F81F88">
              <w:rPr>
                <w:rFonts w:ascii="Tahoma" w:hAnsi="Tahoma" w:cs="Tahoma"/>
                <w:b/>
                <w:bCs/>
                <w:sz w:val="18"/>
                <w:szCs w:val="18"/>
              </w:rPr>
              <w:t xml:space="preserve"> razsvetljav</w:t>
            </w:r>
            <w:r w:rsidR="00F11A58" w:rsidRPr="00F81F88">
              <w:rPr>
                <w:rFonts w:ascii="Tahoma" w:hAnsi="Tahoma" w:cs="Tahoma"/>
                <w:b/>
                <w:bCs/>
                <w:sz w:val="18"/>
                <w:szCs w:val="18"/>
              </w:rPr>
              <w:t>e</w:t>
            </w:r>
            <w:r w:rsidRPr="00F81F88">
              <w:rPr>
                <w:rFonts w:ascii="Tahoma" w:hAnsi="Tahoma" w:cs="Tahoma"/>
                <w:b/>
                <w:bCs/>
                <w:sz w:val="18"/>
                <w:szCs w:val="18"/>
              </w:rPr>
              <w:t>«,</w:t>
            </w:r>
          </w:p>
          <w:p w14:paraId="77DC3AE9" w14:textId="0847F748" w:rsidR="00052451" w:rsidRPr="00F81F88" w:rsidRDefault="00F11A58" w:rsidP="00052451">
            <w:pPr>
              <w:spacing w:after="0"/>
              <w:jc w:val="center"/>
              <w:rPr>
                <w:rFonts w:ascii="Tahoma" w:hAnsi="Tahoma" w:cs="Tahoma"/>
                <w:b/>
                <w:bCs/>
                <w:sz w:val="18"/>
                <w:szCs w:val="18"/>
              </w:rPr>
            </w:pPr>
            <w:r w:rsidRPr="00F81F88">
              <w:rPr>
                <w:rFonts w:ascii="Tahoma" w:hAnsi="Tahoma" w:cs="Tahoma"/>
                <w:b/>
                <w:bCs/>
                <w:sz w:val="18"/>
                <w:szCs w:val="18"/>
              </w:rPr>
              <w:t xml:space="preserve">         </w:t>
            </w:r>
            <w:r w:rsidR="00052451" w:rsidRPr="00F81F88">
              <w:rPr>
                <w:rFonts w:ascii="Tahoma" w:hAnsi="Tahoma" w:cs="Tahoma"/>
                <w:b/>
                <w:bCs/>
                <w:sz w:val="18"/>
                <w:szCs w:val="18"/>
              </w:rPr>
              <w:t>Številka: 270-11/2025-</w:t>
            </w:r>
            <w:r w:rsidR="00052451" w:rsidRPr="00F81F88">
              <w:rPr>
                <w:rFonts w:ascii="Tahoma" w:hAnsi="Tahoma" w:cs="Tahoma"/>
                <w:b/>
                <w:bCs/>
                <w:sz w:val="18"/>
                <w:szCs w:val="18"/>
              </w:rPr>
              <w:fldChar w:fldCharType="begin">
                <w:ffData>
                  <w:name w:val="Besedilo190"/>
                  <w:enabled/>
                  <w:calcOnExit w:val="0"/>
                  <w:textInput/>
                </w:ffData>
              </w:fldChar>
            </w:r>
            <w:bookmarkStart w:id="2" w:name="Besedilo190"/>
            <w:r w:rsidR="00052451" w:rsidRPr="00F81F88">
              <w:rPr>
                <w:rFonts w:ascii="Tahoma" w:hAnsi="Tahoma" w:cs="Tahoma"/>
                <w:b/>
                <w:bCs/>
                <w:sz w:val="18"/>
                <w:szCs w:val="18"/>
              </w:rPr>
              <w:instrText xml:space="preserve"> FORMTEXT </w:instrText>
            </w:r>
            <w:r w:rsidR="00052451" w:rsidRPr="00F81F88">
              <w:rPr>
                <w:rFonts w:ascii="Tahoma" w:hAnsi="Tahoma" w:cs="Tahoma"/>
                <w:b/>
                <w:bCs/>
                <w:sz w:val="18"/>
                <w:szCs w:val="18"/>
              </w:rPr>
            </w:r>
            <w:r w:rsidR="00052451" w:rsidRPr="00F81F88">
              <w:rPr>
                <w:rFonts w:ascii="Tahoma" w:hAnsi="Tahoma" w:cs="Tahoma"/>
                <w:b/>
                <w:bCs/>
                <w:sz w:val="18"/>
                <w:szCs w:val="18"/>
              </w:rPr>
              <w:fldChar w:fldCharType="separate"/>
            </w:r>
            <w:r w:rsidR="00052451" w:rsidRPr="00F81F88">
              <w:rPr>
                <w:rFonts w:ascii="Tahoma" w:hAnsi="Tahoma" w:cs="Tahoma"/>
                <w:b/>
                <w:bCs/>
                <w:sz w:val="18"/>
                <w:szCs w:val="18"/>
              </w:rPr>
              <w:t> </w:t>
            </w:r>
            <w:r w:rsidR="00052451" w:rsidRPr="00F81F88">
              <w:rPr>
                <w:rFonts w:ascii="Tahoma" w:hAnsi="Tahoma" w:cs="Tahoma"/>
                <w:b/>
                <w:bCs/>
                <w:sz w:val="18"/>
                <w:szCs w:val="18"/>
              </w:rPr>
              <w:t> </w:t>
            </w:r>
            <w:r w:rsidR="00052451" w:rsidRPr="00F81F88">
              <w:rPr>
                <w:rFonts w:ascii="Tahoma" w:hAnsi="Tahoma" w:cs="Tahoma"/>
                <w:b/>
                <w:bCs/>
                <w:sz w:val="18"/>
                <w:szCs w:val="18"/>
              </w:rPr>
              <w:t> </w:t>
            </w:r>
            <w:r w:rsidR="00052451" w:rsidRPr="00F81F88">
              <w:rPr>
                <w:rFonts w:ascii="Tahoma" w:hAnsi="Tahoma" w:cs="Tahoma"/>
                <w:b/>
                <w:bCs/>
                <w:sz w:val="18"/>
                <w:szCs w:val="18"/>
              </w:rPr>
              <w:t> </w:t>
            </w:r>
            <w:r w:rsidR="00052451" w:rsidRPr="00F81F88">
              <w:rPr>
                <w:rFonts w:ascii="Tahoma" w:hAnsi="Tahoma" w:cs="Tahoma"/>
                <w:b/>
                <w:bCs/>
                <w:sz w:val="18"/>
                <w:szCs w:val="18"/>
              </w:rPr>
              <w:t> </w:t>
            </w:r>
            <w:r w:rsidR="00052451" w:rsidRPr="00F81F88">
              <w:rPr>
                <w:rFonts w:ascii="Tahoma" w:hAnsi="Tahoma" w:cs="Tahoma"/>
                <w:b/>
                <w:bCs/>
                <w:sz w:val="18"/>
                <w:szCs w:val="18"/>
              </w:rPr>
              <w:fldChar w:fldCharType="end"/>
            </w:r>
            <w:bookmarkEnd w:id="2"/>
          </w:p>
        </w:tc>
      </w:tr>
    </w:tbl>
    <w:p w14:paraId="502F5A2B" w14:textId="77777777" w:rsidR="00052451" w:rsidRPr="00F81F88" w:rsidRDefault="00052451" w:rsidP="00426B6D">
      <w:pPr>
        <w:spacing w:after="0" w:line="240" w:lineRule="auto"/>
        <w:jc w:val="both"/>
        <w:rPr>
          <w:rFonts w:ascii="Tahoma" w:hAnsi="Tahoma" w:cs="Tahoma"/>
          <w:sz w:val="18"/>
          <w:szCs w:val="18"/>
        </w:rPr>
      </w:pPr>
    </w:p>
    <w:p w14:paraId="73C385F3" w14:textId="28094552" w:rsidR="00052451" w:rsidRPr="00F81F88" w:rsidRDefault="00052451" w:rsidP="00052451">
      <w:pPr>
        <w:spacing w:after="0" w:line="240" w:lineRule="auto"/>
        <w:ind w:right="6"/>
        <w:rPr>
          <w:rFonts w:ascii="Tahoma" w:hAnsi="Tahoma" w:cs="Tahoma"/>
          <w:b/>
          <w:bCs/>
          <w:sz w:val="18"/>
          <w:szCs w:val="18"/>
        </w:rPr>
      </w:pPr>
      <w:r w:rsidRPr="00F81F88">
        <w:rPr>
          <w:rFonts w:ascii="Tahoma" w:hAnsi="Tahoma" w:cs="Tahoma"/>
          <w:b/>
          <w:bCs/>
          <w:sz w:val="18"/>
          <w:szCs w:val="18"/>
        </w:rPr>
        <w:t>UVODNE DOLOČBE</w:t>
      </w:r>
    </w:p>
    <w:p w14:paraId="2EF6C393" w14:textId="77777777" w:rsidR="00052451" w:rsidRPr="00F81F88" w:rsidRDefault="00052451" w:rsidP="00052451">
      <w:pPr>
        <w:keepNext/>
        <w:widowControl w:val="0"/>
        <w:numPr>
          <w:ilvl w:val="1"/>
          <w:numId w:val="12"/>
        </w:numPr>
        <w:autoSpaceDN w:val="0"/>
        <w:spacing w:after="0" w:line="240" w:lineRule="auto"/>
        <w:ind w:left="284" w:right="6"/>
        <w:jc w:val="center"/>
        <w:textAlignment w:val="baseline"/>
        <w:rPr>
          <w:rFonts w:ascii="Tahoma" w:hAnsi="Tahoma" w:cs="Tahoma"/>
          <w:bCs/>
          <w:sz w:val="18"/>
          <w:szCs w:val="18"/>
        </w:rPr>
      </w:pPr>
      <w:r w:rsidRPr="00F81F88">
        <w:rPr>
          <w:rFonts w:ascii="Tahoma" w:hAnsi="Tahoma" w:cs="Tahoma"/>
          <w:bCs/>
          <w:sz w:val="18"/>
          <w:szCs w:val="18"/>
        </w:rPr>
        <w:t>člen</w:t>
      </w:r>
    </w:p>
    <w:p w14:paraId="4BB9A176" w14:textId="77777777" w:rsidR="00052451" w:rsidRPr="00F81F88" w:rsidRDefault="00052451" w:rsidP="00052451">
      <w:pPr>
        <w:keepNext/>
        <w:spacing w:after="0" w:line="240" w:lineRule="auto"/>
        <w:ind w:right="6"/>
        <w:jc w:val="both"/>
        <w:rPr>
          <w:rFonts w:ascii="Tahoma" w:hAnsi="Tahoma" w:cs="Tahoma"/>
          <w:sz w:val="18"/>
          <w:szCs w:val="18"/>
        </w:rPr>
      </w:pPr>
    </w:p>
    <w:p w14:paraId="2B741B83" w14:textId="77777777" w:rsidR="00052451" w:rsidRPr="00F81F88" w:rsidRDefault="00052451" w:rsidP="00052451">
      <w:pPr>
        <w:spacing w:after="0" w:line="240" w:lineRule="auto"/>
        <w:jc w:val="both"/>
        <w:rPr>
          <w:rFonts w:ascii="Tahoma" w:hAnsi="Tahoma" w:cs="Tahoma"/>
          <w:color w:val="000000"/>
          <w:sz w:val="18"/>
          <w:szCs w:val="18"/>
        </w:rPr>
      </w:pPr>
      <w:bookmarkStart w:id="3" w:name="_Hlk209275752"/>
      <w:r w:rsidRPr="00F81F88">
        <w:rPr>
          <w:rFonts w:ascii="Tahoma" w:hAnsi="Tahoma" w:cs="Tahoma"/>
          <w:color w:val="000000"/>
          <w:sz w:val="18"/>
          <w:szCs w:val="18"/>
        </w:rPr>
        <w:t>Pogodbeni stranki uvodoma ugotavljata, da:</w:t>
      </w:r>
    </w:p>
    <w:p w14:paraId="20503CCB" w14:textId="19E0DB3D" w:rsidR="00052451" w:rsidRPr="00F81F88" w:rsidRDefault="00052451" w:rsidP="00052451">
      <w:pPr>
        <w:widowControl w:val="0"/>
        <w:numPr>
          <w:ilvl w:val="0"/>
          <w:numId w:val="11"/>
        </w:numPr>
        <w:autoSpaceDN w:val="0"/>
        <w:spacing w:after="0" w:line="240" w:lineRule="auto"/>
        <w:ind w:left="709"/>
        <w:jc w:val="both"/>
        <w:textAlignment w:val="baseline"/>
        <w:rPr>
          <w:rFonts w:ascii="Tahoma" w:hAnsi="Tahoma" w:cs="Tahoma"/>
          <w:color w:val="000000"/>
          <w:sz w:val="18"/>
          <w:szCs w:val="18"/>
        </w:rPr>
      </w:pPr>
      <w:r w:rsidRPr="00F81F88">
        <w:rPr>
          <w:rFonts w:ascii="Tahoma" w:hAnsi="Tahoma" w:cs="Tahoma"/>
          <w:color w:val="000000"/>
          <w:sz w:val="18"/>
          <w:szCs w:val="18"/>
        </w:rPr>
        <w:t xml:space="preserve">je naročnik izvedel postopek </w:t>
      </w:r>
      <w:r w:rsidRPr="00F81F88">
        <w:rPr>
          <w:rFonts w:ascii="Tahoma" w:eastAsia="Times New Roman" w:hAnsi="Tahoma" w:cs="Tahoma"/>
          <w:color w:val="000000"/>
          <w:sz w:val="18"/>
          <w:szCs w:val="18"/>
          <w:lang w:eastAsia="sl-SI"/>
        </w:rPr>
        <w:t xml:space="preserve">oddaje javnega naročila </w:t>
      </w:r>
      <w:r w:rsidRPr="00F81F88">
        <w:rPr>
          <w:rFonts w:ascii="Tahoma" w:hAnsi="Tahoma" w:cs="Tahoma"/>
          <w:sz w:val="18"/>
          <w:szCs w:val="18"/>
        </w:rPr>
        <w:t>»</w:t>
      </w:r>
      <w:bookmarkStart w:id="4" w:name="_Hlk209171886"/>
      <w:r w:rsidRPr="00F81F88">
        <w:rPr>
          <w:rFonts w:ascii="Tahoma" w:eastAsia="HG Mincho Light J" w:hAnsi="Tahoma" w:cs="Tahoma"/>
          <w:color w:val="000000"/>
          <w:sz w:val="18"/>
          <w:szCs w:val="18"/>
          <w:lang w:eastAsia="ar-SA"/>
        </w:rPr>
        <w:t>Varnostna razsvetljava</w:t>
      </w:r>
      <w:bookmarkEnd w:id="4"/>
      <w:r w:rsidRPr="00F81F88">
        <w:rPr>
          <w:rFonts w:ascii="Tahoma" w:hAnsi="Tahoma" w:cs="Tahoma"/>
          <w:color w:val="000000"/>
          <w:sz w:val="18"/>
          <w:szCs w:val="18"/>
        </w:rPr>
        <w:t>«</w:t>
      </w:r>
      <w:r w:rsidRPr="00F81F88">
        <w:rPr>
          <w:rFonts w:ascii="Tahoma" w:eastAsia="Times New Roman" w:hAnsi="Tahoma" w:cs="Tahoma"/>
          <w:color w:val="000000"/>
          <w:sz w:val="18"/>
          <w:szCs w:val="18"/>
          <w:lang w:eastAsia="sl-SI"/>
        </w:rPr>
        <w:t xml:space="preserve">, </w:t>
      </w:r>
      <w:r w:rsidRPr="00F81F88">
        <w:rPr>
          <w:rFonts w:ascii="Tahoma" w:hAnsi="Tahoma" w:cs="Tahoma"/>
          <w:color w:val="000000"/>
          <w:sz w:val="18"/>
          <w:szCs w:val="18"/>
        </w:rPr>
        <w:t xml:space="preserve">št. objave na Portalu javnih naročil: </w:t>
      </w:r>
      <w:r w:rsidRPr="00F81F88">
        <w:rPr>
          <w:rFonts w:ascii="Tahoma" w:hAnsi="Tahoma" w:cs="Tahoma"/>
          <w:bCs/>
          <w:color w:val="000000"/>
          <w:sz w:val="18"/>
          <w:szCs w:val="18"/>
          <w:highlight w:val="darkGray"/>
        </w:rPr>
        <w:fldChar w:fldCharType="begin">
          <w:ffData>
            <w:name w:val="Besedilo206"/>
            <w:enabled/>
            <w:calcOnExit w:val="0"/>
            <w:textInput/>
          </w:ffData>
        </w:fldChar>
      </w:r>
      <w:bookmarkStart w:id="5" w:name="Besedilo206"/>
      <w:r w:rsidRPr="00F81F88">
        <w:rPr>
          <w:rFonts w:ascii="Tahoma" w:hAnsi="Tahoma" w:cs="Tahoma"/>
          <w:bCs/>
          <w:color w:val="000000"/>
          <w:sz w:val="18"/>
          <w:szCs w:val="18"/>
          <w:highlight w:val="darkGray"/>
        </w:rPr>
        <w:instrText xml:space="preserve"> FORMTEXT </w:instrText>
      </w:r>
      <w:r w:rsidRPr="00F81F88">
        <w:rPr>
          <w:rFonts w:ascii="Tahoma" w:hAnsi="Tahoma" w:cs="Tahoma"/>
          <w:bCs/>
          <w:color w:val="000000"/>
          <w:sz w:val="18"/>
          <w:szCs w:val="18"/>
          <w:highlight w:val="darkGray"/>
        </w:rPr>
      </w:r>
      <w:r w:rsidRPr="00F81F88">
        <w:rPr>
          <w:rFonts w:ascii="Tahoma" w:hAnsi="Tahoma" w:cs="Tahoma"/>
          <w:bCs/>
          <w:color w:val="000000"/>
          <w:sz w:val="18"/>
          <w:szCs w:val="18"/>
          <w:highlight w:val="darkGray"/>
        </w:rPr>
        <w:fldChar w:fldCharType="separate"/>
      </w:r>
      <w:r w:rsidRPr="00F81F88">
        <w:rPr>
          <w:rFonts w:ascii="Tahoma" w:hAnsi="Tahoma" w:cs="Tahoma"/>
          <w:bCs/>
          <w:color w:val="000000"/>
          <w:sz w:val="18"/>
          <w:szCs w:val="18"/>
          <w:highlight w:val="darkGray"/>
        </w:rPr>
        <w:t> </w:t>
      </w:r>
      <w:r w:rsidRPr="00F81F88">
        <w:rPr>
          <w:rFonts w:ascii="Tahoma" w:hAnsi="Tahoma" w:cs="Tahoma"/>
          <w:bCs/>
          <w:color w:val="000000"/>
          <w:sz w:val="18"/>
          <w:szCs w:val="18"/>
          <w:highlight w:val="darkGray"/>
        </w:rPr>
        <w:t> </w:t>
      </w:r>
      <w:r w:rsidRPr="00F81F88">
        <w:rPr>
          <w:rFonts w:ascii="Tahoma" w:hAnsi="Tahoma" w:cs="Tahoma"/>
          <w:bCs/>
          <w:color w:val="000000"/>
          <w:sz w:val="18"/>
          <w:szCs w:val="18"/>
          <w:highlight w:val="darkGray"/>
        </w:rPr>
        <w:t> </w:t>
      </w:r>
      <w:r w:rsidRPr="00F81F88">
        <w:rPr>
          <w:rFonts w:ascii="Tahoma" w:hAnsi="Tahoma" w:cs="Tahoma"/>
          <w:bCs/>
          <w:color w:val="000000"/>
          <w:sz w:val="18"/>
          <w:szCs w:val="18"/>
          <w:highlight w:val="darkGray"/>
        </w:rPr>
        <w:t> </w:t>
      </w:r>
      <w:r w:rsidRPr="00F81F88">
        <w:rPr>
          <w:rFonts w:ascii="Tahoma" w:hAnsi="Tahoma" w:cs="Tahoma"/>
          <w:bCs/>
          <w:color w:val="000000"/>
          <w:sz w:val="18"/>
          <w:szCs w:val="18"/>
          <w:highlight w:val="darkGray"/>
        </w:rPr>
        <w:t> </w:t>
      </w:r>
      <w:r w:rsidRPr="00F81F88">
        <w:rPr>
          <w:rFonts w:ascii="Tahoma" w:hAnsi="Tahoma" w:cs="Tahoma"/>
          <w:bCs/>
          <w:color w:val="000000"/>
          <w:sz w:val="18"/>
          <w:szCs w:val="18"/>
          <w:highlight w:val="darkGray"/>
        </w:rPr>
        <w:fldChar w:fldCharType="end"/>
      </w:r>
      <w:bookmarkEnd w:id="5"/>
      <w:r w:rsidRPr="00F81F88">
        <w:rPr>
          <w:rFonts w:ascii="Tahoma" w:hAnsi="Tahoma" w:cs="Tahoma"/>
          <w:bCs/>
          <w:color w:val="000000"/>
          <w:sz w:val="18"/>
          <w:szCs w:val="18"/>
        </w:rPr>
        <w:t xml:space="preserve"> in</w:t>
      </w:r>
      <w:r w:rsidRPr="00F81F88">
        <w:rPr>
          <w:rFonts w:ascii="Tahoma" w:hAnsi="Tahoma" w:cs="Tahoma"/>
          <w:color w:val="000000"/>
          <w:sz w:val="18"/>
          <w:szCs w:val="18"/>
        </w:rPr>
        <w:t xml:space="preserve"> </w:t>
      </w:r>
      <w:r w:rsidRPr="00F81F88">
        <w:rPr>
          <w:rFonts w:ascii="Tahoma" w:hAnsi="Tahoma" w:cs="Tahoma"/>
          <w:color w:val="000000" w:themeColor="text1"/>
          <w:sz w:val="18"/>
          <w:szCs w:val="18"/>
        </w:rPr>
        <w:t xml:space="preserve">št. objave </w:t>
      </w:r>
      <w:r w:rsidRPr="00F81F88">
        <w:rPr>
          <w:rFonts w:ascii="Tahoma" w:hAnsi="Tahoma" w:cs="Tahoma"/>
          <w:color w:val="000000" w:themeColor="text1"/>
          <w:sz w:val="18"/>
          <w:szCs w:val="18"/>
        </w:rPr>
        <w:fldChar w:fldCharType="begin">
          <w:ffData>
            <w:name w:val="Besedilo207"/>
            <w:enabled/>
            <w:calcOnExit w:val="0"/>
            <w:textInput/>
          </w:ffData>
        </w:fldChar>
      </w:r>
      <w:bookmarkStart w:id="6" w:name="Besedilo207"/>
      <w:r w:rsidRPr="00F81F88">
        <w:rPr>
          <w:rFonts w:ascii="Tahoma" w:hAnsi="Tahoma" w:cs="Tahoma"/>
          <w:color w:val="000000" w:themeColor="text1"/>
          <w:sz w:val="18"/>
          <w:szCs w:val="18"/>
        </w:rPr>
        <w:instrText xml:space="preserve"> FORMTEXT </w:instrText>
      </w:r>
      <w:r w:rsidRPr="00F81F88">
        <w:rPr>
          <w:rFonts w:ascii="Tahoma" w:hAnsi="Tahoma" w:cs="Tahoma"/>
          <w:color w:val="000000" w:themeColor="text1"/>
          <w:sz w:val="18"/>
          <w:szCs w:val="18"/>
        </w:rPr>
      </w:r>
      <w:r w:rsidRPr="00F81F88">
        <w:rPr>
          <w:rFonts w:ascii="Tahoma" w:hAnsi="Tahoma" w:cs="Tahoma"/>
          <w:color w:val="000000" w:themeColor="text1"/>
          <w:sz w:val="18"/>
          <w:szCs w:val="18"/>
        </w:rPr>
        <w:fldChar w:fldCharType="separate"/>
      </w:r>
      <w:r w:rsidRPr="00F81F88">
        <w:rPr>
          <w:rFonts w:ascii="Tahoma" w:hAnsi="Tahoma" w:cs="Tahoma"/>
          <w:color w:val="000000" w:themeColor="text1"/>
          <w:sz w:val="18"/>
          <w:szCs w:val="18"/>
        </w:rPr>
        <w:t> </w:t>
      </w:r>
      <w:r w:rsidRPr="00F81F88">
        <w:rPr>
          <w:rFonts w:ascii="Tahoma" w:hAnsi="Tahoma" w:cs="Tahoma"/>
          <w:color w:val="000000" w:themeColor="text1"/>
          <w:sz w:val="18"/>
          <w:szCs w:val="18"/>
        </w:rPr>
        <w:t> </w:t>
      </w:r>
      <w:r w:rsidRPr="00F81F88">
        <w:rPr>
          <w:rFonts w:ascii="Tahoma" w:hAnsi="Tahoma" w:cs="Tahoma"/>
          <w:color w:val="000000" w:themeColor="text1"/>
          <w:sz w:val="18"/>
          <w:szCs w:val="18"/>
        </w:rPr>
        <w:t> </w:t>
      </w:r>
      <w:r w:rsidRPr="00F81F88">
        <w:rPr>
          <w:rFonts w:ascii="Tahoma" w:hAnsi="Tahoma" w:cs="Tahoma"/>
          <w:color w:val="000000" w:themeColor="text1"/>
          <w:sz w:val="18"/>
          <w:szCs w:val="18"/>
        </w:rPr>
        <w:t> </w:t>
      </w:r>
      <w:r w:rsidRPr="00F81F88">
        <w:rPr>
          <w:rFonts w:ascii="Tahoma" w:hAnsi="Tahoma" w:cs="Tahoma"/>
          <w:color w:val="000000" w:themeColor="text1"/>
          <w:sz w:val="18"/>
          <w:szCs w:val="18"/>
        </w:rPr>
        <w:t> </w:t>
      </w:r>
      <w:r w:rsidRPr="00F81F88">
        <w:rPr>
          <w:rFonts w:ascii="Tahoma" w:hAnsi="Tahoma" w:cs="Tahoma"/>
          <w:color w:val="000000" w:themeColor="text1"/>
          <w:sz w:val="18"/>
          <w:szCs w:val="18"/>
        </w:rPr>
        <w:fldChar w:fldCharType="end"/>
      </w:r>
      <w:bookmarkEnd w:id="6"/>
      <w:r w:rsidRPr="00F81F88">
        <w:rPr>
          <w:rFonts w:ascii="Tahoma" w:hAnsi="Tahoma" w:cs="Tahoma"/>
          <w:color w:val="000000" w:themeColor="text1"/>
          <w:sz w:val="18"/>
          <w:szCs w:val="18"/>
        </w:rPr>
        <w:t xml:space="preserve"> v Uradnem glasilu EU (TED), oboje z dne </w:t>
      </w:r>
      <w:r w:rsidRPr="00F81F88">
        <w:rPr>
          <w:rFonts w:ascii="Tahoma" w:hAnsi="Tahoma" w:cs="Tahoma"/>
          <w:color w:val="000000" w:themeColor="text1"/>
          <w:sz w:val="18"/>
          <w:szCs w:val="18"/>
        </w:rPr>
        <w:fldChar w:fldCharType="begin">
          <w:ffData>
            <w:name w:val="Besedilo208"/>
            <w:enabled/>
            <w:calcOnExit w:val="0"/>
            <w:textInput/>
          </w:ffData>
        </w:fldChar>
      </w:r>
      <w:bookmarkStart w:id="7" w:name="Besedilo208"/>
      <w:r w:rsidRPr="00F81F88">
        <w:rPr>
          <w:rFonts w:ascii="Tahoma" w:hAnsi="Tahoma" w:cs="Tahoma"/>
          <w:color w:val="000000" w:themeColor="text1"/>
          <w:sz w:val="18"/>
          <w:szCs w:val="18"/>
        </w:rPr>
        <w:instrText xml:space="preserve"> FORMTEXT </w:instrText>
      </w:r>
      <w:r w:rsidRPr="00F81F88">
        <w:rPr>
          <w:rFonts w:ascii="Tahoma" w:hAnsi="Tahoma" w:cs="Tahoma"/>
          <w:color w:val="000000" w:themeColor="text1"/>
          <w:sz w:val="18"/>
          <w:szCs w:val="18"/>
        </w:rPr>
      </w:r>
      <w:r w:rsidRPr="00F81F88">
        <w:rPr>
          <w:rFonts w:ascii="Tahoma" w:hAnsi="Tahoma" w:cs="Tahoma"/>
          <w:color w:val="000000" w:themeColor="text1"/>
          <w:sz w:val="18"/>
          <w:szCs w:val="18"/>
        </w:rPr>
        <w:fldChar w:fldCharType="separate"/>
      </w:r>
      <w:r w:rsidRPr="00F81F88">
        <w:rPr>
          <w:rFonts w:ascii="Tahoma" w:hAnsi="Tahoma" w:cs="Tahoma"/>
          <w:color w:val="000000" w:themeColor="text1"/>
          <w:sz w:val="18"/>
          <w:szCs w:val="18"/>
        </w:rPr>
        <w:t> </w:t>
      </w:r>
      <w:r w:rsidRPr="00F81F88">
        <w:rPr>
          <w:rFonts w:ascii="Tahoma" w:hAnsi="Tahoma" w:cs="Tahoma"/>
          <w:color w:val="000000" w:themeColor="text1"/>
          <w:sz w:val="18"/>
          <w:szCs w:val="18"/>
        </w:rPr>
        <w:t> </w:t>
      </w:r>
      <w:r w:rsidRPr="00F81F88">
        <w:rPr>
          <w:rFonts w:ascii="Tahoma" w:hAnsi="Tahoma" w:cs="Tahoma"/>
          <w:color w:val="000000" w:themeColor="text1"/>
          <w:sz w:val="18"/>
          <w:szCs w:val="18"/>
        </w:rPr>
        <w:t> </w:t>
      </w:r>
      <w:r w:rsidRPr="00F81F88">
        <w:rPr>
          <w:rFonts w:ascii="Tahoma" w:hAnsi="Tahoma" w:cs="Tahoma"/>
          <w:color w:val="000000" w:themeColor="text1"/>
          <w:sz w:val="18"/>
          <w:szCs w:val="18"/>
        </w:rPr>
        <w:t> </w:t>
      </w:r>
      <w:r w:rsidRPr="00F81F88">
        <w:rPr>
          <w:rFonts w:ascii="Tahoma" w:hAnsi="Tahoma" w:cs="Tahoma"/>
          <w:color w:val="000000" w:themeColor="text1"/>
          <w:sz w:val="18"/>
          <w:szCs w:val="18"/>
        </w:rPr>
        <w:t> </w:t>
      </w:r>
      <w:r w:rsidRPr="00F81F88">
        <w:rPr>
          <w:rFonts w:ascii="Tahoma" w:hAnsi="Tahoma" w:cs="Tahoma"/>
          <w:color w:val="000000" w:themeColor="text1"/>
          <w:sz w:val="18"/>
          <w:szCs w:val="18"/>
        </w:rPr>
        <w:fldChar w:fldCharType="end"/>
      </w:r>
      <w:bookmarkEnd w:id="7"/>
      <w:r w:rsidRPr="00F81F88">
        <w:rPr>
          <w:rFonts w:ascii="Tahoma" w:hAnsi="Tahoma" w:cs="Tahoma"/>
          <w:color w:val="000000" w:themeColor="text1"/>
          <w:sz w:val="18"/>
          <w:szCs w:val="18"/>
        </w:rPr>
        <w:t>,</w:t>
      </w:r>
    </w:p>
    <w:p w14:paraId="4139072C" w14:textId="77777777" w:rsidR="00052451" w:rsidRPr="00F81F88" w:rsidRDefault="00052451" w:rsidP="00052451">
      <w:pPr>
        <w:widowControl w:val="0"/>
        <w:numPr>
          <w:ilvl w:val="0"/>
          <w:numId w:val="11"/>
        </w:numPr>
        <w:autoSpaceDN w:val="0"/>
        <w:spacing w:after="0" w:line="240" w:lineRule="auto"/>
        <w:ind w:left="709"/>
        <w:jc w:val="both"/>
        <w:textAlignment w:val="baseline"/>
        <w:rPr>
          <w:rFonts w:ascii="Tahoma" w:hAnsi="Tahoma" w:cs="Tahoma"/>
          <w:color w:val="000000"/>
          <w:sz w:val="18"/>
          <w:szCs w:val="18"/>
        </w:rPr>
      </w:pPr>
      <w:r w:rsidRPr="00F81F88">
        <w:rPr>
          <w:rFonts w:ascii="Tahoma" w:hAnsi="Tahoma" w:cs="Tahoma"/>
          <w:color w:val="000000"/>
          <w:sz w:val="18"/>
          <w:szCs w:val="18"/>
        </w:rPr>
        <w:t xml:space="preserve">je bil izvajalec izbran kot ponudnik, ki je oddal ekonomsko najugodnejšo dopustno ponudbo, </w:t>
      </w:r>
    </w:p>
    <w:p w14:paraId="43D4EB24" w14:textId="67397865" w:rsidR="00052451" w:rsidRPr="00F81F88" w:rsidRDefault="00052451" w:rsidP="00052451">
      <w:pPr>
        <w:widowControl w:val="0"/>
        <w:numPr>
          <w:ilvl w:val="0"/>
          <w:numId w:val="11"/>
        </w:numPr>
        <w:autoSpaceDN w:val="0"/>
        <w:spacing w:after="0" w:line="240" w:lineRule="auto"/>
        <w:ind w:left="709"/>
        <w:jc w:val="both"/>
        <w:textAlignment w:val="baseline"/>
        <w:rPr>
          <w:rFonts w:ascii="Tahoma" w:hAnsi="Tahoma" w:cs="Tahoma"/>
          <w:color w:val="000000"/>
          <w:sz w:val="18"/>
          <w:szCs w:val="18"/>
        </w:rPr>
      </w:pPr>
      <w:r w:rsidRPr="00F81F88">
        <w:rPr>
          <w:rFonts w:ascii="Tahoma" w:hAnsi="Tahoma" w:cs="Tahoma"/>
          <w:color w:val="000000"/>
          <w:sz w:val="18"/>
          <w:szCs w:val="18"/>
        </w:rPr>
        <w:t xml:space="preserve">naročnik in izvajalec s to pogodbo skladno z izvedenim javnim razpisom iz 1. alineje tega člena  in dokumentacijo v zvezi z oddajo javnega naročila dogovorita pogoje za vzdrževanje </w:t>
      </w:r>
      <w:r w:rsidRPr="00F81F88">
        <w:rPr>
          <w:rFonts w:ascii="Tahoma" w:hAnsi="Tahoma" w:cs="Tahoma"/>
          <w:color w:val="000000" w:themeColor="text1"/>
          <w:sz w:val="18"/>
          <w:szCs w:val="18"/>
        </w:rPr>
        <w:t>opreme</w:t>
      </w:r>
      <w:bookmarkEnd w:id="3"/>
      <w:r w:rsidRPr="00F81F88">
        <w:rPr>
          <w:rFonts w:ascii="Tahoma" w:hAnsi="Tahoma" w:cs="Tahoma"/>
          <w:color w:val="000000" w:themeColor="text1"/>
          <w:sz w:val="18"/>
          <w:szCs w:val="18"/>
        </w:rPr>
        <w:t>.</w:t>
      </w:r>
    </w:p>
    <w:p w14:paraId="62ADFDD3" w14:textId="77777777" w:rsidR="00052451" w:rsidRPr="00F81F88" w:rsidRDefault="00052451" w:rsidP="00426B6D">
      <w:pPr>
        <w:spacing w:after="0" w:line="240" w:lineRule="auto"/>
        <w:jc w:val="both"/>
        <w:rPr>
          <w:rFonts w:ascii="Tahoma" w:hAnsi="Tahoma" w:cs="Tahoma"/>
          <w:sz w:val="18"/>
          <w:szCs w:val="18"/>
        </w:rPr>
      </w:pPr>
    </w:p>
    <w:p w14:paraId="26DAD41E" w14:textId="77777777" w:rsidR="00E074CF" w:rsidRPr="00F81F88" w:rsidRDefault="00E074CF" w:rsidP="00426B6D">
      <w:pPr>
        <w:spacing w:after="0" w:line="240" w:lineRule="auto"/>
        <w:jc w:val="both"/>
        <w:rPr>
          <w:rFonts w:ascii="Tahoma" w:hAnsi="Tahoma" w:cs="Tahoma"/>
          <w:sz w:val="18"/>
          <w:szCs w:val="18"/>
        </w:rPr>
      </w:pPr>
    </w:p>
    <w:p w14:paraId="3302B62F" w14:textId="243C1B41" w:rsidR="00052451" w:rsidRPr="00F81F88" w:rsidRDefault="00052451" w:rsidP="00052451">
      <w:pPr>
        <w:spacing w:after="0" w:line="240" w:lineRule="auto"/>
        <w:ind w:right="6"/>
        <w:rPr>
          <w:rFonts w:ascii="Tahoma" w:hAnsi="Tahoma" w:cs="Tahoma"/>
          <w:b/>
          <w:bCs/>
          <w:sz w:val="18"/>
          <w:szCs w:val="18"/>
        </w:rPr>
      </w:pPr>
      <w:r w:rsidRPr="00F81F88">
        <w:rPr>
          <w:rFonts w:ascii="Tahoma" w:hAnsi="Tahoma" w:cs="Tahoma"/>
          <w:b/>
          <w:bCs/>
          <w:sz w:val="18"/>
          <w:szCs w:val="18"/>
        </w:rPr>
        <w:t>SESTAVNI DELI POGODBE</w:t>
      </w:r>
    </w:p>
    <w:p w14:paraId="0A140397" w14:textId="77777777" w:rsidR="00052451" w:rsidRPr="00F81F88" w:rsidRDefault="00052451" w:rsidP="00052451">
      <w:pPr>
        <w:keepNext/>
        <w:widowControl w:val="0"/>
        <w:numPr>
          <w:ilvl w:val="1"/>
          <w:numId w:val="12"/>
        </w:numPr>
        <w:autoSpaceDN w:val="0"/>
        <w:spacing w:after="0" w:line="240" w:lineRule="auto"/>
        <w:ind w:left="284" w:right="6"/>
        <w:jc w:val="center"/>
        <w:textAlignment w:val="baseline"/>
        <w:rPr>
          <w:rFonts w:ascii="Tahoma" w:hAnsi="Tahoma" w:cs="Tahoma"/>
          <w:bCs/>
          <w:sz w:val="18"/>
          <w:szCs w:val="18"/>
        </w:rPr>
      </w:pPr>
      <w:r w:rsidRPr="00F81F88">
        <w:rPr>
          <w:rFonts w:ascii="Tahoma" w:hAnsi="Tahoma" w:cs="Tahoma"/>
          <w:bCs/>
          <w:sz w:val="18"/>
          <w:szCs w:val="18"/>
        </w:rPr>
        <w:t>člen</w:t>
      </w:r>
    </w:p>
    <w:p w14:paraId="3CDA7B84" w14:textId="77777777" w:rsidR="00052451" w:rsidRPr="00F81F88" w:rsidRDefault="00052451" w:rsidP="00052451">
      <w:pPr>
        <w:keepNext/>
        <w:spacing w:after="0" w:line="240" w:lineRule="auto"/>
        <w:ind w:right="6"/>
        <w:jc w:val="both"/>
        <w:rPr>
          <w:rFonts w:ascii="Tahoma" w:hAnsi="Tahoma" w:cs="Tahoma"/>
          <w:sz w:val="18"/>
          <w:szCs w:val="18"/>
        </w:rPr>
      </w:pPr>
    </w:p>
    <w:p w14:paraId="24C1519E" w14:textId="77777777" w:rsidR="00052451" w:rsidRPr="00F81F88" w:rsidRDefault="00052451" w:rsidP="00052451">
      <w:pPr>
        <w:spacing w:after="0" w:line="240" w:lineRule="auto"/>
        <w:jc w:val="both"/>
        <w:rPr>
          <w:rFonts w:ascii="Tahoma" w:hAnsi="Tahoma" w:cs="Tahoma"/>
          <w:color w:val="000000"/>
          <w:sz w:val="18"/>
          <w:szCs w:val="18"/>
        </w:rPr>
      </w:pPr>
      <w:r w:rsidRPr="00F81F88">
        <w:rPr>
          <w:rFonts w:ascii="Tahoma" w:hAnsi="Tahoma" w:cs="Tahoma"/>
          <w:color w:val="000000"/>
          <w:sz w:val="18"/>
          <w:szCs w:val="18"/>
        </w:rPr>
        <w:t>Sestavni del te pogodbe je:</w:t>
      </w:r>
    </w:p>
    <w:p w14:paraId="2764EBFF" w14:textId="77777777" w:rsidR="00052451" w:rsidRPr="00F81F88" w:rsidRDefault="00052451" w:rsidP="00052451">
      <w:pPr>
        <w:widowControl w:val="0"/>
        <w:numPr>
          <w:ilvl w:val="0"/>
          <w:numId w:val="11"/>
        </w:numPr>
        <w:autoSpaceDN w:val="0"/>
        <w:spacing w:after="0" w:line="240" w:lineRule="auto"/>
        <w:ind w:left="709"/>
        <w:jc w:val="both"/>
        <w:textAlignment w:val="baseline"/>
        <w:rPr>
          <w:rFonts w:ascii="Tahoma" w:hAnsi="Tahoma" w:cs="Tahoma"/>
          <w:color w:val="000000"/>
          <w:sz w:val="18"/>
          <w:szCs w:val="18"/>
        </w:rPr>
      </w:pPr>
      <w:r w:rsidRPr="00F81F88">
        <w:rPr>
          <w:rFonts w:ascii="Tahoma" w:hAnsi="Tahoma" w:cs="Tahoma"/>
          <w:color w:val="000000"/>
          <w:sz w:val="18"/>
          <w:szCs w:val="18"/>
        </w:rPr>
        <w:t>razpisna dokumentacija za oddajo predmetnega javnega naročila, skupaj z vsemi eventualnimi popravki ter odgovori na vprašanja ponudnikov (v nadaljevanju: razpisna dokumentacija),</w:t>
      </w:r>
    </w:p>
    <w:p w14:paraId="65BE680E" w14:textId="156BD342" w:rsidR="00052451" w:rsidRPr="00F81F88" w:rsidRDefault="00052451" w:rsidP="00052451">
      <w:pPr>
        <w:widowControl w:val="0"/>
        <w:numPr>
          <w:ilvl w:val="0"/>
          <w:numId w:val="11"/>
        </w:numPr>
        <w:autoSpaceDN w:val="0"/>
        <w:spacing w:after="0" w:line="240" w:lineRule="auto"/>
        <w:ind w:left="709"/>
        <w:jc w:val="both"/>
        <w:textAlignment w:val="baseline"/>
        <w:rPr>
          <w:rFonts w:ascii="Tahoma" w:hAnsi="Tahoma" w:cs="Tahoma"/>
          <w:color w:val="000000"/>
          <w:sz w:val="18"/>
          <w:szCs w:val="18"/>
        </w:rPr>
      </w:pPr>
      <w:r w:rsidRPr="00F81F88">
        <w:rPr>
          <w:rFonts w:ascii="Tahoma" w:hAnsi="Tahoma" w:cs="Tahoma"/>
          <w:color w:val="000000"/>
          <w:sz w:val="18"/>
          <w:szCs w:val="18"/>
        </w:rPr>
        <w:t>ponudba izvajalca/</w:t>
      </w:r>
      <w:r w:rsidR="00EE79CB" w:rsidRPr="00F81F88">
        <w:rPr>
          <w:rFonts w:ascii="Tahoma" w:hAnsi="Tahoma" w:cs="Tahoma"/>
          <w:color w:val="000000"/>
          <w:sz w:val="18"/>
          <w:szCs w:val="18"/>
        </w:rPr>
        <w:t>izvajal</w:t>
      </w:r>
      <w:r w:rsidRPr="00F81F88">
        <w:rPr>
          <w:rFonts w:ascii="Tahoma" w:hAnsi="Tahoma" w:cs="Tahoma"/>
          <w:color w:val="000000"/>
          <w:sz w:val="18"/>
          <w:szCs w:val="18"/>
        </w:rPr>
        <w:t>ca z vsemi prilogami in vsa dokumentacija, ki jo je naročniku predložil ob oddaji ponudb v predmetnem javnem naročilu.</w:t>
      </w:r>
    </w:p>
    <w:p w14:paraId="54AAD9CB" w14:textId="77777777" w:rsidR="00052451" w:rsidRPr="00F81F88" w:rsidRDefault="00052451" w:rsidP="00052451">
      <w:pPr>
        <w:spacing w:after="0" w:line="240" w:lineRule="auto"/>
        <w:jc w:val="both"/>
        <w:rPr>
          <w:rFonts w:ascii="Tahoma" w:hAnsi="Tahoma" w:cs="Tahoma"/>
          <w:color w:val="000000"/>
          <w:sz w:val="18"/>
          <w:szCs w:val="18"/>
        </w:rPr>
      </w:pPr>
    </w:p>
    <w:p w14:paraId="3972327D" w14:textId="77777777" w:rsidR="00052451" w:rsidRPr="00F81F88" w:rsidRDefault="00052451" w:rsidP="00052451">
      <w:pPr>
        <w:spacing w:after="0" w:line="240" w:lineRule="auto"/>
        <w:jc w:val="both"/>
        <w:rPr>
          <w:rFonts w:ascii="Tahoma" w:hAnsi="Tahoma" w:cs="Tahoma"/>
          <w:color w:val="000000"/>
          <w:sz w:val="18"/>
          <w:szCs w:val="18"/>
        </w:rPr>
      </w:pPr>
      <w:r w:rsidRPr="00F81F88">
        <w:rPr>
          <w:rFonts w:ascii="Tahoma" w:hAnsi="Tahoma" w:cs="Tahoma"/>
          <w:color w:val="000000"/>
          <w:sz w:val="18"/>
          <w:szCs w:val="18"/>
        </w:rPr>
        <w:lastRenderedPageBreak/>
        <w:t>V kolikor med zakonodajo in dokumenti, ki so del te pogodbe, ter to pogodbo oz. med samimi dokumenti obstaja kakršnokoli neskladje oz. nekonsistentnost, veljajo najprej določbe veljavne zakonodaje, nato določila pogodbe, sledijo določila razpisne dokumentacije in nato ponudba izvajalca.</w:t>
      </w:r>
    </w:p>
    <w:p w14:paraId="6D07B4E8" w14:textId="77777777" w:rsidR="00052451" w:rsidRPr="00F81F88" w:rsidRDefault="00052451" w:rsidP="00052451">
      <w:pPr>
        <w:spacing w:after="0" w:line="240" w:lineRule="auto"/>
        <w:ind w:right="6"/>
        <w:jc w:val="both"/>
        <w:rPr>
          <w:rFonts w:ascii="Tahoma" w:hAnsi="Tahoma" w:cs="Tahoma"/>
          <w:color w:val="000000"/>
          <w:sz w:val="18"/>
          <w:szCs w:val="18"/>
        </w:rPr>
      </w:pPr>
    </w:p>
    <w:p w14:paraId="5BB41DC4" w14:textId="7E9BE7E5" w:rsidR="00052451" w:rsidRPr="00F81F88" w:rsidRDefault="00052451" w:rsidP="00052451">
      <w:pPr>
        <w:spacing w:after="0" w:line="240" w:lineRule="auto"/>
        <w:ind w:right="6"/>
        <w:rPr>
          <w:rFonts w:ascii="Tahoma" w:hAnsi="Tahoma" w:cs="Tahoma"/>
          <w:b/>
          <w:bCs/>
          <w:color w:val="000000"/>
          <w:sz w:val="18"/>
          <w:szCs w:val="18"/>
        </w:rPr>
      </w:pPr>
      <w:r w:rsidRPr="00F81F88">
        <w:rPr>
          <w:rFonts w:ascii="Tahoma" w:hAnsi="Tahoma" w:cs="Tahoma"/>
          <w:b/>
          <w:bCs/>
          <w:color w:val="000000"/>
          <w:sz w:val="18"/>
          <w:szCs w:val="18"/>
        </w:rPr>
        <w:t xml:space="preserve">PREDMET POGODBE </w:t>
      </w:r>
    </w:p>
    <w:p w14:paraId="27E6E137" w14:textId="77777777" w:rsidR="00052451" w:rsidRPr="00F81F88" w:rsidRDefault="00052451" w:rsidP="00052451">
      <w:pPr>
        <w:keepNext/>
        <w:widowControl w:val="0"/>
        <w:numPr>
          <w:ilvl w:val="1"/>
          <w:numId w:val="12"/>
        </w:numPr>
        <w:autoSpaceDN w:val="0"/>
        <w:spacing w:after="0" w:line="240" w:lineRule="auto"/>
        <w:ind w:left="284" w:right="6"/>
        <w:jc w:val="center"/>
        <w:textAlignment w:val="baseline"/>
        <w:rPr>
          <w:rFonts w:ascii="Tahoma" w:hAnsi="Tahoma" w:cs="Tahoma"/>
          <w:bCs/>
          <w:sz w:val="18"/>
          <w:szCs w:val="18"/>
        </w:rPr>
      </w:pPr>
      <w:r w:rsidRPr="00F81F88">
        <w:rPr>
          <w:rFonts w:ascii="Tahoma" w:hAnsi="Tahoma" w:cs="Tahoma"/>
          <w:bCs/>
          <w:sz w:val="18"/>
          <w:szCs w:val="18"/>
        </w:rPr>
        <w:t>člen</w:t>
      </w:r>
    </w:p>
    <w:p w14:paraId="5F5ABBDE" w14:textId="77777777" w:rsidR="00052451" w:rsidRPr="00F81F88" w:rsidRDefault="00052451" w:rsidP="00052451">
      <w:pPr>
        <w:keepNext/>
        <w:spacing w:after="0" w:line="240" w:lineRule="auto"/>
        <w:jc w:val="both"/>
        <w:outlineLvl w:val="3"/>
        <w:rPr>
          <w:rFonts w:ascii="Tahoma" w:eastAsia="Arial Unicode MS" w:hAnsi="Tahoma" w:cs="Tahoma"/>
          <w:bCs/>
          <w:sz w:val="18"/>
          <w:szCs w:val="18"/>
          <w:lang w:eastAsia="sl-SI"/>
        </w:rPr>
      </w:pPr>
    </w:p>
    <w:p w14:paraId="36E61907" w14:textId="668D799F" w:rsidR="00052451" w:rsidRPr="00F81F88" w:rsidRDefault="00052451" w:rsidP="00052451">
      <w:pPr>
        <w:keepNext/>
        <w:spacing w:after="0" w:line="240" w:lineRule="auto"/>
        <w:jc w:val="both"/>
        <w:outlineLvl w:val="3"/>
        <w:rPr>
          <w:rFonts w:ascii="Tahoma" w:hAnsi="Tahoma" w:cs="Tahoma"/>
          <w:sz w:val="18"/>
          <w:szCs w:val="18"/>
        </w:rPr>
      </w:pPr>
      <w:r w:rsidRPr="00F81F88">
        <w:rPr>
          <w:rFonts w:ascii="Tahoma" w:hAnsi="Tahoma" w:cs="Tahoma"/>
          <w:sz w:val="18"/>
          <w:szCs w:val="18"/>
        </w:rPr>
        <w:t>Predmet te pogodbe je izvajanje storitve vzdrževanja varnostne razsvetljave, katera je bila dobavljena in montirana po Pogodbi za nabavo Varnostne razsvetljave, št. 270-11/2025-</w:t>
      </w:r>
      <w:r w:rsidRPr="00F81F88">
        <w:rPr>
          <w:rFonts w:ascii="Tahoma" w:hAnsi="Tahoma" w:cs="Tahoma"/>
          <w:bCs/>
          <w:sz w:val="18"/>
          <w:szCs w:val="18"/>
        </w:rPr>
        <w:t xml:space="preserve">  (v nadaljevanju: oprema), in sicer </w:t>
      </w:r>
      <w:r w:rsidRPr="00F81F88">
        <w:rPr>
          <w:rFonts w:ascii="Tahoma" w:hAnsi="Tahoma" w:cs="Tahoma"/>
          <w:sz w:val="18"/>
          <w:szCs w:val="18"/>
        </w:rPr>
        <w:t>za dobo 7 let po primopredaji,  v skladu z zahtevami naročnika iz razpisne dokumentacije, in sicer:</w:t>
      </w:r>
    </w:p>
    <w:p w14:paraId="345AF22B" w14:textId="77777777" w:rsidR="00052451" w:rsidRPr="00F81F88" w:rsidRDefault="00052451" w:rsidP="00052451">
      <w:pPr>
        <w:numPr>
          <w:ilvl w:val="0"/>
          <w:numId w:val="13"/>
        </w:numPr>
        <w:suppressAutoHyphens w:val="0"/>
        <w:spacing w:after="0" w:line="240" w:lineRule="auto"/>
        <w:jc w:val="both"/>
        <w:rPr>
          <w:rFonts w:ascii="Tahoma" w:hAnsi="Tahoma" w:cs="Tahoma"/>
          <w:sz w:val="18"/>
          <w:szCs w:val="18"/>
        </w:rPr>
      </w:pPr>
      <w:r w:rsidRPr="00F81F88">
        <w:rPr>
          <w:rFonts w:ascii="Tahoma" w:hAnsi="Tahoma" w:cs="Tahoma"/>
          <w:sz w:val="18"/>
          <w:szCs w:val="18"/>
        </w:rPr>
        <w:t>Preventivno vzdrževanje,</w:t>
      </w:r>
    </w:p>
    <w:p w14:paraId="2009202F" w14:textId="77777777" w:rsidR="00052451" w:rsidRPr="00F81F88" w:rsidRDefault="00052451" w:rsidP="00052451">
      <w:pPr>
        <w:numPr>
          <w:ilvl w:val="0"/>
          <w:numId w:val="13"/>
        </w:numPr>
        <w:suppressAutoHyphens w:val="0"/>
        <w:spacing w:after="0" w:line="240" w:lineRule="auto"/>
        <w:jc w:val="both"/>
        <w:rPr>
          <w:rFonts w:ascii="Tahoma" w:hAnsi="Tahoma" w:cs="Tahoma"/>
          <w:sz w:val="18"/>
          <w:szCs w:val="18"/>
        </w:rPr>
      </w:pPr>
      <w:r w:rsidRPr="00F81F88">
        <w:rPr>
          <w:rFonts w:ascii="Tahoma" w:hAnsi="Tahoma" w:cs="Tahoma"/>
          <w:sz w:val="18"/>
          <w:szCs w:val="18"/>
        </w:rPr>
        <w:t>Izredno vzdrževanje – odprava napak in okvar.</w:t>
      </w:r>
    </w:p>
    <w:p w14:paraId="17B87D52" w14:textId="77777777" w:rsidR="00052451" w:rsidRPr="00F81F88" w:rsidRDefault="00052451" w:rsidP="00052451">
      <w:pPr>
        <w:suppressAutoHyphens w:val="0"/>
        <w:spacing w:after="0" w:line="240" w:lineRule="auto"/>
        <w:jc w:val="both"/>
        <w:rPr>
          <w:rFonts w:ascii="Tahoma" w:hAnsi="Tahoma" w:cs="Tahoma"/>
          <w:sz w:val="18"/>
          <w:szCs w:val="18"/>
        </w:rPr>
      </w:pPr>
    </w:p>
    <w:p w14:paraId="1BAC813E" w14:textId="77777777" w:rsidR="00052451" w:rsidRPr="00F81F88" w:rsidRDefault="00052451" w:rsidP="00052451">
      <w:pPr>
        <w:suppressAutoHyphens w:val="0"/>
        <w:spacing w:after="0" w:line="240" w:lineRule="auto"/>
        <w:jc w:val="both"/>
        <w:rPr>
          <w:rFonts w:ascii="Tahoma" w:hAnsi="Tahoma" w:cs="Tahoma"/>
          <w:sz w:val="18"/>
          <w:szCs w:val="18"/>
        </w:rPr>
      </w:pPr>
    </w:p>
    <w:p w14:paraId="0B4F389C" w14:textId="27B9495D" w:rsidR="00052451" w:rsidRPr="00F81F88" w:rsidRDefault="00052451" w:rsidP="00052451">
      <w:pPr>
        <w:spacing w:after="0"/>
        <w:rPr>
          <w:rFonts w:ascii="Tahoma" w:hAnsi="Tahoma" w:cs="Tahoma"/>
          <w:b/>
          <w:bCs/>
          <w:sz w:val="18"/>
          <w:szCs w:val="18"/>
        </w:rPr>
      </w:pPr>
      <w:r w:rsidRPr="00F81F88">
        <w:rPr>
          <w:rFonts w:ascii="Tahoma" w:hAnsi="Tahoma" w:cs="Tahoma"/>
          <w:b/>
          <w:bCs/>
          <w:sz w:val="18"/>
          <w:szCs w:val="18"/>
        </w:rPr>
        <w:t xml:space="preserve">POGODBENA VREDNOST </w:t>
      </w:r>
    </w:p>
    <w:p w14:paraId="793B7A15" w14:textId="44C3C9E3" w:rsidR="00052451" w:rsidRPr="00F81F88" w:rsidRDefault="00052451" w:rsidP="00052451">
      <w:pPr>
        <w:pStyle w:val="Odstavekseznama"/>
        <w:numPr>
          <w:ilvl w:val="1"/>
          <w:numId w:val="12"/>
        </w:numPr>
        <w:spacing w:after="0"/>
        <w:rPr>
          <w:rFonts w:ascii="Tahoma" w:hAnsi="Tahoma" w:cs="Tahoma"/>
          <w:sz w:val="18"/>
          <w:szCs w:val="18"/>
        </w:rPr>
      </w:pPr>
      <w:r w:rsidRPr="00F81F88">
        <w:rPr>
          <w:rFonts w:ascii="Tahoma" w:hAnsi="Tahoma" w:cs="Tahoma"/>
          <w:sz w:val="18"/>
          <w:szCs w:val="18"/>
        </w:rPr>
        <w:t>člen</w:t>
      </w:r>
    </w:p>
    <w:p w14:paraId="2BC0E5D2" w14:textId="77777777" w:rsidR="00F30BB4" w:rsidRPr="00F81F88" w:rsidRDefault="00F30BB4" w:rsidP="00052451">
      <w:pPr>
        <w:spacing w:after="0"/>
        <w:rPr>
          <w:rFonts w:ascii="Tahoma" w:hAnsi="Tahoma" w:cs="Tahoma"/>
          <w:sz w:val="18"/>
          <w:szCs w:val="18"/>
        </w:rPr>
      </w:pPr>
    </w:p>
    <w:p w14:paraId="71984E21" w14:textId="40373AEF" w:rsidR="00052451" w:rsidRPr="00F81F88" w:rsidRDefault="00052451" w:rsidP="00052451">
      <w:pPr>
        <w:spacing w:after="0"/>
        <w:rPr>
          <w:rFonts w:ascii="Tahoma" w:hAnsi="Tahoma" w:cs="Tahoma"/>
          <w:sz w:val="18"/>
          <w:szCs w:val="18"/>
        </w:rPr>
      </w:pPr>
      <w:r w:rsidRPr="00F81F88">
        <w:rPr>
          <w:rFonts w:ascii="Tahoma" w:hAnsi="Tahoma" w:cs="Tahoma"/>
          <w:sz w:val="18"/>
          <w:szCs w:val="18"/>
        </w:rPr>
        <w:t>Okvirna  pogodbena vrednost storitev preventivnega vzdrževanja  (pregled obsega 1x letni pregled vizualni in fizični preizkus delovanja svetilk, odprava napak v garancijski dobi in izdajo dokumentacije) opreme za obdobje 7 let  znaša:_______</w:t>
      </w:r>
      <w:r w:rsidR="00F30BB4" w:rsidRPr="00F81F88">
        <w:rPr>
          <w:rFonts w:ascii="Tahoma" w:hAnsi="Tahoma" w:cs="Tahoma"/>
          <w:sz w:val="18"/>
          <w:szCs w:val="18"/>
        </w:rPr>
        <w:t>_____</w:t>
      </w:r>
      <w:r w:rsidRPr="00F81F88">
        <w:rPr>
          <w:rFonts w:ascii="Tahoma" w:hAnsi="Tahoma" w:cs="Tahoma"/>
          <w:sz w:val="18"/>
          <w:szCs w:val="18"/>
        </w:rPr>
        <w:t xml:space="preserve">EUR brez DDV oz.___________ EUR z DDV. </w:t>
      </w:r>
    </w:p>
    <w:p w14:paraId="0A586F20" w14:textId="77777777" w:rsidR="003D0CE9" w:rsidRPr="00F81F88" w:rsidRDefault="003D0CE9" w:rsidP="00052451">
      <w:pPr>
        <w:spacing w:after="0"/>
        <w:rPr>
          <w:rFonts w:ascii="Tahoma" w:hAnsi="Tahoma" w:cs="Tahoma"/>
          <w:sz w:val="18"/>
          <w:szCs w:val="18"/>
        </w:rPr>
      </w:pPr>
    </w:p>
    <w:p w14:paraId="6D34E29E" w14:textId="294D7951" w:rsidR="00052451" w:rsidRPr="00F81F88" w:rsidRDefault="00052451" w:rsidP="00052451">
      <w:pPr>
        <w:spacing w:after="0"/>
        <w:rPr>
          <w:rFonts w:ascii="Tahoma" w:hAnsi="Tahoma" w:cs="Tahoma"/>
          <w:sz w:val="18"/>
          <w:szCs w:val="18"/>
        </w:rPr>
      </w:pPr>
      <w:r w:rsidRPr="00F81F88">
        <w:rPr>
          <w:rFonts w:ascii="Tahoma" w:hAnsi="Tahoma" w:cs="Tahoma"/>
          <w:sz w:val="18"/>
          <w:szCs w:val="18"/>
        </w:rPr>
        <w:t>Cena delovne ure v primeru nujnih odprav napak izven garancijske dobe znaša____________EUR brez DDV, kilometrina pa</w:t>
      </w:r>
      <w:r w:rsidR="00F30BB4" w:rsidRPr="00F81F88">
        <w:rPr>
          <w:rFonts w:ascii="Tahoma" w:hAnsi="Tahoma" w:cs="Tahoma"/>
          <w:sz w:val="18"/>
          <w:szCs w:val="18"/>
        </w:rPr>
        <w:t>____________</w:t>
      </w:r>
      <w:r w:rsidRPr="00F81F88">
        <w:rPr>
          <w:rFonts w:ascii="Tahoma" w:hAnsi="Tahoma" w:cs="Tahoma"/>
          <w:sz w:val="18"/>
          <w:szCs w:val="18"/>
        </w:rPr>
        <w:t>EUR/km brez DDV.</w:t>
      </w:r>
    </w:p>
    <w:p w14:paraId="76FB82F5" w14:textId="77777777" w:rsidR="00052451" w:rsidRPr="00F81F88" w:rsidRDefault="00052451" w:rsidP="00052451">
      <w:pPr>
        <w:spacing w:after="0"/>
        <w:rPr>
          <w:rFonts w:ascii="Tahoma" w:hAnsi="Tahoma" w:cs="Tahoma"/>
          <w:sz w:val="18"/>
          <w:szCs w:val="18"/>
        </w:rPr>
      </w:pPr>
    </w:p>
    <w:p w14:paraId="29DBD82F" w14:textId="776BDE3A" w:rsidR="00052451" w:rsidRPr="00F81F88" w:rsidRDefault="00052451" w:rsidP="00052451">
      <w:pPr>
        <w:spacing w:after="0"/>
        <w:rPr>
          <w:rFonts w:ascii="Tahoma" w:hAnsi="Tahoma" w:cs="Tahoma"/>
          <w:sz w:val="18"/>
          <w:szCs w:val="18"/>
        </w:rPr>
      </w:pPr>
      <w:r w:rsidRPr="00F81F88">
        <w:rPr>
          <w:rFonts w:ascii="Tahoma" w:hAnsi="Tahoma" w:cs="Tahoma"/>
          <w:sz w:val="18"/>
          <w:szCs w:val="18"/>
        </w:rPr>
        <w:t>Skupaj pogodbena vrednost znaša</w:t>
      </w:r>
      <w:r w:rsidR="00F30BB4" w:rsidRPr="00F81F88">
        <w:rPr>
          <w:rFonts w:ascii="Tahoma" w:hAnsi="Tahoma" w:cs="Tahoma"/>
          <w:sz w:val="18"/>
          <w:szCs w:val="18"/>
        </w:rPr>
        <w:t>:___________________</w:t>
      </w:r>
      <w:r w:rsidRPr="00F81F88">
        <w:rPr>
          <w:rFonts w:ascii="Tahoma" w:hAnsi="Tahoma" w:cs="Tahoma"/>
          <w:sz w:val="18"/>
          <w:szCs w:val="18"/>
        </w:rPr>
        <w:t>EUR brez DDV oz.</w:t>
      </w:r>
      <w:r w:rsidR="00F30BB4" w:rsidRPr="00F81F88">
        <w:rPr>
          <w:rFonts w:ascii="Tahoma" w:hAnsi="Tahoma" w:cs="Tahoma"/>
          <w:sz w:val="18"/>
          <w:szCs w:val="18"/>
        </w:rPr>
        <w:t>______________________</w:t>
      </w:r>
      <w:r w:rsidRPr="00F81F88">
        <w:rPr>
          <w:rFonts w:ascii="Tahoma" w:hAnsi="Tahoma" w:cs="Tahoma"/>
          <w:sz w:val="18"/>
          <w:szCs w:val="18"/>
        </w:rPr>
        <w:t xml:space="preserve"> EUR z DDV.</w:t>
      </w:r>
    </w:p>
    <w:p w14:paraId="72013B31" w14:textId="77777777" w:rsidR="00052451" w:rsidRPr="00F81F88" w:rsidRDefault="00052451" w:rsidP="00052451">
      <w:pPr>
        <w:spacing w:after="0"/>
        <w:rPr>
          <w:rFonts w:ascii="Tahoma" w:hAnsi="Tahoma" w:cs="Tahoma"/>
          <w:sz w:val="18"/>
          <w:szCs w:val="18"/>
        </w:rPr>
      </w:pPr>
    </w:p>
    <w:p w14:paraId="3448C8E1" w14:textId="334BC4CD" w:rsidR="00052451" w:rsidRPr="00F81F88" w:rsidRDefault="00F30BB4" w:rsidP="00052451">
      <w:pPr>
        <w:spacing w:after="0"/>
        <w:rPr>
          <w:rFonts w:ascii="Tahoma" w:hAnsi="Tahoma" w:cs="Tahoma"/>
          <w:b/>
          <w:bCs/>
          <w:sz w:val="18"/>
          <w:szCs w:val="18"/>
        </w:rPr>
      </w:pPr>
      <w:r w:rsidRPr="00F81F88">
        <w:rPr>
          <w:rFonts w:ascii="Tahoma" w:hAnsi="Tahoma" w:cs="Tahoma"/>
          <w:b/>
          <w:bCs/>
          <w:sz w:val="18"/>
          <w:szCs w:val="18"/>
        </w:rPr>
        <w:t>VZDRŽEVANJE OPREME</w:t>
      </w:r>
    </w:p>
    <w:p w14:paraId="6183E0ED" w14:textId="2D5C8BAA" w:rsidR="00052451" w:rsidRPr="00F81F88" w:rsidRDefault="00F30BB4" w:rsidP="00F30BB4">
      <w:pPr>
        <w:pStyle w:val="Odstavekseznama"/>
        <w:numPr>
          <w:ilvl w:val="1"/>
          <w:numId w:val="12"/>
        </w:numPr>
        <w:spacing w:after="0"/>
        <w:rPr>
          <w:rFonts w:ascii="Tahoma" w:hAnsi="Tahoma" w:cs="Tahoma"/>
          <w:sz w:val="18"/>
          <w:szCs w:val="18"/>
        </w:rPr>
      </w:pPr>
      <w:r w:rsidRPr="00F81F88">
        <w:rPr>
          <w:rFonts w:ascii="Tahoma" w:hAnsi="Tahoma" w:cs="Tahoma"/>
          <w:sz w:val="18"/>
          <w:szCs w:val="18"/>
        </w:rPr>
        <w:t>člen</w:t>
      </w:r>
    </w:p>
    <w:p w14:paraId="1B58BBB1" w14:textId="028B7B88" w:rsidR="00052451" w:rsidRPr="00F81F88" w:rsidRDefault="00052451" w:rsidP="00052451">
      <w:pPr>
        <w:spacing w:after="0"/>
        <w:rPr>
          <w:rFonts w:ascii="Tahoma" w:hAnsi="Tahoma" w:cs="Tahoma"/>
          <w:sz w:val="18"/>
          <w:szCs w:val="18"/>
        </w:rPr>
      </w:pPr>
      <w:r w:rsidRPr="00F81F88">
        <w:rPr>
          <w:rFonts w:ascii="Tahoma" w:hAnsi="Tahoma" w:cs="Tahoma"/>
          <w:sz w:val="18"/>
          <w:szCs w:val="18"/>
        </w:rPr>
        <w:t xml:space="preserve">Vzdrževanje se izvaja skladno s tehničnimi specifikacijami, zahtevami naročnika ter </w:t>
      </w:r>
      <w:r w:rsidR="00F30BB4" w:rsidRPr="00F81F88">
        <w:rPr>
          <w:rFonts w:ascii="Tahoma" w:hAnsi="Tahoma" w:cs="Tahoma"/>
          <w:sz w:val="18"/>
          <w:szCs w:val="18"/>
        </w:rPr>
        <w:t xml:space="preserve">v skladu z </w:t>
      </w:r>
      <w:r w:rsidRPr="00F81F88">
        <w:rPr>
          <w:rFonts w:ascii="Tahoma" w:hAnsi="Tahoma" w:cs="Tahoma"/>
          <w:sz w:val="18"/>
          <w:szCs w:val="18"/>
        </w:rPr>
        <w:t>razpisnimi pogoji. Vključuje:</w:t>
      </w:r>
    </w:p>
    <w:p w14:paraId="362535BD" w14:textId="77777777" w:rsidR="00052451" w:rsidRPr="00F81F88" w:rsidRDefault="00052451" w:rsidP="00052451">
      <w:pPr>
        <w:spacing w:after="0"/>
        <w:rPr>
          <w:rFonts w:ascii="Tahoma" w:hAnsi="Tahoma" w:cs="Tahoma"/>
          <w:sz w:val="18"/>
          <w:szCs w:val="18"/>
        </w:rPr>
      </w:pPr>
      <w:r w:rsidRPr="00F81F88">
        <w:rPr>
          <w:rFonts w:ascii="Tahoma" w:hAnsi="Tahoma" w:cs="Tahoma"/>
          <w:sz w:val="18"/>
          <w:szCs w:val="18"/>
        </w:rPr>
        <w:t>•</w:t>
      </w:r>
      <w:r w:rsidRPr="00F81F88">
        <w:rPr>
          <w:rFonts w:ascii="Tahoma" w:hAnsi="Tahoma" w:cs="Tahoma"/>
          <w:sz w:val="18"/>
          <w:szCs w:val="18"/>
        </w:rPr>
        <w:tab/>
        <w:t>preventivne preglede v skladu z navodili proizvajalca,</w:t>
      </w:r>
    </w:p>
    <w:p w14:paraId="4C8B7597" w14:textId="77777777" w:rsidR="00052451" w:rsidRPr="00F81F88" w:rsidRDefault="00052451" w:rsidP="00052451">
      <w:pPr>
        <w:spacing w:after="0"/>
        <w:rPr>
          <w:rFonts w:ascii="Tahoma" w:hAnsi="Tahoma" w:cs="Tahoma"/>
          <w:sz w:val="18"/>
          <w:szCs w:val="18"/>
        </w:rPr>
      </w:pPr>
      <w:r w:rsidRPr="00F81F88">
        <w:rPr>
          <w:rFonts w:ascii="Tahoma" w:hAnsi="Tahoma" w:cs="Tahoma"/>
          <w:sz w:val="18"/>
          <w:szCs w:val="18"/>
        </w:rPr>
        <w:t>•</w:t>
      </w:r>
      <w:r w:rsidRPr="00F81F88">
        <w:rPr>
          <w:rFonts w:ascii="Tahoma" w:hAnsi="Tahoma" w:cs="Tahoma"/>
          <w:sz w:val="18"/>
          <w:szCs w:val="18"/>
        </w:rPr>
        <w:tab/>
        <w:t>interventna popravila, ne glede na vzrok okvare,</w:t>
      </w:r>
    </w:p>
    <w:p w14:paraId="1D2B0B35" w14:textId="77777777" w:rsidR="00052451" w:rsidRPr="00F81F88" w:rsidRDefault="00052451" w:rsidP="00052451">
      <w:pPr>
        <w:spacing w:after="0"/>
        <w:rPr>
          <w:rFonts w:ascii="Tahoma" w:hAnsi="Tahoma" w:cs="Tahoma"/>
          <w:sz w:val="18"/>
          <w:szCs w:val="18"/>
        </w:rPr>
      </w:pPr>
      <w:r w:rsidRPr="00F81F88">
        <w:rPr>
          <w:rFonts w:ascii="Tahoma" w:hAnsi="Tahoma" w:cs="Tahoma"/>
          <w:sz w:val="18"/>
          <w:szCs w:val="18"/>
        </w:rPr>
        <w:t>•</w:t>
      </w:r>
      <w:r w:rsidRPr="00F81F88">
        <w:rPr>
          <w:rFonts w:ascii="Tahoma" w:hAnsi="Tahoma" w:cs="Tahoma"/>
          <w:sz w:val="18"/>
          <w:szCs w:val="18"/>
        </w:rPr>
        <w:tab/>
        <w:t>dobavo in vgradnjo vseh rezervnih delov ter potrošnega materiala,</w:t>
      </w:r>
    </w:p>
    <w:p w14:paraId="1759B291" w14:textId="77777777" w:rsidR="00052451" w:rsidRPr="00F81F88" w:rsidRDefault="00052451" w:rsidP="00052451">
      <w:pPr>
        <w:spacing w:after="0"/>
        <w:rPr>
          <w:rFonts w:ascii="Tahoma" w:hAnsi="Tahoma" w:cs="Tahoma"/>
          <w:sz w:val="18"/>
          <w:szCs w:val="18"/>
        </w:rPr>
      </w:pPr>
      <w:r w:rsidRPr="00F81F88">
        <w:rPr>
          <w:rFonts w:ascii="Tahoma" w:hAnsi="Tahoma" w:cs="Tahoma"/>
          <w:sz w:val="18"/>
          <w:szCs w:val="18"/>
        </w:rPr>
        <w:t>•</w:t>
      </w:r>
      <w:r w:rsidRPr="00F81F88">
        <w:rPr>
          <w:rFonts w:ascii="Tahoma" w:hAnsi="Tahoma" w:cs="Tahoma"/>
          <w:sz w:val="18"/>
          <w:szCs w:val="18"/>
        </w:rPr>
        <w:tab/>
        <w:t>vse posodobitve in nadgradnje, ki so vezane na delovanje opreme,</w:t>
      </w:r>
    </w:p>
    <w:p w14:paraId="672434FF" w14:textId="77777777" w:rsidR="00052451" w:rsidRPr="00F81F88" w:rsidRDefault="00052451" w:rsidP="00052451">
      <w:pPr>
        <w:spacing w:after="0"/>
        <w:rPr>
          <w:rFonts w:ascii="Tahoma" w:hAnsi="Tahoma" w:cs="Tahoma"/>
          <w:sz w:val="18"/>
          <w:szCs w:val="18"/>
        </w:rPr>
      </w:pPr>
      <w:r w:rsidRPr="00F81F88">
        <w:rPr>
          <w:rFonts w:ascii="Tahoma" w:hAnsi="Tahoma" w:cs="Tahoma"/>
          <w:sz w:val="18"/>
          <w:szCs w:val="18"/>
        </w:rPr>
        <w:t>•</w:t>
      </w:r>
      <w:r w:rsidRPr="00F81F88">
        <w:rPr>
          <w:rFonts w:ascii="Tahoma" w:hAnsi="Tahoma" w:cs="Tahoma"/>
          <w:sz w:val="18"/>
          <w:szCs w:val="18"/>
        </w:rPr>
        <w:tab/>
        <w:t>vsa predvidena in nepredvidena dela, potrebna za brezhibno delovanje opreme.</w:t>
      </w:r>
    </w:p>
    <w:p w14:paraId="7312100C" w14:textId="5FFE356C" w:rsidR="00052451" w:rsidRPr="00F81F88" w:rsidRDefault="00052451" w:rsidP="00052451">
      <w:pPr>
        <w:spacing w:after="0"/>
        <w:rPr>
          <w:rFonts w:ascii="Tahoma" w:hAnsi="Tahoma" w:cs="Tahoma"/>
          <w:sz w:val="18"/>
          <w:szCs w:val="18"/>
        </w:rPr>
      </w:pPr>
      <w:r w:rsidRPr="00F81F88">
        <w:rPr>
          <w:rFonts w:ascii="Tahoma" w:hAnsi="Tahoma" w:cs="Tahoma"/>
          <w:sz w:val="18"/>
          <w:szCs w:val="18"/>
        </w:rPr>
        <w:t>V vzdrževanje niso vključeni naslednji posegi in materiali, ki se naročniku zaračunajo posebej po opravljenem posegu:</w:t>
      </w:r>
    </w:p>
    <w:p w14:paraId="16FE8E67" w14:textId="77777777" w:rsidR="00052451" w:rsidRPr="00F81F88" w:rsidRDefault="00052451" w:rsidP="00052451">
      <w:pPr>
        <w:spacing w:after="0"/>
        <w:rPr>
          <w:rFonts w:ascii="Tahoma" w:hAnsi="Tahoma" w:cs="Tahoma"/>
          <w:sz w:val="18"/>
          <w:szCs w:val="18"/>
        </w:rPr>
      </w:pPr>
      <w:r w:rsidRPr="00F81F88">
        <w:rPr>
          <w:rFonts w:ascii="Tahoma" w:hAnsi="Tahoma" w:cs="Tahoma"/>
          <w:sz w:val="18"/>
          <w:szCs w:val="18"/>
        </w:rPr>
        <w:t>•</w:t>
      </w:r>
      <w:r w:rsidRPr="00F81F88">
        <w:rPr>
          <w:rFonts w:ascii="Tahoma" w:hAnsi="Tahoma" w:cs="Tahoma"/>
          <w:sz w:val="18"/>
          <w:szCs w:val="18"/>
        </w:rPr>
        <w:tab/>
        <w:t>odprava napak, ki so posledica posegov nepooblaščenih oseb,</w:t>
      </w:r>
    </w:p>
    <w:p w14:paraId="3EA9CA94" w14:textId="77777777" w:rsidR="00052451" w:rsidRPr="00F81F88" w:rsidRDefault="00052451" w:rsidP="00052451">
      <w:pPr>
        <w:spacing w:after="0"/>
        <w:rPr>
          <w:rFonts w:ascii="Tahoma" w:hAnsi="Tahoma" w:cs="Tahoma"/>
          <w:sz w:val="18"/>
          <w:szCs w:val="18"/>
        </w:rPr>
      </w:pPr>
      <w:r w:rsidRPr="00F81F88">
        <w:rPr>
          <w:rFonts w:ascii="Tahoma" w:hAnsi="Tahoma" w:cs="Tahoma"/>
          <w:sz w:val="18"/>
          <w:szCs w:val="18"/>
        </w:rPr>
        <w:t>•</w:t>
      </w:r>
      <w:r w:rsidRPr="00F81F88">
        <w:rPr>
          <w:rFonts w:ascii="Tahoma" w:hAnsi="Tahoma" w:cs="Tahoma"/>
          <w:sz w:val="18"/>
          <w:szCs w:val="18"/>
        </w:rPr>
        <w:tab/>
        <w:t>odprava napak zaradi atmosferskih razelektritev (npr. strela),</w:t>
      </w:r>
    </w:p>
    <w:p w14:paraId="12CD5C58" w14:textId="77777777" w:rsidR="00052451" w:rsidRPr="00F81F88" w:rsidRDefault="00052451" w:rsidP="00052451">
      <w:pPr>
        <w:spacing w:after="0"/>
        <w:rPr>
          <w:rFonts w:ascii="Tahoma" w:hAnsi="Tahoma" w:cs="Tahoma"/>
          <w:sz w:val="18"/>
          <w:szCs w:val="18"/>
        </w:rPr>
      </w:pPr>
      <w:r w:rsidRPr="00F81F88">
        <w:rPr>
          <w:rFonts w:ascii="Tahoma" w:hAnsi="Tahoma" w:cs="Tahoma"/>
          <w:sz w:val="18"/>
          <w:szCs w:val="18"/>
        </w:rPr>
        <w:t>•</w:t>
      </w:r>
      <w:r w:rsidRPr="00F81F88">
        <w:rPr>
          <w:rFonts w:ascii="Tahoma" w:hAnsi="Tahoma" w:cs="Tahoma"/>
          <w:sz w:val="18"/>
          <w:szCs w:val="18"/>
        </w:rPr>
        <w:tab/>
        <w:t>odprava napak zaradi višje sile (poplave, potres, požar ipd.),</w:t>
      </w:r>
    </w:p>
    <w:p w14:paraId="6B5C67DE" w14:textId="77777777" w:rsidR="00052451" w:rsidRPr="00F81F88" w:rsidRDefault="00052451" w:rsidP="00052451">
      <w:pPr>
        <w:spacing w:after="0"/>
        <w:rPr>
          <w:rFonts w:ascii="Tahoma" w:hAnsi="Tahoma" w:cs="Tahoma"/>
          <w:sz w:val="18"/>
          <w:szCs w:val="18"/>
        </w:rPr>
      </w:pPr>
      <w:r w:rsidRPr="00F81F88">
        <w:rPr>
          <w:rFonts w:ascii="Tahoma" w:hAnsi="Tahoma" w:cs="Tahoma"/>
          <w:sz w:val="18"/>
          <w:szCs w:val="18"/>
        </w:rPr>
        <w:t>•</w:t>
      </w:r>
      <w:r w:rsidRPr="00F81F88">
        <w:rPr>
          <w:rFonts w:ascii="Tahoma" w:hAnsi="Tahoma" w:cs="Tahoma"/>
          <w:sz w:val="18"/>
          <w:szCs w:val="18"/>
        </w:rPr>
        <w:tab/>
        <w:t>odprava napak zaradi nepravilne uporabe,</w:t>
      </w:r>
    </w:p>
    <w:p w14:paraId="5309AFED" w14:textId="77777777" w:rsidR="00052451" w:rsidRPr="00F81F88" w:rsidRDefault="00052451" w:rsidP="00052451">
      <w:pPr>
        <w:spacing w:after="0"/>
        <w:rPr>
          <w:rFonts w:ascii="Tahoma" w:hAnsi="Tahoma" w:cs="Tahoma"/>
          <w:sz w:val="18"/>
          <w:szCs w:val="18"/>
        </w:rPr>
      </w:pPr>
      <w:r w:rsidRPr="00F81F88">
        <w:rPr>
          <w:rFonts w:ascii="Tahoma" w:hAnsi="Tahoma" w:cs="Tahoma"/>
          <w:sz w:val="18"/>
          <w:szCs w:val="18"/>
        </w:rPr>
        <w:t>•</w:t>
      </w:r>
      <w:r w:rsidRPr="00F81F88">
        <w:rPr>
          <w:rFonts w:ascii="Tahoma" w:hAnsi="Tahoma" w:cs="Tahoma"/>
          <w:sz w:val="18"/>
          <w:szCs w:val="18"/>
        </w:rPr>
        <w:tab/>
        <w:t>izvedba inštalacij in fizičnih prestavitev opreme.</w:t>
      </w:r>
    </w:p>
    <w:p w14:paraId="35AEEFBD" w14:textId="77777777" w:rsidR="00052451" w:rsidRPr="00F81F88" w:rsidRDefault="00052451" w:rsidP="00052451">
      <w:pPr>
        <w:spacing w:after="0"/>
        <w:rPr>
          <w:rFonts w:ascii="Tahoma" w:hAnsi="Tahoma" w:cs="Tahoma"/>
          <w:sz w:val="18"/>
          <w:szCs w:val="18"/>
        </w:rPr>
      </w:pPr>
      <w:r w:rsidRPr="00F81F88">
        <w:rPr>
          <w:rFonts w:ascii="Tahoma" w:hAnsi="Tahoma" w:cs="Tahoma"/>
          <w:sz w:val="18"/>
          <w:szCs w:val="18"/>
        </w:rPr>
        <w:t>Dokazno breme, da gre za napako, katere odprava ni zajeta v pavšalu, je na strani izvajalca, vključno s stroški morebitnih izvedenskih mnenj.</w:t>
      </w:r>
    </w:p>
    <w:p w14:paraId="132FFAEE" w14:textId="77777777" w:rsidR="00052451" w:rsidRPr="00F81F88" w:rsidRDefault="00052451" w:rsidP="00052451">
      <w:pPr>
        <w:spacing w:after="0"/>
        <w:rPr>
          <w:rFonts w:ascii="Tahoma" w:hAnsi="Tahoma" w:cs="Tahoma"/>
          <w:sz w:val="18"/>
          <w:szCs w:val="18"/>
        </w:rPr>
      </w:pPr>
      <w:r w:rsidRPr="00F81F88">
        <w:rPr>
          <w:rFonts w:ascii="Tahoma" w:hAnsi="Tahoma" w:cs="Tahoma"/>
          <w:sz w:val="18"/>
          <w:szCs w:val="18"/>
        </w:rPr>
        <w:t>Naročnik si pridržuje pravico do spremembe obsega pogodbenih storitev zaradi sprememb potreb (npr. širitev sistema, nadgradnja z novimi moduli in funkcionalnostmi). Spremembe pogodbeni stranki uredita z aneksom k tej pogodbi ali z izvedbo novega postopka javnega naročila, skladno z veljavno zakonodajo.</w:t>
      </w:r>
    </w:p>
    <w:p w14:paraId="32BA4B10" w14:textId="54D08EAC" w:rsidR="00052451" w:rsidRPr="00F81F88" w:rsidRDefault="00052451" w:rsidP="00052451">
      <w:pPr>
        <w:spacing w:after="0"/>
        <w:rPr>
          <w:rFonts w:ascii="Tahoma" w:hAnsi="Tahoma" w:cs="Tahoma"/>
          <w:sz w:val="18"/>
          <w:szCs w:val="18"/>
        </w:rPr>
      </w:pPr>
      <w:r w:rsidRPr="00F81F88">
        <w:rPr>
          <w:rFonts w:ascii="Tahoma" w:hAnsi="Tahoma" w:cs="Tahoma"/>
          <w:sz w:val="18"/>
          <w:szCs w:val="18"/>
        </w:rPr>
        <w:t xml:space="preserve">Cene za storitve, rezervne dele, delovne ure in potne stroške, ki ne sodijo v </w:t>
      </w:r>
      <w:r w:rsidR="00562877" w:rsidRPr="00F81F88">
        <w:rPr>
          <w:rFonts w:ascii="Tahoma" w:hAnsi="Tahoma" w:cs="Tahoma"/>
          <w:sz w:val="18"/>
          <w:szCs w:val="18"/>
        </w:rPr>
        <w:t>preventivno</w:t>
      </w:r>
      <w:r w:rsidRPr="00F81F88">
        <w:rPr>
          <w:rFonts w:ascii="Tahoma" w:hAnsi="Tahoma" w:cs="Tahoma"/>
          <w:sz w:val="18"/>
          <w:szCs w:val="18"/>
        </w:rPr>
        <w:t xml:space="preserve"> vzdrževanje, so fiksne za prvo leto trajanja pogodbe. Po preteku enega leta se lahko usklajujejo z indeksom rasti cen življenjskih potrebščin, vendar šele, ko ta kumulativno preseže 4 %. Sprememba cene ne sme presegati 80 % izračunanega indeksa. Izvajalec mora o predlagani spremembi naročnika pisno obvestiti in predlog utemeljiti. Spremembe cen veljajo le na podlagi pisnega aneksa.</w:t>
      </w:r>
    </w:p>
    <w:p w14:paraId="3F33D7D5" w14:textId="2FDE6D0B" w:rsidR="00E074CF" w:rsidRPr="00F81F88" w:rsidRDefault="00052451" w:rsidP="00052451">
      <w:pPr>
        <w:spacing w:after="0"/>
        <w:rPr>
          <w:rFonts w:ascii="Tahoma" w:hAnsi="Tahoma" w:cs="Tahoma"/>
          <w:sz w:val="18"/>
          <w:szCs w:val="18"/>
        </w:rPr>
      </w:pPr>
      <w:r w:rsidRPr="00F81F88">
        <w:rPr>
          <w:rFonts w:ascii="Tahoma" w:hAnsi="Tahoma" w:cs="Tahoma"/>
          <w:sz w:val="18"/>
          <w:szCs w:val="18"/>
        </w:rPr>
        <w:t>Če pride do spremembe zakonodaje, ki vpliva na izvajanje pogodbe, izvajalec ni upravičen do zvišanja cene, razen v primeru spremembe stopnje DDV.</w:t>
      </w:r>
    </w:p>
    <w:p w14:paraId="606BC27F" w14:textId="71538920" w:rsidR="00EE79CB" w:rsidRPr="00F81F88" w:rsidRDefault="00EE79CB" w:rsidP="00EE79CB">
      <w:pPr>
        <w:spacing w:after="0"/>
        <w:rPr>
          <w:rFonts w:ascii="Tahoma" w:hAnsi="Tahoma" w:cs="Tahoma"/>
          <w:sz w:val="18"/>
          <w:szCs w:val="18"/>
        </w:rPr>
      </w:pPr>
      <w:r w:rsidRPr="00F81F88">
        <w:rPr>
          <w:rFonts w:ascii="Tahoma" w:hAnsi="Tahoma" w:cs="Tahoma"/>
          <w:sz w:val="18"/>
          <w:szCs w:val="18"/>
        </w:rPr>
        <w:t xml:space="preserve">Definicije vzdrževanja v skladu s standardom </w:t>
      </w:r>
      <w:r w:rsidR="00C81509" w:rsidRPr="00F81F88">
        <w:rPr>
          <w:rFonts w:ascii="Tahoma" w:hAnsi="Tahoma" w:cs="Tahoma"/>
          <w:sz w:val="18"/>
          <w:szCs w:val="18"/>
        </w:rPr>
        <w:t>SIST EN 50172:</w:t>
      </w:r>
    </w:p>
    <w:p w14:paraId="21116C63" w14:textId="77777777" w:rsidR="00EE79CB" w:rsidRPr="00F81F88" w:rsidRDefault="00EE79CB" w:rsidP="00EE79CB">
      <w:pPr>
        <w:spacing w:after="0"/>
        <w:rPr>
          <w:rFonts w:ascii="Tahoma" w:hAnsi="Tahoma" w:cs="Tahoma"/>
          <w:sz w:val="18"/>
          <w:szCs w:val="18"/>
        </w:rPr>
      </w:pPr>
      <w:r w:rsidRPr="00F81F88">
        <w:rPr>
          <w:rFonts w:ascii="Tahoma" w:hAnsi="Tahoma" w:cs="Tahoma"/>
          <w:sz w:val="18"/>
          <w:szCs w:val="18"/>
        </w:rPr>
        <w:t>Pregled</w:t>
      </w:r>
      <w:r w:rsidRPr="00F81F88">
        <w:rPr>
          <w:rFonts w:ascii="Tahoma" w:hAnsi="Tahoma" w:cs="Tahoma"/>
          <w:sz w:val="18"/>
          <w:szCs w:val="18"/>
        </w:rPr>
        <w:tab/>
        <w:t xml:space="preserve"> =</w:t>
      </w:r>
      <w:r w:rsidRPr="00F81F88">
        <w:rPr>
          <w:rFonts w:ascii="Tahoma" w:hAnsi="Tahoma" w:cs="Tahoma"/>
          <w:sz w:val="18"/>
          <w:szCs w:val="18"/>
        </w:rPr>
        <w:tab/>
        <w:t>pregled dejanskega stanja</w:t>
      </w:r>
    </w:p>
    <w:p w14:paraId="3477DB2C" w14:textId="77777777" w:rsidR="00EE79CB" w:rsidRPr="00F81F88" w:rsidRDefault="00EE79CB" w:rsidP="00EE79CB">
      <w:pPr>
        <w:spacing w:after="0"/>
        <w:rPr>
          <w:rFonts w:ascii="Tahoma" w:hAnsi="Tahoma" w:cs="Tahoma"/>
          <w:sz w:val="18"/>
          <w:szCs w:val="18"/>
        </w:rPr>
      </w:pPr>
      <w:r w:rsidRPr="00F81F88">
        <w:rPr>
          <w:rFonts w:ascii="Tahoma" w:hAnsi="Tahoma" w:cs="Tahoma"/>
          <w:sz w:val="18"/>
          <w:szCs w:val="18"/>
        </w:rPr>
        <w:t>Servis</w:t>
      </w:r>
      <w:r w:rsidRPr="00F81F88">
        <w:rPr>
          <w:rFonts w:ascii="Tahoma" w:hAnsi="Tahoma" w:cs="Tahoma"/>
          <w:sz w:val="18"/>
          <w:szCs w:val="18"/>
        </w:rPr>
        <w:tab/>
        <w:t xml:space="preserve"> =</w:t>
      </w:r>
      <w:r w:rsidRPr="00F81F88">
        <w:rPr>
          <w:rFonts w:ascii="Tahoma" w:hAnsi="Tahoma" w:cs="Tahoma"/>
          <w:sz w:val="18"/>
          <w:szCs w:val="18"/>
        </w:rPr>
        <w:tab/>
        <w:t>dejavnost za ohranitev predpisanega stanja</w:t>
      </w:r>
    </w:p>
    <w:p w14:paraId="751FEC37" w14:textId="77777777" w:rsidR="00EE79CB" w:rsidRPr="00F81F88" w:rsidRDefault="00EE79CB" w:rsidP="00EE79CB">
      <w:pPr>
        <w:spacing w:after="0"/>
        <w:rPr>
          <w:rFonts w:ascii="Tahoma" w:hAnsi="Tahoma" w:cs="Tahoma"/>
          <w:sz w:val="18"/>
          <w:szCs w:val="18"/>
        </w:rPr>
      </w:pPr>
      <w:r w:rsidRPr="00F81F88">
        <w:rPr>
          <w:rFonts w:ascii="Tahoma" w:hAnsi="Tahoma" w:cs="Tahoma"/>
          <w:sz w:val="18"/>
          <w:szCs w:val="18"/>
        </w:rPr>
        <w:t>Popravilo</w:t>
      </w:r>
      <w:r w:rsidRPr="00F81F88">
        <w:rPr>
          <w:rFonts w:ascii="Tahoma" w:hAnsi="Tahoma" w:cs="Tahoma"/>
          <w:sz w:val="18"/>
          <w:szCs w:val="18"/>
        </w:rPr>
        <w:tab/>
        <w:t xml:space="preserve"> =</w:t>
      </w:r>
      <w:r w:rsidRPr="00F81F88">
        <w:rPr>
          <w:rFonts w:ascii="Tahoma" w:hAnsi="Tahoma" w:cs="Tahoma"/>
          <w:sz w:val="18"/>
          <w:szCs w:val="18"/>
        </w:rPr>
        <w:tab/>
        <w:t>dejavnost za povrnitev predpisanega stanja</w:t>
      </w:r>
    </w:p>
    <w:p w14:paraId="64B5F3E3" w14:textId="335A39AF" w:rsidR="00EE79CB" w:rsidRPr="00F81F88" w:rsidRDefault="00EE79CB" w:rsidP="00EE79CB">
      <w:pPr>
        <w:spacing w:after="0"/>
        <w:rPr>
          <w:rFonts w:ascii="Tahoma" w:hAnsi="Tahoma" w:cs="Tahoma"/>
          <w:sz w:val="18"/>
          <w:szCs w:val="18"/>
        </w:rPr>
      </w:pPr>
      <w:r w:rsidRPr="00F81F88">
        <w:rPr>
          <w:rFonts w:ascii="Tahoma" w:hAnsi="Tahoma" w:cs="Tahoma"/>
          <w:sz w:val="18"/>
          <w:szCs w:val="18"/>
        </w:rPr>
        <w:lastRenderedPageBreak/>
        <w:t>Pregled in Servis pogodbena partnerja v nadaljevanju imenujeta Servisni Pregled (SP).</w:t>
      </w:r>
    </w:p>
    <w:p w14:paraId="737DFD9D" w14:textId="77777777" w:rsidR="00E074CF" w:rsidRPr="00F81F88" w:rsidRDefault="00E074CF" w:rsidP="004A4456">
      <w:pPr>
        <w:spacing w:after="0"/>
        <w:rPr>
          <w:rFonts w:ascii="Tahoma" w:hAnsi="Tahoma" w:cs="Tahoma"/>
          <w:sz w:val="18"/>
          <w:szCs w:val="18"/>
        </w:rPr>
      </w:pPr>
    </w:p>
    <w:p w14:paraId="4FC37599" w14:textId="034B8A0D" w:rsidR="00562877" w:rsidRPr="00F81F88" w:rsidRDefault="00562877" w:rsidP="00562877">
      <w:pPr>
        <w:spacing w:after="0" w:line="240" w:lineRule="auto"/>
        <w:rPr>
          <w:rFonts w:ascii="Tahoma" w:hAnsi="Tahoma" w:cs="Tahoma"/>
          <w:b/>
          <w:bCs/>
          <w:sz w:val="18"/>
          <w:szCs w:val="18"/>
        </w:rPr>
      </w:pPr>
      <w:r w:rsidRPr="00F81F88">
        <w:rPr>
          <w:rFonts w:ascii="Tahoma" w:eastAsia="Times New Roman" w:hAnsi="Tahoma" w:cs="Tahoma"/>
          <w:b/>
          <w:bCs/>
          <w:sz w:val="18"/>
          <w:szCs w:val="18"/>
          <w:lang w:eastAsia="sl-SI"/>
        </w:rPr>
        <w:t>VZDRŽEVANJE V GARANCIJSKI DOBI</w:t>
      </w:r>
    </w:p>
    <w:p w14:paraId="1883528A" w14:textId="77777777" w:rsidR="00562877" w:rsidRPr="00F81F88" w:rsidRDefault="00562877" w:rsidP="00562877">
      <w:pPr>
        <w:keepNext/>
        <w:widowControl w:val="0"/>
        <w:numPr>
          <w:ilvl w:val="1"/>
          <w:numId w:val="12"/>
        </w:numPr>
        <w:autoSpaceDN w:val="0"/>
        <w:spacing w:after="0" w:line="240" w:lineRule="auto"/>
        <w:ind w:left="284" w:right="6"/>
        <w:jc w:val="center"/>
        <w:textAlignment w:val="baseline"/>
        <w:rPr>
          <w:rFonts w:ascii="Tahoma" w:hAnsi="Tahoma" w:cs="Tahoma"/>
          <w:bCs/>
          <w:sz w:val="18"/>
          <w:szCs w:val="18"/>
        </w:rPr>
      </w:pPr>
      <w:r w:rsidRPr="00F81F88">
        <w:rPr>
          <w:rFonts w:ascii="Tahoma" w:hAnsi="Tahoma" w:cs="Tahoma"/>
          <w:bCs/>
          <w:sz w:val="18"/>
          <w:szCs w:val="18"/>
        </w:rPr>
        <w:t>člen</w:t>
      </w:r>
    </w:p>
    <w:p w14:paraId="01023774" w14:textId="066EE579" w:rsidR="00562877" w:rsidRPr="00F81F88" w:rsidRDefault="00562877" w:rsidP="00562877">
      <w:pPr>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Garancijska doba za baterije znaša 24 mesecev, za svetila pa 60 mesecev od dneva obojestranskega podpisa primopredajnega zapisnika.</w:t>
      </w:r>
    </w:p>
    <w:p w14:paraId="4D15FCE9" w14:textId="77777777" w:rsidR="00562877" w:rsidRPr="00F81F88" w:rsidRDefault="00562877" w:rsidP="00F81F88">
      <w:pPr>
        <w:spacing w:after="0"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V garancijskem obdobju je izvajalec dolžan brezplačno zagotoviti:</w:t>
      </w:r>
    </w:p>
    <w:p w14:paraId="5F945115" w14:textId="77777777" w:rsidR="00562877" w:rsidRPr="00F81F88" w:rsidRDefault="00562877" w:rsidP="00F81F88">
      <w:pPr>
        <w:numPr>
          <w:ilvl w:val="0"/>
          <w:numId w:val="15"/>
        </w:numPr>
        <w:suppressAutoHyphens w:val="0"/>
        <w:spacing w:after="0"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brezhibno delovanje opreme ter garancijsko servisiranje,</w:t>
      </w:r>
    </w:p>
    <w:p w14:paraId="57F78126" w14:textId="77777777" w:rsidR="00562877" w:rsidRPr="00F81F88" w:rsidRDefault="00562877" w:rsidP="00F81F88">
      <w:pPr>
        <w:numPr>
          <w:ilvl w:val="0"/>
          <w:numId w:val="15"/>
        </w:numPr>
        <w:suppressAutoHyphens w:val="0"/>
        <w:spacing w:after="0"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redno preventivno vzdrževanje skladno s 3. členom te pogodbe in zahtevami proizvajalca,</w:t>
      </w:r>
    </w:p>
    <w:p w14:paraId="4D226592" w14:textId="77777777" w:rsidR="00562877" w:rsidRPr="00F81F88" w:rsidRDefault="00562877" w:rsidP="00F81F88">
      <w:pPr>
        <w:numPr>
          <w:ilvl w:val="0"/>
          <w:numId w:val="15"/>
        </w:numPr>
        <w:suppressAutoHyphens w:val="0"/>
        <w:spacing w:after="0"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odpravo napak in pomanjkljivosti, ki so posledica napak v materialu, izvedbi, montaži ali skritih napak.</w:t>
      </w:r>
    </w:p>
    <w:p w14:paraId="3B9F78EB" w14:textId="77777777" w:rsidR="00562877" w:rsidRPr="00F81F88" w:rsidRDefault="00562877" w:rsidP="00F81F88">
      <w:pPr>
        <w:spacing w:after="0"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Garancija ne zajema:</w:t>
      </w:r>
    </w:p>
    <w:p w14:paraId="6FEE91E8" w14:textId="77777777" w:rsidR="00562877" w:rsidRPr="00F81F88" w:rsidRDefault="00562877" w:rsidP="00F81F88">
      <w:pPr>
        <w:numPr>
          <w:ilvl w:val="0"/>
          <w:numId w:val="16"/>
        </w:numPr>
        <w:suppressAutoHyphens w:val="0"/>
        <w:spacing w:after="0"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poškodb zaradi nepravilne uporabe ali neupoštevanja navodil,</w:t>
      </w:r>
    </w:p>
    <w:p w14:paraId="2E605683" w14:textId="77777777" w:rsidR="00562877" w:rsidRPr="00F81F88" w:rsidRDefault="00562877" w:rsidP="00F81F88">
      <w:pPr>
        <w:numPr>
          <w:ilvl w:val="0"/>
          <w:numId w:val="16"/>
        </w:numPr>
        <w:suppressAutoHyphens w:val="0"/>
        <w:spacing w:after="0"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poškodb zaradi višje sile,</w:t>
      </w:r>
    </w:p>
    <w:p w14:paraId="40E3A25A" w14:textId="77777777" w:rsidR="00562877" w:rsidRPr="00F81F88" w:rsidRDefault="00562877" w:rsidP="00562877">
      <w:pPr>
        <w:numPr>
          <w:ilvl w:val="0"/>
          <w:numId w:val="16"/>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rednega vzdrževanja, ki je v domeni naročnika (čiščenje, mazanje, menjava potrošnega materiala ipd.).</w:t>
      </w:r>
    </w:p>
    <w:p w14:paraId="77D82A76" w14:textId="77777777" w:rsidR="00562877" w:rsidRPr="00F81F88" w:rsidRDefault="00562877" w:rsidP="00562877">
      <w:pPr>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Vse stroške popravila v garancijskem obdobju, vključno s transportnimi stroški, potnimi stroški, delovnimi urami, rezervnimi deli in materialom, krije izvajalec.</w:t>
      </w:r>
    </w:p>
    <w:p w14:paraId="11C3BF0D" w14:textId="6CF02AE3" w:rsidR="00562877" w:rsidRPr="00F81F88" w:rsidRDefault="00562877" w:rsidP="00562877">
      <w:pPr>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Izvajalec zagotavlja garancijo za vse storitve vzdrževanja in vgrajene dele enako obdobje kot navedeno v prvem odstavku tega člena. Naročnik izgubi pravico do garancije, če sam ali po tretji osebi brez soglasja izvajalca izvaja posege na opremi.</w:t>
      </w:r>
    </w:p>
    <w:p w14:paraId="3AE1F3EB" w14:textId="77777777" w:rsidR="00562877" w:rsidRPr="00F81F88" w:rsidRDefault="00562877" w:rsidP="00562877">
      <w:pPr>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Servisna služba mora biti certificirana oziroma pooblaščena s strani proizvajalca. Dokazila o tem mora izvajalec predložiti ob podpisu pogodbe. Servis mora omogočati odzivne čase, določene v razpisnih pogojih.</w:t>
      </w:r>
    </w:p>
    <w:p w14:paraId="09574C60" w14:textId="77777777" w:rsidR="00562877" w:rsidRPr="00F81F88" w:rsidRDefault="00562877" w:rsidP="00562877">
      <w:pPr>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Vse upravičene napake mora izvajalec odpraviti v najkrajšem možnem času, skladno z zahtevami iz dokumenta »Specifikacija zahtev naročnika«. Napake, ki neposredno vplivajo na varnost zdravil ali pacientov, se obravnavajo prednostno.</w:t>
      </w:r>
    </w:p>
    <w:p w14:paraId="3A69239B" w14:textId="6353824D" w:rsidR="00562877" w:rsidRPr="00F81F88" w:rsidRDefault="00562877" w:rsidP="00562877">
      <w:pPr>
        <w:spacing w:after="0" w:line="240" w:lineRule="auto"/>
        <w:rPr>
          <w:rFonts w:ascii="Tahoma" w:hAnsi="Tahoma" w:cs="Tahoma"/>
          <w:b/>
          <w:bCs/>
          <w:sz w:val="18"/>
          <w:szCs w:val="18"/>
        </w:rPr>
      </w:pPr>
      <w:r w:rsidRPr="00F81F88">
        <w:rPr>
          <w:rFonts w:ascii="Tahoma" w:eastAsia="Times New Roman" w:hAnsi="Tahoma" w:cs="Tahoma"/>
          <w:b/>
          <w:bCs/>
          <w:sz w:val="18"/>
          <w:szCs w:val="18"/>
          <w:lang w:eastAsia="sl-SI"/>
        </w:rPr>
        <w:t>OBVEZNOSTI IZVAJALCA</w:t>
      </w:r>
    </w:p>
    <w:p w14:paraId="6E87BE2F" w14:textId="77777777" w:rsidR="00562877" w:rsidRPr="00F81F88" w:rsidRDefault="00562877" w:rsidP="00562877">
      <w:pPr>
        <w:keepNext/>
        <w:widowControl w:val="0"/>
        <w:numPr>
          <w:ilvl w:val="1"/>
          <w:numId w:val="12"/>
        </w:numPr>
        <w:autoSpaceDN w:val="0"/>
        <w:spacing w:after="0" w:line="240" w:lineRule="auto"/>
        <w:ind w:left="284" w:right="6"/>
        <w:jc w:val="center"/>
        <w:textAlignment w:val="baseline"/>
        <w:rPr>
          <w:rFonts w:ascii="Tahoma" w:hAnsi="Tahoma" w:cs="Tahoma"/>
          <w:bCs/>
          <w:sz w:val="18"/>
          <w:szCs w:val="18"/>
        </w:rPr>
      </w:pPr>
      <w:r w:rsidRPr="00F81F88">
        <w:rPr>
          <w:rFonts w:ascii="Tahoma" w:hAnsi="Tahoma" w:cs="Tahoma"/>
          <w:bCs/>
          <w:sz w:val="18"/>
          <w:szCs w:val="18"/>
        </w:rPr>
        <w:t>člen</w:t>
      </w:r>
    </w:p>
    <w:p w14:paraId="6897F8D9" w14:textId="77777777" w:rsidR="00562877" w:rsidRPr="00F81F88" w:rsidRDefault="00562877" w:rsidP="00562877">
      <w:pPr>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Izvajalec zagotavlja:</w:t>
      </w:r>
    </w:p>
    <w:p w14:paraId="29328CB4" w14:textId="77777777" w:rsidR="00562877" w:rsidRPr="00F81F88" w:rsidRDefault="00562877" w:rsidP="00562877">
      <w:pPr>
        <w:numPr>
          <w:ilvl w:val="0"/>
          <w:numId w:val="17"/>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servisiranje opreme s strani proizvajalca certificiranih serviserjev v RS ali EU,</w:t>
      </w:r>
    </w:p>
    <w:p w14:paraId="7B4251C6" w14:textId="77777777" w:rsidR="00562877" w:rsidRPr="00F81F88" w:rsidRDefault="00562877" w:rsidP="00562877">
      <w:pPr>
        <w:numPr>
          <w:ilvl w:val="0"/>
          <w:numId w:val="17"/>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tehnično podporo uporabnikom 24/7/365,</w:t>
      </w:r>
    </w:p>
    <w:p w14:paraId="3A480893" w14:textId="77777777" w:rsidR="00562877" w:rsidRPr="00F81F88" w:rsidRDefault="00562877" w:rsidP="00562877">
      <w:pPr>
        <w:numPr>
          <w:ilvl w:val="0"/>
          <w:numId w:val="17"/>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odzivni čas na lokaciji naročnika skladno z razpisnimi pogoji,</w:t>
      </w:r>
    </w:p>
    <w:p w14:paraId="787DBBC0" w14:textId="77777777" w:rsidR="00562877" w:rsidRPr="00F81F88" w:rsidRDefault="00562877" w:rsidP="00562877">
      <w:pPr>
        <w:numPr>
          <w:ilvl w:val="0"/>
          <w:numId w:val="17"/>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dobavo rezervnih delov in odpravo napak skladno z razpisnimi pogoji,</w:t>
      </w:r>
    </w:p>
    <w:p w14:paraId="0A98B87A" w14:textId="77777777" w:rsidR="00562877" w:rsidRPr="00F81F88" w:rsidRDefault="00562877" w:rsidP="00562877">
      <w:pPr>
        <w:numPr>
          <w:ilvl w:val="0"/>
          <w:numId w:val="17"/>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sprotno obveščanje naročnika, če je rok za odpravo napake daljši,</w:t>
      </w:r>
    </w:p>
    <w:p w14:paraId="1FE9E063" w14:textId="77777777" w:rsidR="00562877" w:rsidRPr="00F81F88" w:rsidRDefault="00562877" w:rsidP="00562877">
      <w:pPr>
        <w:numPr>
          <w:ilvl w:val="0"/>
          <w:numId w:val="17"/>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kritje stroškov, ki jih povzroči naročniku zamuda pri odpravi napak, če bi zaradi tega nastala škoda.</w:t>
      </w:r>
    </w:p>
    <w:p w14:paraId="6A51F50D" w14:textId="77777777" w:rsidR="00562877" w:rsidRPr="00F81F88" w:rsidRDefault="00562877" w:rsidP="00562877">
      <w:pPr>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Izvajalec jamči, da bodo storitve opravljene kakovostno, s kvalificiranimi kadri, skladno z veljavnimi predpisi, standardi in zahtevami naročnika.</w:t>
      </w:r>
    </w:p>
    <w:p w14:paraId="245B70FD" w14:textId="4A9DDF71" w:rsidR="00562877" w:rsidRPr="00F81F88" w:rsidRDefault="00562877" w:rsidP="00562877">
      <w:pPr>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Izvajalec se zavezuje ravnati kot dober strokovnjak in obiske zaradi servisnih pregledov pravočasno najaviti.</w:t>
      </w:r>
    </w:p>
    <w:p w14:paraId="630A661C" w14:textId="77777777" w:rsidR="00562877" w:rsidRPr="00F81F88" w:rsidRDefault="00562877" w:rsidP="00562877">
      <w:pPr>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Vzdrževanje in podpora uporabnikom sta zagotovljena v rednem delovnem času:</w:t>
      </w:r>
    </w:p>
    <w:p w14:paraId="20FC35F6" w14:textId="77777777" w:rsidR="00562877" w:rsidRPr="00F81F88" w:rsidRDefault="00562877" w:rsidP="00562877">
      <w:pPr>
        <w:numPr>
          <w:ilvl w:val="0"/>
          <w:numId w:val="19"/>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pon.–pet. od 7:30 do 15:30,</w:t>
      </w:r>
    </w:p>
    <w:p w14:paraId="06AEE687" w14:textId="41269B2F" w:rsidR="00562877" w:rsidRPr="00F81F88" w:rsidRDefault="00D03B5F" w:rsidP="00562877">
      <w:pPr>
        <w:numPr>
          <w:ilvl w:val="0"/>
          <w:numId w:val="19"/>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 xml:space="preserve">sobota in nedelja ter </w:t>
      </w:r>
      <w:r w:rsidR="00562877" w:rsidRPr="00F81F88">
        <w:rPr>
          <w:rFonts w:ascii="Tahoma" w:eastAsia="Times New Roman" w:hAnsi="Tahoma" w:cs="Tahoma"/>
          <w:sz w:val="18"/>
          <w:szCs w:val="18"/>
          <w:lang w:eastAsia="sl-SI"/>
        </w:rPr>
        <w:t>praznik</w:t>
      </w:r>
      <w:r w:rsidRPr="00F81F88">
        <w:rPr>
          <w:rFonts w:ascii="Tahoma" w:eastAsia="Times New Roman" w:hAnsi="Tahoma" w:cs="Tahoma"/>
          <w:sz w:val="18"/>
          <w:szCs w:val="18"/>
          <w:lang w:eastAsia="sl-SI"/>
        </w:rPr>
        <w:t>i</w:t>
      </w:r>
      <w:r w:rsidR="00562877" w:rsidRPr="00F81F88">
        <w:rPr>
          <w:rFonts w:ascii="Tahoma" w:eastAsia="Times New Roman" w:hAnsi="Tahoma" w:cs="Tahoma"/>
          <w:sz w:val="18"/>
          <w:szCs w:val="18"/>
          <w:lang w:eastAsia="sl-SI"/>
        </w:rPr>
        <w:t xml:space="preserve"> od 8:00 do 14:00.</w:t>
      </w:r>
    </w:p>
    <w:p w14:paraId="7ECE7971" w14:textId="77777777" w:rsidR="00562877" w:rsidRPr="00F81F88" w:rsidRDefault="00562877" w:rsidP="00562877">
      <w:pPr>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Izvajalec zagotavlja dosegljivost servisne službe na telefonski številki __________, e-pošti __________, kontaktna oseba __________.</w:t>
      </w:r>
    </w:p>
    <w:p w14:paraId="5215F14A" w14:textId="77777777" w:rsidR="00562877" w:rsidRPr="00F81F88" w:rsidRDefault="00562877" w:rsidP="00562877">
      <w:pPr>
        <w:spacing w:after="0" w:line="240" w:lineRule="auto"/>
        <w:ind w:right="6"/>
        <w:jc w:val="both"/>
        <w:rPr>
          <w:rFonts w:ascii="Tahoma" w:eastAsia="Times New Roman" w:hAnsi="Tahoma" w:cs="Tahoma"/>
          <w:sz w:val="18"/>
          <w:szCs w:val="18"/>
          <w:lang w:eastAsia="sl-SI"/>
        </w:rPr>
      </w:pPr>
      <w:r w:rsidRPr="00F81F88">
        <w:rPr>
          <w:rFonts w:ascii="Tahoma" w:eastAsia="Times New Roman" w:hAnsi="Tahoma" w:cs="Tahoma"/>
          <w:sz w:val="18"/>
          <w:szCs w:val="18"/>
          <w:lang w:eastAsia="sl-SI"/>
        </w:rPr>
        <w:lastRenderedPageBreak/>
        <w:t>Ob prijavi napake mora naročnik navesti: ime naročnika, osebo, ki prijavlja okvaro, lokacijo naprave, vrsto in tip naprave, opis napake in odgovorno osebo naročnika.</w:t>
      </w:r>
    </w:p>
    <w:p w14:paraId="1E83780D" w14:textId="77777777" w:rsidR="00562877" w:rsidRPr="00F81F88" w:rsidRDefault="00562877" w:rsidP="00562877">
      <w:pPr>
        <w:spacing w:after="0" w:line="240" w:lineRule="auto"/>
        <w:ind w:right="6"/>
        <w:jc w:val="both"/>
        <w:rPr>
          <w:rFonts w:ascii="Tahoma" w:hAnsi="Tahoma" w:cs="Tahoma"/>
          <w:strike/>
          <w:sz w:val="18"/>
          <w:szCs w:val="18"/>
        </w:rPr>
      </w:pPr>
    </w:p>
    <w:p w14:paraId="0C3C313E" w14:textId="6BB8824B" w:rsidR="00562877" w:rsidRPr="00F81F88" w:rsidRDefault="00562877" w:rsidP="00562877">
      <w:pPr>
        <w:keepNext/>
        <w:spacing w:after="0" w:line="240" w:lineRule="auto"/>
        <w:ind w:right="6"/>
        <w:rPr>
          <w:rFonts w:ascii="Tahoma" w:hAnsi="Tahoma" w:cs="Tahoma"/>
          <w:b/>
          <w:sz w:val="18"/>
          <w:szCs w:val="18"/>
        </w:rPr>
      </w:pPr>
      <w:r w:rsidRPr="00F81F88">
        <w:rPr>
          <w:rFonts w:ascii="Tahoma" w:hAnsi="Tahoma" w:cs="Tahoma"/>
          <w:b/>
          <w:sz w:val="18"/>
          <w:szCs w:val="18"/>
        </w:rPr>
        <w:t>POROČANJE</w:t>
      </w:r>
    </w:p>
    <w:p w14:paraId="7C39CBE5" w14:textId="77777777" w:rsidR="00562877" w:rsidRPr="00F81F88" w:rsidRDefault="00562877" w:rsidP="00562877">
      <w:pPr>
        <w:keepNext/>
        <w:widowControl w:val="0"/>
        <w:numPr>
          <w:ilvl w:val="1"/>
          <w:numId w:val="12"/>
        </w:numPr>
        <w:autoSpaceDN w:val="0"/>
        <w:spacing w:after="0" w:line="240" w:lineRule="auto"/>
        <w:ind w:left="284" w:right="6"/>
        <w:jc w:val="center"/>
        <w:textAlignment w:val="baseline"/>
        <w:rPr>
          <w:rFonts w:ascii="Tahoma" w:hAnsi="Tahoma" w:cs="Tahoma"/>
          <w:bCs/>
          <w:sz w:val="18"/>
          <w:szCs w:val="18"/>
        </w:rPr>
      </w:pPr>
      <w:r w:rsidRPr="00F81F88">
        <w:rPr>
          <w:rFonts w:ascii="Tahoma" w:hAnsi="Tahoma" w:cs="Tahoma"/>
          <w:bCs/>
          <w:sz w:val="18"/>
          <w:szCs w:val="18"/>
        </w:rPr>
        <w:t>člen</w:t>
      </w:r>
    </w:p>
    <w:p w14:paraId="2A60E6B7" w14:textId="77777777" w:rsidR="00562877" w:rsidRPr="00F81F88" w:rsidRDefault="00562877" w:rsidP="00562877">
      <w:pPr>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Po vsaki opravljeni storitvi mora izvajalec predložiti delovni nalog, ki vsebuje:</w:t>
      </w:r>
    </w:p>
    <w:p w14:paraId="627FB4C6" w14:textId="77777777" w:rsidR="00562877" w:rsidRPr="00F81F88" w:rsidRDefault="00562877" w:rsidP="00562877">
      <w:pPr>
        <w:numPr>
          <w:ilvl w:val="0"/>
          <w:numId w:val="20"/>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opis izvedenih storitev,</w:t>
      </w:r>
    </w:p>
    <w:p w14:paraId="5846F5E8" w14:textId="77777777" w:rsidR="00562877" w:rsidRPr="00F81F88" w:rsidRDefault="00562877" w:rsidP="00562877">
      <w:pPr>
        <w:numPr>
          <w:ilvl w:val="0"/>
          <w:numId w:val="20"/>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število opravljenih ur (redno/izredno), čas prihoda in odhoda,</w:t>
      </w:r>
    </w:p>
    <w:p w14:paraId="3554A74A" w14:textId="77777777" w:rsidR="00562877" w:rsidRPr="00F81F88" w:rsidRDefault="00562877" w:rsidP="00562877">
      <w:pPr>
        <w:numPr>
          <w:ilvl w:val="0"/>
          <w:numId w:val="20"/>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inventarno številko in naziv opreme, lokacijo,</w:t>
      </w:r>
    </w:p>
    <w:p w14:paraId="0BA28BD7" w14:textId="77777777" w:rsidR="00562877" w:rsidRPr="00F81F88" w:rsidRDefault="00562877" w:rsidP="00562877">
      <w:pPr>
        <w:numPr>
          <w:ilvl w:val="0"/>
          <w:numId w:val="20"/>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podatke o vgrajenem in zamenjanem materialu,</w:t>
      </w:r>
    </w:p>
    <w:p w14:paraId="75DB754B" w14:textId="77777777" w:rsidR="00562877" w:rsidRPr="00F81F88" w:rsidRDefault="00562877" w:rsidP="00562877">
      <w:pPr>
        <w:numPr>
          <w:ilvl w:val="0"/>
          <w:numId w:val="20"/>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garancijski rok za nove rezervne dele,</w:t>
      </w:r>
    </w:p>
    <w:p w14:paraId="7F2FB54E" w14:textId="77777777" w:rsidR="00562877" w:rsidRPr="00F81F88" w:rsidRDefault="00562877" w:rsidP="00562877">
      <w:pPr>
        <w:numPr>
          <w:ilvl w:val="0"/>
          <w:numId w:val="20"/>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oceno varnosti in brezhibnosti naprave ter rok odprave morebitnih preostalih napak,</w:t>
      </w:r>
    </w:p>
    <w:p w14:paraId="644B634D" w14:textId="77777777" w:rsidR="00562877" w:rsidRPr="00F81F88" w:rsidRDefault="00562877" w:rsidP="00562877">
      <w:pPr>
        <w:numPr>
          <w:ilvl w:val="0"/>
          <w:numId w:val="20"/>
        </w:numPr>
        <w:suppressAutoHyphens w:val="0"/>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čas nedelovanja aparata, stroške rezervnih delov in storitev.</w:t>
      </w:r>
    </w:p>
    <w:p w14:paraId="5799DCDE" w14:textId="6A7230E4" w:rsidR="00562877" w:rsidRPr="00F81F88" w:rsidRDefault="00562877" w:rsidP="00562877">
      <w:pPr>
        <w:spacing w:before="100" w:beforeAutospacing="1" w:after="100" w:afterAutospacing="1" w:line="240" w:lineRule="auto"/>
        <w:rPr>
          <w:rFonts w:ascii="Tahoma" w:eastAsia="Times New Roman" w:hAnsi="Tahoma" w:cs="Tahoma"/>
          <w:sz w:val="18"/>
          <w:szCs w:val="18"/>
          <w:lang w:eastAsia="sl-SI"/>
        </w:rPr>
      </w:pPr>
      <w:r w:rsidRPr="00F81F88">
        <w:rPr>
          <w:rFonts w:ascii="Tahoma" w:eastAsia="Times New Roman" w:hAnsi="Tahoma" w:cs="Tahoma"/>
          <w:sz w:val="18"/>
          <w:szCs w:val="18"/>
          <w:lang w:eastAsia="sl-SI"/>
        </w:rPr>
        <w:t>Naloge potrdi pooblaščena oseba naročnika najkasneje v 24 urah po izvedbi. Izvajalec mora naloge poslati na e-naslov skrbnika v 24 urah po opravljenem posegu ter mesečno poročati o vseh storitvah v digitalni obliki (Excel).</w:t>
      </w:r>
    </w:p>
    <w:p w14:paraId="4AFA9233" w14:textId="01CC0FA5" w:rsidR="00562877" w:rsidRPr="00F81F88" w:rsidRDefault="00562877" w:rsidP="00562877">
      <w:pPr>
        <w:spacing w:after="0" w:line="240" w:lineRule="auto"/>
        <w:ind w:right="6"/>
        <w:rPr>
          <w:rFonts w:ascii="Tahoma" w:hAnsi="Tahoma" w:cs="Tahoma"/>
          <w:b/>
          <w:bCs/>
          <w:sz w:val="18"/>
          <w:szCs w:val="18"/>
        </w:rPr>
      </w:pPr>
      <w:r w:rsidRPr="00F81F88">
        <w:rPr>
          <w:rFonts w:ascii="Tahoma" w:hAnsi="Tahoma" w:cs="Tahoma"/>
          <w:b/>
          <w:bCs/>
          <w:sz w:val="18"/>
          <w:szCs w:val="18"/>
        </w:rPr>
        <w:t>NAČIN OBRAČUNAVANJA IN PLAČILA</w:t>
      </w:r>
    </w:p>
    <w:p w14:paraId="09C79A47" w14:textId="7E4499BA" w:rsidR="00562877" w:rsidRPr="00F81F88" w:rsidRDefault="00562877" w:rsidP="0087378A">
      <w:pPr>
        <w:pStyle w:val="Odstavekseznama"/>
        <w:keepNext/>
        <w:numPr>
          <w:ilvl w:val="1"/>
          <w:numId w:val="12"/>
        </w:numPr>
        <w:tabs>
          <w:tab w:val="left" w:pos="0"/>
          <w:tab w:val="left" w:pos="850"/>
        </w:tabs>
        <w:overflowPunct w:val="0"/>
        <w:autoSpaceDE w:val="0"/>
        <w:spacing w:after="0" w:line="240" w:lineRule="auto"/>
        <w:rPr>
          <w:rFonts w:ascii="Tahoma" w:eastAsia="Times New Roman" w:hAnsi="Tahoma" w:cs="Tahoma"/>
          <w:color w:val="000000"/>
          <w:kern w:val="1"/>
          <w:sz w:val="18"/>
          <w:szCs w:val="18"/>
          <w:lang w:eastAsia="ar-SA"/>
        </w:rPr>
      </w:pPr>
      <w:r w:rsidRPr="00F81F88">
        <w:rPr>
          <w:rFonts w:ascii="Tahoma" w:eastAsia="Times New Roman" w:hAnsi="Tahoma" w:cs="Tahoma"/>
          <w:color w:val="000000"/>
          <w:kern w:val="1"/>
          <w:sz w:val="18"/>
          <w:szCs w:val="18"/>
          <w:lang w:eastAsia="ar-SA"/>
        </w:rPr>
        <w:t>člen</w:t>
      </w:r>
    </w:p>
    <w:p w14:paraId="497650E9" w14:textId="77777777" w:rsidR="00562877" w:rsidRPr="00F81F88" w:rsidRDefault="00562877" w:rsidP="00562877">
      <w:pPr>
        <w:spacing w:after="0" w:line="240" w:lineRule="auto"/>
        <w:ind w:right="6"/>
        <w:rPr>
          <w:rFonts w:ascii="Tahoma" w:hAnsi="Tahoma" w:cs="Tahoma"/>
          <w:sz w:val="18"/>
          <w:szCs w:val="18"/>
        </w:rPr>
      </w:pPr>
    </w:p>
    <w:p w14:paraId="5B0AE08C" w14:textId="77777777" w:rsidR="00562877" w:rsidRPr="00F81F88" w:rsidRDefault="00562877" w:rsidP="00562877">
      <w:pPr>
        <w:pStyle w:val="Standard"/>
        <w:keepNext/>
        <w:rPr>
          <w:rFonts w:ascii="Tahoma" w:hAnsi="Tahoma" w:cs="Tahoma"/>
          <w:sz w:val="18"/>
          <w:szCs w:val="18"/>
        </w:rPr>
      </w:pPr>
      <w:r w:rsidRPr="00F81F88">
        <w:rPr>
          <w:rFonts w:ascii="Tahoma" w:hAnsi="Tahoma" w:cs="Tahoma"/>
          <w:sz w:val="18"/>
          <w:szCs w:val="18"/>
        </w:rPr>
        <w:t>Skladno z Zakonom o opravljanju plačilnih storitev (ZOPSPU-1) za proračunske uporabnike naročnik od 1.1.2015 prejema račune izključno v elektronski obliki (e-račun) zato so dobavitelji s sedežem v RS dolžni naročniku pošiljati izključno e-račune.</w:t>
      </w:r>
    </w:p>
    <w:p w14:paraId="4B5535E6" w14:textId="77777777" w:rsidR="00562877" w:rsidRPr="00F81F88" w:rsidRDefault="00562877" w:rsidP="00562877">
      <w:pPr>
        <w:spacing w:after="0" w:line="240" w:lineRule="auto"/>
        <w:ind w:right="6"/>
        <w:jc w:val="both"/>
        <w:rPr>
          <w:rFonts w:ascii="Tahoma" w:hAnsi="Tahoma" w:cs="Tahoma"/>
          <w:sz w:val="18"/>
          <w:szCs w:val="18"/>
        </w:rPr>
      </w:pPr>
    </w:p>
    <w:p w14:paraId="1F0186A2" w14:textId="6160ED6D"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Naročnik bo poravnaval svoje obveznosti do izvajalca po tej pogodbi na podlagi pravilno izstavljenih računov. Izvajalec izstavi račun za storitve vzdrževanja na podlagi dejanskih količin opravljenih storitev ter cen na enoto mere teh storitev. Izvajalec izstavi naročniku račun do 8. dne v mesecu, za dobave oziroma storitve, opravljene v preteklem mesecu.</w:t>
      </w:r>
    </w:p>
    <w:p w14:paraId="1896B2AC" w14:textId="77777777" w:rsidR="00562877" w:rsidRPr="00F81F88" w:rsidRDefault="00562877" w:rsidP="00562877">
      <w:pPr>
        <w:spacing w:after="0" w:line="240" w:lineRule="auto"/>
        <w:ind w:right="6"/>
        <w:jc w:val="both"/>
        <w:rPr>
          <w:rFonts w:ascii="Tahoma" w:hAnsi="Tahoma" w:cs="Tahoma"/>
          <w:sz w:val="18"/>
          <w:szCs w:val="18"/>
        </w:rPr>
      </w:pPr>
    </w:p>
    <w:p w14:paraId="68511E57" w14:textId="77777777"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Naročnik plača nesporni del pravilno izstavljenega računa v roku 30 dni od dneva njegovega prejema. V kolikor veljavni predpisi določajo ali dopuščajo daljši plačilni rok, se uporabi tak daljši rok, kot je določen, oziroma najdaljši rok, kot je dopuščen s predpisi. Če zadnji dan roka za plačilo sovpada z dnem, ko se po zakonu ne dela, se kot zadnji dan roka šteje naslednji delavnik. Kot dan plačila oziroma izpolnitve naročnikove obveznosti do dobavitelja se šteje dan, ko naročnik poda nalog za plačilo organizaciji, pri kateri ima svoj transakcijski račun.</w:t>
      </w:r>
    </w:p>
    <w:p w14:paraId="0B05CFBE" w14:textId="77777777" w:rsidR="00562877" w:rsidRPr="00F81F88" w:rsidRDefault="00562877" w:rsidP="00562877">
      <w:pPr>
        <w:spacing w:after="0" w:line="240" w:lineRule="auto"/>
        <w:ind w:right="6"/>
        <w:jc w:val="both"/>
        <w:rPr>
          <w:rFonts w:ascii="Tahoma" w:hAnsi="Tahoma" w:cs="Tahoma"/>
          <w:sz w:val="18"/>
          <w:szCs w:val="18"/>
        </w:rPr>
      </w:pPr>
    </w:p>
    <w:p w14:paraId="78FF6138" w14:textId="77777777"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Če naročnik zapadlega zneska po potrjenem računu ne plača pravočasno, je dobavitelj upravičen do zakonskih zamudnih obresti.</w:t>
      </w:r>
    </w:p>
    <w:p w14:paraId="7841A032" w14:textId="77777777" w:rsidR="00562877" w:rsidRPr="00F81F88" w:rsidRDefault="00562877" w:rsidP="00562877">
      <w:pPr>
        <w:spacing w:after="0" w:line="240" w:lineRule="auto"/>
        <w:ind w:right="6"/>
        <w:rPr>
          <w:rFonts w:ascii="Tahoma" w:hAnsi="Tahoma" w:cs="Tahoma"/>
          <w:b/>
          <w:bCs/>
          <w:sz w:val="18"/>
          <w:szCs w:val="18"/>
        </w:rPr>
      </w:pPr>
    </w:p>
    <w:p w14:paraId="08AB8BF0" w14:textId="206E863E" w:rsidR="00562877" w:rsidRPr="00F81F88" w:rsidRDefault="00562877" w:rsidP="00562877">
      <w:pPr>
        <w:spacing w:after="0" w:line="240" w:lineRule="auto"/>
        <w:ind w:right="6"/>
        <w:rPr>
          <w:rFonts w:ascii="Tahoma" w:hAnsi="Tahoma" w:cs="Tahoma"/>
          <w:b/>
          <w:bCs/>
          <w:sz w:val="18"/>
          <w:szCs w:val="18"/>
        </w:rPr>
      </w:pPr>
      <w:r w:rsidRPr="00F81F88">
        <w:rPr>
          <w:rFonts w:ascii="Tahoma" w:hAnsi="Tahoma" w:cs="Tahoma"/>
          <w:b/>
          <w:bCs/>
          <w:sz w:val="18"/>
          <w:szCs w:val="18"/>
        </w:rPr>
        <w:t>PODIZVAJALCI</w:t>
      </w:r>
    </w:p>
    <w:p w14:paraId="65E1A5AF" w14:textId="18D02248" w:rsidR="0087378A" w:rsidRPr="00F81F88" w:rsidRDefault="00562877" w:rsidP="0087378A">
      <w:pPr>
        <w:pStyle w:val="Odstavekseznama"/>
        <w:keepNext/>
        <w:numPr>
          <w:ilvl w:val="1"/>
          <w:numId w:val="12"/>
        </w:numPr>
        <w:tabs>
          <w:tab w:val="left" w:pos="0"/>
          <w:tab w:val="left" w:pos="850"/>
        </w:tabs>
        <w:overflowPunct w:val="0"/>
        <w:autoSpaceDE w:val="0"/>
        <w:spacing w:after="0" w:line="240" w:lineRule="auto"/>
        <w:rPr>
          <w:rFonts w:ascii="Tahoma" w:eastAsia="Times New Roman" w:hAnsi="Tahoma" w:cs="Tahoma"/>
          <w:color w:val="000000"/>
          <w:kern w:val="1"/>
          <w:sz w:val="18"/>
          <w:szCs w:val="18"/>
          <w:lang w:eastAsia="ar-SA"/>
        </w:rPr>
      </w:pPr>
      <w:r w:rsidRPr="00F81F88">
        <w:rPr>
          <w:rFonts w:ascii="Tahoma" w:eastAsia="Times New Roman" w:hAnsi="Tahoma" w:cs="Tahoma"/>
          <w:color w:val="000000"/>
          <w:kern w:val="1"/>
          <w:sz w:val="18"/>
          <w:szCs w:val="18"/>
          <w:lang w:eastAsia="ar-SA"/>
        </w:rPr>
        <w:t xml:space="preserve">  člen</w:t>
      </w:r>
    </w:p>
    <w:p w14:paraId="5EFA6972" w14:textId="77777777" w:rsidR="00562877" w:rsidRPr="00F81F88" w:rsidRDefault="00562877" w:rsidP="00562877">
      <w:pPr>
        <w:keepNext/>
        <w:spacing w:after="0" w:line="240" w:lineRule="auto"/>
        <w:ind w:right="6"/>
        <w:jc w:val="both"/>
        <w:rPr>
          <w:rFonts w:ascii="Tahoma" w:hAnsi="Tahoma" w:cs="Tahoma"/>
          <w:sz w:val="18"/>
          <w:szCs w:val="18"/>
        </w:rPr>
      </w:pPr>
    </w:p>
    <w:p w14:paraId="47AC1B72" w14:textId="77777777"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 xml:space="preserve">Izvajalec bo to pogodbo izpolnil z naslednjimi podizvajalci: </w:t>
      </w:r>
    </w:p>
    <w:p w14:paraId="30A5C6DF" w14:textId="77777777" w:rsidR="00562877" w:rsidRPr="00F81F88" w:rsidRDefault="00562877" w:rsidP="00562877">
      <w:pPr>
        <w:pStyle w:val="Standard"/>
        <w:spacing w:line="240" w:lineRule="auto"/>
        <w:rPr>
          <w:rFonts w:ascii="Tahoma" w:hAnsi="Tahoma" w:cs="Tahoma"/>
          <w:sz w:val="18"/>
          <w:szCs w:val="18"/>
        </w:rPr>
      </w:pPr>
    </w:p>
    <w:tbl>
      <w:tblPr>
        <w:tblStyle w:val="Tabelasvetlamrea1poudarek3"/>
        <w:tblW w:w="8988" w:type="dxa"/>
        <w:tblLayout w:type="fixed"/>
        <w:tblLook w:val="04A0" w:firstRow="1" w:lastRow="0" w:firstColumn="1" w:lastColumn="0" w:noHBand="0" w:noVBand="1"/>
      </w:tblPr>
      <w:tblGrid>
        <w:gridCol w:w="521"/>
        <w:gridCol w:w="3278"/>
        <w:gridCol w:w="8"/>
        <w:gridCol w:w="3680"/>
        <w:gridCol w:w="1501"/>
      </w:tblGrid>
      <w:tr w:rsidR="00562877" w:rsidRPr="00F81F88" w14:paraId="04AEBE5D" w14:textId="77777777" w:rsidTr="00D75C3C">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1" w:type="dxa"/>
          </w:tcPr>
          <w:p w14:paraId="62CB2669" w14:textId="77777777" w:rsidR="00562877" w:rsidRPr="00F81F88" w:rsidRDefault="00562877" w:rsidP="00D75C3C">
            <w:pPr>
              <w:pStyle w:val="Standard"/>
              <w:spacing w:line="240" w:lineRule="auto"/>
              <w:rPr>
                <w:rFonts w:ascii="Tahoma" w:hAnsi="Tahoma" w:cs="Tahoma"/>
                <w:sz w:val="18"/>
                <w:szCs w:val="18"/>
              </w:rPr>
            </w:pPr>
            <w:r w:rsidRPr="00F81F88">
              <w:rPr>
                <w:rFonts w:ascii="Tahoma" w:hAnsi="Tahoma" w:cs="Tahoma"/>
                <w:sz w:val="18"/>
                <w:szCs w:val="18"/>
              </w:rPr>
              <w:t>Št.</w:t>
            </w:r>
          </w:p>
        </w:tc>
        <w:tc>
          <w:tcPr>
            <w:tcW w:w="3278" w:type="dxa"/>
          </w:tcPr>
          <w:p w14:paraId="268D7C56" w14:textId="77777777" w:rsidR="00562877" w:rsidRPr="00F81F88" w:rsidRDefault="00562877" w:rsidP="00D75C3C">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t>Podizvajalec</w:t>
            </w:r>
          </w:p>
          <w:p w14:paraId="1CE7C231" w14:textId="77777777" w:rsidR="00562877" w:rsidRPr="00F81F88" w:rsidRDefault="00562877" w:rsidP="00D75C3C">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t>(naziv in sedež)</w:t>
            </w:r>
          </w:p>
        </w:tc>
        <w:tc>
          <w:tcPr>
            <w:tcW w:w="3687" w:type="dxa"/>
            <w:gridSpan w:val="2"/>
          </w:tcPr>
          <w:p w14:paraId="02118834" w14:textId="77777777" w:rsidR="00562877" w:rsidRPr="00F81F88" w:rsidRDefault="00562877" w:rsidP="00D75C3C">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t>Opis del</w:t>
            </w:r>
          </w:p>
        </w:tc>
        <w:tc>
          <w:tcPr>
            <w:tcW w:w="1501" w:type="dxa"/>
          </w:tcPr>
          <w:p w14:paraId="75A2E16B" w14:textId="77777777" w:rsidR="00562877" w:rsidRPr="00F81F88" w:rsidRDefault="00562877" w:rsidP="00D75C3C">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t>Delež oddanih del v % od celote</w:t>
            </w:r>
          </w:p>
        </w:tc>
      </w:tr>
      <w:tr w:rsidR="00562877" w:rsidRPr="00F81F88" w14:paraId="58E77AE1" w14:textId="77777777" w:rsidTr="00D75C3C">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3EC99CF9" w14:textId="77777777" w:rsidR="00562877" w:rsidRPr="00F81F88" w:rsidRDefault="00562877" w:rsidP="00D75C3C">
            <w:pPr>
              <w:pStyle w:val="Standard"/>
              <w:spacing w:line="240" w:lineRule="auto"/>
              <w:rPr>
                <w:rFonts w:ascii="Tahoma" w:hAnsi="Tahoma" w:cs="Tahoma"/>
                <w:sz w:val="18"/>
                <w:szCs w:val="18"/>
              </w:rPr>
            </w:pPr>
            <w:r w:rsidRPr="00F81F88">
              <w:rPr>
                <w:rFonts w:ascii="Tahoma" w:hAnsi="Tahoma" w:cs="Tahoma"/>
                <w:sz w:val="18"/>
                <w:szCs w:val="18"/>
              </w:rPr>
              <w:t>1</w:t>
            </w:r>
          </w:p>
        </w:tc>
        <w:tc>
          <w:tcPr>
            <w:tcW w:w="3286" w:type="dxa"/>
            <w:gridSpan w:val="2"/>
          </w:tcPr>
          <w:p w14:paraId="5797D638" w14:textId="77777777" w:rsidR="00562877" w:rsidRPr="00F81F88"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fldChar w:fldCharType="begin">
                <w:ffData>
                  <w:name w:val="Besedilo194"/>
                  <w:enabled/>
                  <w:calcOnExit w:val="0"/>
                  <w:textInput/>
                </w:ffData>
              </w:fldChar>
            </w:r>
            <w:r w:rsidRPr="00F81F88">
              <w:rPr>
                <w:rFonts w:ascii="Tahoma" w:hAnsi="Tahoma" w:cs="Tahoma"/>
                <w:sz w:val="18"/>
                <w:szCs w:val="18"/>
              </w:rPr>
              <w:instrText xml:space="preserve"> FORMTEXT </w:instrText>
            </w:r>
            <w:r w:rsidRPr="00F81F88">
              <w:rPr>
                <w:rFonts w:ascii="Tahoma" w:hAnsi="Tahoma" w:cs="Tahoma"/>
                <w:sz w:val="18"/>
                <w:szCs w:val="18"/>
              </w:rPr>
            </w:r>
            <w:r w:rsidRPr="00F81F88">
              <w:rPr>
                <w:rFonts w:ascii="Tahoma" w:hAnsi="Tahoma" w:cs="Tahoma"/>
                <w:sz w:val="18"/>
                <w:szCs w:val="18"/>
              </w:rPr>
              <w:fldChar w:fldCharType="separate"/>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fldChar w:fldCharType="end"/>
            </w:r>
          </w:p>
        </w:tc>
        <w:tc>
          <w:tcPr>
            <w:tcW w:w="3680" w:type="dxa"/>
          </w:tcPr>
          <w:p w14:paraId="77021368" w14:textId="77777777" w:rsidR="00562877" w:rsidRPr="00F81F88"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fldChar w:fldCharType="begin">
                <w:ffData>
                  <w:name w:val="Besedilo196"/>
                  <w:enabled/>
                  <w:calcOnExit w:val="0"/>
                  <w:textInput/>
                </w:ffData>
              </w:fldChar>
            </w:r>
            <w:bookmarkStart w:id="8" w:name="Besedilo196"/>
            <w:r w:rsidRPr="00F81F88">
              <w:rPr>
                <w:rFonts w:ascii="Tahoma" w:hAnsi="Tahoma" w:cs="Tahoma"/>
                <w:sz w:val="18"/>
                <w:szCs w:val="18"/>
              </w:rPr>
              <w:instrText xml:space="preserve"> FORMTEXT </w:instrText>
            </w:r>
            <w:r w:rsidRPr="00F81F88">
              <w:rPr>
                <w:rFonts w:ascii="Tahoma" w:hAnsi="Tahoma" w:cs="Tahoma"/>
                <w:sz w:val="18"/>
                <w:szCs w:val="18"/>
              </w:rPr>
            </w:r>
            <w:r w:rsidRPr="00F81F88">
              <w:rPr>
                <w:rFonts w:ascii="Tahoma" w:hAnsi="Tahoma" w:cs="Tahoma"/>
                <w:sz w:val="18"/>
                <w:szCs w:val="18"/>
              </w:rPr>
              <w:fldChar w:fldCharType="separate"/>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fldChar w:fldCharType="end"/>
            </w:r>
            <w:bookmarkEnd w:id="8"/>
          </w:p>
        </w:tc>
        <w:tc>
          <w:tcPr>
            <w:tcW w:w="1501" w:type="dxa"/>
          </w:tcPr>
          <w:p w14:paraId="25AF80A8" w14:textId="77777777" w:rsidR="00562877" w:rsidRPr="00F81F88"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fldChar w:fldCharType="begin">
                <w:ffData>
                  <w:name w:val="Besedilo198"/>
                  <w:enabled/>
                  <w:calcOnExit w:val="0"/>
                  <w:textInput/>
                </w:ffData>
              </w:fldChar>
            </w:r>
            <w:bookmarkStart w:id="9" w:name="Besedilo198"/>
            <w:r w:rsidRPr="00F81F88">
              <w:rPr>
                <w:rFonts w:ascii="Tahoma" w:hAnsi="Tahoma" w:cs="Tahoma"/>
                <w:sz w:val="18"/>
                <w:szCs w:val="18"/>
              </w:rPr>
              <w:instrText xml:space="preserve"> FORMTEXT </w:instrText>
            </w:r>
            <w:r w:rsidRPr="00F81F88">
              <w:rPr>
                <w:rFonts w:ascii="Tahoma" w:hAnsi="Tahoma" w:cs="Tahoma"/>
                <w:sz w:val="18"/>
                <w:szCs w:val="18"/>
              </w:rPr>
            </w:r>
            <w:r w:rsidRPr="00F81F88">
              <w:rPr>
                <w:rFonts w:ascii="Tahoma" w:hAnsi="Tahoma" w:cs="Tahoma"/>
                <w:sz w:val="18"/>
                <w:szCs w:val="18"/>
              </w:rPr>
              <w:fldChar w:fldCharType="separate"/>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fldChar w:fldCharType="end"/>
            </w:r>
            <w:bookmarkEnd w:id="9"/>
          </w:p>
        </w:tc>
      </w:tr>
      <w:tr w:rsidR="00562877" w:rsidRPr="00F81F88" w14:paraId="3D67C46D" w14:textId="77777777" w:rsidTr="00D75C3C">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4361FF60" w14:textId="77777777" w:rsidR="00562877" w:rsidRPr="00F81F88" w:rsidRDefault="00562877" w:rsidP="00D75C3C">
            <w:pPr>
              <w:pStyle w:val="Standard"/>
              <w:spacing w:line="240" w:lineRule="auto"/>
              <w:rPr>
                <w:rFonts w:ascii="Tahoma" w:hAnsi="Tahoma" w:cs="Tahoma"/>
                <w:sz w:val="18"/>
                <w:szCs w:val="18"/>
              </w:rPr>
            </w:pPr>
            <w:r w:rsidRPr="00F81F88">
              <w:rPr>
                <w:rFonts w:ascii="Tahoma" w:hAnsi="Tahoma" w:cs="Tahoma"/>
                <w:sz w:val="18"/>
                <w:szCs w:val="18"/>
              </w:rPr>
              <w:t>2</w:t>
            </w:r>
          </w:p>
        </w:tc>
        <w:tc>
          <w:tcPr>
            <w:tcW w:w="3286" w:type="dxa"/>
            <w:gridSpan w:val="2"/>
          </w:tcPr>
          <w:p w14:paraId="218EE676" w14:textId="77777777" w:rsidR="00562877" w:rsidRPr="00F81F88"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fldChar w:fldCharType="begin">
                <w:ffData>
                  <w:name w:val="Besedilo195"/>
                  <w:enabled/>
                  <w:calcOnExit w:val="0"/>
                  <w:textInput/>
                </w:ffData>
              </w:fldChar>
            </w:r>
            <w:r w:rsidRPr="00F81F88">
              <w:rPr>
                <w:rFonts w:ascii="Tahoma" w:hAnsi="Tahoma" w:cs="Tahoma"/>
                <w:sz w:val="18"/>
                <w:szCs w:val="18"/>
              </w:rPr>
              <w:instrText xml:space="preserve"> FORMTEXT </w:instrText>
            </w:r>
            <w:r w:rsidRPr="00F81F88">
              <w:rPr>
                <w:rFonts w:ascii="Tahoma" w:hAnsi="Tahoma" w:cs="Tahoma"/>
                <w:sz w:val="18"/>
                <w:szCs w:val="18"/>
              </w:rPr>
            </w:r>
            <w:r w:rsidRPr="00F81F88">
              <w:rPr>
                <w:rFonts w:ascii="Tahoma" w:hAnsi="Tahoma" w:cs="Tahoma"/>
                <w:sz w:val="18"/>
                <w:szCs w:val="18"/>
              </w:rPr>
              <w:fldChar w:fldCharType="separate"/>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fldChar w:fldCharType="end"/>
            </w:r>
          </w:p>
        </w:tc>
        <w:tc>
          <w:tcPr>
            <w:tcW w:w="3680" w:type="dxa"/>
          </w:tcPr>
          <w:p w14:paraId="022BF584" w14:textId="77777777" w:rsidR="00562877" w:rsidRPr="00F81F88"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fldChar w:fldCharType="begin">
                <w:ffData>
                  <w:name w:val="Besedilo197"/>
                  <w:enabled/>
                  <w:calcOnExit w:val="0"/>
                  <w:textInput/>
                </w:ffData>
              </w:fldChar>
            </w:r>
            <w:bookmarkStart w:id="10" w:name="Besedilo197"/>
            <w:r w:rsidRPr="00F81F88">
              <w:rPr>
                <w:rFonts w:ascii="Tahoma" w:hAnsi="Tahoma" w:cs="Tahoma"/>
                <w:sz w:val="18"/>
                <w:szCs w:val="18"/>
              </w:rPr>
              <w:instrText xml:space="preserve"> FORMTEXT </w:instrText>
            </w:r>
            <w:r w:rsidRPr="00F81F88">
              <w:rPr>
                <w:rFonts w:ascii="Tahoma" w:hAnsi="Tahoma" w:cs="Tahoma"/>
                <w:sz w:val="18"/>
                <w:szCs w:val="18"/>
              </w:rPr>
            </w:r>
            <w:r w:rsidRPr="00F81F88">
              <w:rPr>
                <w:rFonts w:ascii="Tahoma" w:hAnsi="Tahoma" w:cs="Tahoma"/>
                <w:sz w:val="18"/>
                <w:szCs w:val="18"/>
              </w:rPr>
              <w:fldChar w:fldCharType="separate"/>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fldChar w:fldCharType="end"/>
            </w:r>
            <w:bookmarkEnd w:id="10"/>
          </w:p>
        </w:tc>
        <w:tc>
          <w:tcPr>
            <w:tcW w:w="1501" w:type="dxa"/>
          </w:tcPr>
          <w:p w14:paraId="6B7688B7" w14:textId="77777777" w:rsidR="00562877" w:rsidRPr="00F81F88"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fldChar w:fldCharType="begin">
                <w:ffData>
                  <w:name w:val="Besedilo199"/>
                  <w:enabled/>
                  <w:calcOnExit w:val="0"/>
                  <w:textInput/>
                </w:ffData>
              </w:fldChar>
            </w:r>
            <w:bookmarkStart w:id="11" w:name="Besedilo199"/>
            <w:r w:rsidRPr="00F81F88">
              <w:rPr>
                <w:rFonts w:ascii="Tahoma" w:hAnsi="Tahoma" w:cs="Tahoma"/>
                <w:sz w:val="18"/>
                <w:szCs w:val="18"/>
              </w:rPr>
              <w:instrText xml:space="preserve"> FORMTEXT </w:instrText>
            </w:r>
            <w:r w:rsidRPr="00F81F88">
              <w:rPr>
                <w:rFonts w:ascii="Tahoma" w:hAnsi="Tahoma" w:cs="Tahoma"/>
                <w:sz w:val="18"/>
                <w:szCs w:val="18"/>
              </w:rPr>
            </w:r>
            <w:r w:rsidRPr="00F81F88">
              <w:rPr>
                <w:rFonts w:ascii="Tahoma" w:hAnsi="Tahoma" w:cs="Tahoma"/>
                <w:sz w:val="18"/>
                <w:szCs w:val="18"/>
              </w:rPr>
              <w:fldChar w:fldCharType="separate"/>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fldChar w:fldCharType="end"/>
            </w:r>
            <w:bookmarkEnd w:id="11"/>
          </w:p>
        </w:tc>
      </w:tr>
      <w:tr w:rsidR="00562877" w:rsidRPr="00F81F88" w14:paraId="0F72C5F9" w14:textId="77777777" w:rsidTr="00D75C3C">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50E76263" w14:textId="77777777" w:rsidR="00562877" w:rsidRPr="00F81F88" w:rsidRDefault="00562877" w:rsidP="00D75C3C">
            <w:pPr>
              <w:pStyle w:val="Standard"/>
              <w:spacing w:line="240" w:lineRule="auto"/>
              <w:rPr>
                <w:rFonts w:ascii="Tahoma" w:hAnsi="Tahoma" w:cs="Tahoma"/>
                <w:sz w:val="18"/>
                <w:szCs w:val="18"/>
              </w:rPr>
            </w:pPr>
            <w:r w:rsidRPr="00F81F88">
              <w:rPr>
                <w:rFonts w:ascii="Tahoma" w:hAnsi="Tahoma" w:cs="Tahoma"/>
                <w:sz w:val="18"/>
                <w:szCs w:val="18"/>
              </w:rPr>
              <w:t>3</w:t>
            </w:r>
          </w:p>
        </w:tc>
        <w:tc>
          <w:tcPr>
            <w:tcW w:w="3286" w:type="dxa"/>
            <w:gridSpan w:val="2"/>
          </w:tcPr>
          <w:p w14:paraId="57B6532B" w14:textId="77777777" w:rsidR="00562877" w:rsidRPr="00F81F88"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fldChar w:fldCharType="begin">
                <w:ffData>
                  <w:name w:val="Besedilo200"/>
                  <w:enabled/>
                  <w:calcOnExit w:val="0"/>
                  <w:textInput/>
                </w:ffData>
              </w:fldChar>
            </w:r>
            <w:bookmarkStart w:id="12" w:name="Besedilo200"/>
            <w:r w:rsidRPr="00F81F88">
              <w:rPr>
                <w:rFonts w:ascii="Tahoma" w:hAnsi="Tahoma" w:cs="Tahoma"/>
                <w:sz w:val="18"/>
                <w:szCs w:val="18"/>
              </w:rPr>
              <w:instrText xml:space="preserve"> FORMTEXT </w:instrText>
            </w:r>
            <w:r w:rsidRPr="00F81F88">
              <w:rPr>
                <w:rFonts w:ascii="Tahoma" w:hAnsi="Tahoma" w:cs="Tahoma"/>
                <w:sz w:val="18"/>
                <w:szCs w:val="18"/>
              </w:rPr>
            </w:r>
            <w:r w:rsidRPr="00F81F88">
              <w:rPr>
                <w:rFonts w:ascii="Tahoma" w:hAnsi="Tahoma" w:cs="Tahoma"/>
                <w:sz w:val="18"/>
                <w:szCs w:val="18"/>
              </w:rPr>
              <w:fldChar w:fldCharType="separate"/>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fldChar w:fldCharType="end"/>
            </w:r>
            <w:bookmarkEnd w:id="12"/>
          </w:p>
        </w:tc>
        <w:tc>
          <w:tcPr>
            <w:tcW w:w="3680" w:type="dxa"/>
          </w:tcPr>
          <w:p w14:paraId="08A18559" w14:textId="77777777" w:rsidR="00562877" w:rsidRPr="00F81F88"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fldChar w:fldCharType="begin">
                <w:ffData>
                  <w:name w:val="Besedilo201"/>
                  <w:enabled/>
                  <w:calcOnExit w:val="0"/>
                  <w:textInput/>
                </w:ffData>
              </w:fldChar>
            </w:r>
            <w:bookmarkStart w:id="13" w:name="Besedilo201"/>
            <w:r w:rsidRPr="00F81F88">
              <w:rPr>
                <w:rFonts w:ascii="Tahoma" w:hAnsi="Tahoma" w:cs="Tahoma"/>
                <w:sz w:val="18"/>
                <w:szCs w:val="18"/>
              </w:rPr>
              <w:instrText xml:space="preserve"> FORMTEXT </w:instrText>
            </w:r>
            <w:r w:rsidRPr="00F81F88">
              <w:rPr>
                <w:rFonts w:ascii="Tahoma" w:hAnsi="Tahoma" w:cs="Tahoma"/>
                <w:sz w:val="18"/>
                <w:szCs w:val="18"/>
              </w:rPr>
            </w:r>
            <w:r w:rsidRPr="00F81F88">
              <w:rPr>
                <w:rFonts w:ascii="Tahoma" w:hAnsi="Tahoma" w:cs="Tahoma"/>
                <w:sz w:val="18"/>
                <w:szCs w:val="18"/>
              </w:rPr>
              <w:fldChar w:fldCharType="separate"/>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fldChar w:fldCharType="end"/>
            </w:r>
            <w:bookmarkEnd w:id="13"/>
          </w:p>
        </w:tc>
        <w:tc>
          <w:tcPr>
            <w:tcW w:w="1501" w:type="dxa"/>
          </w:tcPr>
          <w:p w14:paraId="378549F3" w14:textId="77777777" w:rsidR="00562877" w:rsidRPr="00F81F88" w:rsidRDefault="00562877" w:rsidP="00D75C3C">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F81F88">
              <w:rPr>
                <w:rFonts w:ascii="Tahoma" w:hAnsi="Tahoma" w:cs="Tahoma"/>
                <w:sz w:val="18"/>
                <w:szCs w:val="18"/>
              </w:rPr>
              <w:fldChar w:fldCharType="begin">
                <w:ffData>
                  <w:name w:val="Besedilo202"/>
                  <w:enabled/>
                  <w:calcOnExit w:val="0"/>
                  <w:textInput/>
                </w:ffData>
              </w:fldChar>
            </w:r>
            <w:bookmarkStart w:id="14" w:name="Besedilo202"/>
            <w:r w:rsidRPr="00F81F88">
              <w:rPr>
                <w:rFonts w:ascii="Tahoma" w:hAnsi="Tahoma" w:cs="Tahoma"/>
                <w:sz w:val="18"/>
                <w:szCs w:val="18"/>
              </w:rPr>
              <w:instrText xml:space="preserve"> FORMTEXT </w:instrText>
            </w:r>
            <w:r w:rsidRPr="00F81F88">
              <w:rPr>
                <w:rFonts w:ascii="Tahoma" w:hAnsi="Tahoma" w:cs="Tahoma"/>
                <w:sz w:val="18"/>
                <w:szCs w:val="18"/>
              </w:rPr>
            </w:r>
            <w:r w:rsidRPr="00F81F88">
              <w:rPr>
                <w:rFonts w:ascii="Tahoma" w:hAnsi="Tahoma" w:cs="Tahoma"/>
                <w:sz w:val="18"/>
                <w:szCs w:val="18"/>
              </w:rPr>
              <w:fldChar w:fldCharType="separate"/>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t> </w:t>
            </w:r>
            <w:r w:rsidRPr="00F81F88">
              <w:rPr>
                <w:rFonts w:ascii="Tahoma" w:hAnsi="Tahoma" w:cs="Tahoma"/>
                <w:sz w:val="18"/>
                <w:szCs w:val="18"/>
              </w:rPr>
              <w:fldChar w:fldCharType="end"/>
            </w:r>
            <w:bookmarkEnd w:id="14"/>
          </w:p>
        </w:tc>
      </w:tr>
    </w:tbl>
    <w:p w14:paraId="41219B01" w14:textId="77777777" w:rsidR="00562877" w:rsidRPr="00F81F88" w:rsidRDefault="00562877" w:rsidP="00562877">
      <w:pPr>
        <w:pStyle w:val="Navadensplet"/>
        <w:jc w:val="both"/>
        <w:rPr>
          <w:rFonts w:ascii="Tahoma" w:hAnsi="Tahoma" w:cs="Tahoma"/>
          <w:sz w:val="18"/>
          <w:szCs w:val="18"/>
        </w:rPr>
      </w:pPr>
      <w:r w:rsidRPr="00F81F88">
        <w:rPr>
          <w:rFonts w:ascii="Tahoma" w:hAnsi="Tahoma" w:cs="Tahoma"/>
          <w:sz w:val="18"/>
          <w:szCs w:val="18"/>
        </w:rPr>
        <w:t>Če katerikoli podizvajalec zahteva neposredno plačilo, izvajalec pooblašča naročnika, da na podlagi izvajalčevo potrjenih računov ali situacij plačilo izvede neposredno podizvajalcu. Izvajalec mora k svojemu računu ali situaciji priložiti potrjen račun oziroma situacijo podizvajalca ter natančno specifikacijo prejemnikov plačil.</w:t>
      </w:r>
    </w:p>
    <w:p w14:paraId="41443C05" w14:textId="77777777" w:rsidR="00562877" w:rsidRPr="00F81F88" w:rsidRDefault="00562877" w:rsidP="00562877">
      <w:pPr>
        <w:pStyle w:val="Navadensplet"/>
        <w:jc w:val="both"/>
        <w:rPr>
          <w:rFonts w:ascii="Tahoma" w:hAnsi="Tahoma" w:cs="Tahoma"/>
          <w:sz w:val="18"/>
          <w:szCs w:val="18"/>
        </w:rPr>
      </w:pPr>
      <w:r w:rsidRPr="00F81F88">
        <w:rPr>
          <w:rFonts w:ascii="Tahoma" w:hAnsi="Tahoma" w:cs="Tahoma"/>
          <w:sz w:val="18"/>
          <w:szCs w:val="18"/>
        </w:rPr>
        <w:t>Če podizvajalec neposrednega plačila ne zahteva, mora izvajalec naročniku najpozneje v 60 (šestdesetih) dneh po plačilu končnega računa ali situacije predložiti svojo pisno izjavo ter pisno izjavo podizvajalca, s katero potrjujeta, da je podizvajalec prejel plačilo za izpolnitev svojih pogodbenih obveznosti.</w:t>
      </w:r>
    </w:p>
    <w:p w14:paraId="71BF70AB" w14:textId="473B4BB4" w:rsidR="00562877" w:rsidRPr="00F81F88" w:rsidRDefault="00562877" w:rsidP="00562877">
      <w:pPr>
        <w:spacing w:after="0" w:line="240" w:lineRule="auto"/>
        <w:ind w:right="6"/>
        <w:jc w:val="both"/>
        <w:rPr>
          <w:rFonts w:ascii="Tahoma" w:eastAsia="Times New Roman" w:hAnsi="Tahoma" w:cs="Tahoma"/>
          <w:sz w:val="18"/>
          <w:szCs w:val="18"/>
          <w:lang w:eastAsia="sl-SI"/>
        </w:rPr>
      </w:pPr>
      <w:r w:rsidRPr="00F81F88">
        <w:rPr>
          <w:rFonts w:ascii="Tahoma" w:eastAsia="Times New Roman" w:hAnsi="Tahoma" w:cs="Tahoma"/>
          <w:sz w:val="18"/>
          <w:szCs w:val="18"/>
          <w:lang w:eastAsia="sl-SI"/>
        </w:rPr>
        <w:lastRenderedPageBreak/>
        <w:t>Izvajalec mora med izvajanjem pogodbe naročnika obvestiti o morebitnih spremembah informacij o podizvajalcih in mu poslati informacije o novih podizvajalcih, ki jih namerava naknadno vključiti v izvajanje pogodbe, in sicer najkasneje v 5 (petih) dneh po spremembi (tj. v petih dneh po sklenitvi pogodbe s podizvajalcem, a pred pričetkom izvajanja del s strani podizvajalca).</w:t>
      </w:r>
    </w:p>
    <w:p w14:paraId="58523CB1" w14:textId="77777777" w:rsidR="00562877" w:rsidRPr="00F81F88" w:rsidRDefault="00562877" w:rsidP="00562877">
      <w:pPr>
        <w:spacing w:after="0" w:line="240" w:lineRule="auto"/>
        <w:ind w:right="6"/>
        <w:jc w:val="both"/>
        <w:rPr>
          <w:rFonts w:ascii="Tahoma" w:hAnsi="Tahoma" w:cs="Tahoma"/>
          <w:sz w:val="18"/>
          <w:szCs w:val="18"/>
        </w:rPr>
      </w:pPr>
    </w:p>
    <w:p w14:paraId="65EF33C8" w14:textId="77777777"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Izvajalec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24A26590" w14:textId="77777777" w:rsidR="00562877" w:rsidRPr="00F81F88" w:rsidRDefault="00562877" w:rsidP="00562877">
      <w:pPr>
        <w:spacing w:after="0" w:line="240" w:lineRule="auto"/>
        <w:ind w:right="6"/>
        <w:jc w:val="both"/>
        <w:rPr>
          <w:rFonts w:ascii="Tahoma" w:hAnsi="Tahoma" w:cs="Tahoma"/>
          <w:sz w:val="18"/>
          <w:szCs w:val="18"/>
        </w:rPr>
      </w:pPr>
    </w:p>
    <w:p w14:paraId="051EF9FE" w14:textId="3AFAEBF8"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Izvajalec mora za novo angažirane podizvajalce predložiti obrazce, katerih predložitev je bila v razpisni dokumentaciji zahtevana za podizvajalce (obrazec ESPD, obrazec »Podizvajalci« ipd.). Zaradi hitrejše obravnave predloga za nominacijo podizvajalca lahko izvajalec poleg navedenih obrazcev predloži tudi dokazila o neobstoju razlogov za izključitev ter, če je relevantno, o izpolnjevanju pogojev.</w:t>
      </w:r>
    </w:p>
    <w:p w14:paraId="10692CFD" w14:textId="77777777" w:rsidR="00562877" w:rsidRPr="00F81F88" w:rsidRDefault="00562877" w:rsidP="00562877">
      <w:pPr>
        <w:spacing w:after="0" w:line="240" w:lineRule="auto"/>
        <w:ind w:right="6"/>
        <w:jc w:val="both"/>
        <w:rPr>
          <w:rFonts w:ascii="Tahoma" w:hAnsi="Tahoma" w:cs="Tahoma"/>
          <w:sz w:val="18"/>
          <w:szCs w:val="18"/>
        </w:rPr>
      </w:pPr>
    </w:p>
    <w:p w14:paraId="2DEFA3BA" w14:textId="77777777" w:rsidR="00562877" w:rsidRPr="00F81F88" w:rsidRDefault="00562877" w:rsidP="00562877">
      <w:pPr>
        <w:spacing w:after="0" w:line="240" w:lineRule="auto"/>
        <w:jc w:val="both"/>
        <w:rPr>
          <w:rFonts w:ascii="Tahoma" w:eastAsia="Times New Roman" w:hAnsi="Tahoma" w:cs="Tahoma"/>
          <w:sz w:val="18"/>
          <w:szCs w:val="18"/>
          <w:lang w:eastAsia="sl-SI"/>
        </w:rPr>
      </w:pPr>
      <w:r w:rsidRPr="00F81F88">
        <w:rPr>
          <w:rFonts w:ascii="Tahoma" w:eastAsia="Times New Roman" w:hAnsi="Tahoma" w:cs="Tahoma"/>
          <w:sz w:val="18"/>
          <w:szCs w:val="18"/>
          <w:lang w:eastAsia="sl-SI"/>
        </w:rPr>
        <w:t xml:space="preserve">Naročnik bo zavrnil naknadno nominiranega podizvajalca: </w:t>
      </w:r>
    </w:p>
    <w:p w14:paraId="5D68EACA" w14:textId="77777777" w:rsidR="00562877" w:rsidRPr="00F81F88" w:rsidRDefault="00562877" w:rsidP="00562877">
      <w:pPr>
        <w:widowControl w:val="0"/>
        <w:numPr>
          <w:ilvl w:val="0"/>
          <w:numId w:val="22"/>
        </w:numPr>
        <w:autoSpaceDN w:val="0"/>
        <w:spacing w:after="0" w:line="240" w:lineRule="auto"/>
        <w:jc w:val="both"/>
        <w:textAlignment w:val="baseline"/>
        <w:rPr>
          <w:rFonts w:ascii="Tahoma" w:eastAsia="Times New Roman" w:hAnsi="Tahoma" w:cs="Tahoma"/>
          <w:sz w:val="18"/>
          <w:szCs w:val="18"/>
          <w:lang w:eastAsia="sl-SI"/>
        </w:rPr>
      </w:pPr>
      <w:r w:rsidRPr="00F81F88">
        <w:rPr>
          <w:rFonts w:ascii="Tahoma" w:eastAsia="Times New Roman" w:hAnsi="Tahoma" w:cs="Tahoma"/>
          <w:sz w:val="18"/>
          <w:szCs w:val="18"/>
          <w:lang w:eastAsia="sl-SI"/>
        </w:rPr>
        <w:t xml:space="preserve">če zanj obstajajo razlogi za izključitev, kot so za podizvajalce navedeni v razpisni dokumentaciji za predmetno javno naročilo, skladno s katero je bila sklenjena ta pogodba, ter zahteval zamenjavo predlaganega podizvajalca </w:t>
      </w:r>
      <w:r w:rsidRPr="00F81F88">
        <w:rPr>
          <w:rFonts w:ascii="Tahoma" w:hAnsi="Tahoma" w:cs="Tahoma"/>
          <w:sz w:val="18"/>
          <w:szCs w:val="18"/>
        </w:rPr>
        <w:t>(oziroma prevzem dela naročila zavrnjenega podizvajalca s strani izvajalca)</w:t>
      </w:r>
      <w:r w:rsidRPr="00F81F88">
        <w:rPr>
          <w:rFonts w:ascii="Tahoma" w:eastAsia="Times New Roman" w:hAnsi="Tahoma" w:cs="Tahoma"/>
          <w:sz w:val="18"/>
          <w:szCs w:val="18"/>
          <w:lang w:eastAsia="sl-SI"/>
        </w:rPr>
        <w:t xml:space="preserve">, </w:t>
      </w:r>
    </w:p>
    <w:p w14:paraId="1D042785" w14:textId="77777777" w:rsidR="00562877" w:rsidRPr="00F81F88" w:rsidRDefault="00562877" w:rsidP="00562877">
      <w:pPr>
        <w:widowControl w:val="0"/>
        <w:numPr>
          <w:ilvl w:val="0"/>
          <w:numId w:val="22"/>
        </w:numPr>
        <w:autoSpaceDN w:val="0"/>
        <w:spacing w:after="0" w:line="240" w:lineRule="auto"/>
        <w:jc w:val="both"/>
        <w:textAlignment w:val="baseline"/>
        <w:rPr>
          <w:rFonts w:ascii="Tahoma" w:eastAsia="Times New Roman" w:hAnsi="Tahoma" w:cs="Tahoma"/>
          <w:sz w:val="18"/>
          <w:szCs w:val="18"/>
          <w:lang w:eastAsia="sl-SI"/>
        </w:rPr>
      </w:pPr>
      <w:r w:rsidRPr="00F81F88">
        <w:rPr>
          <w:rFonts w:ascii="Tahoma" w:eastAsia="Times New Roman" w:hAnsi="Tahoma" w:cs="Tahoma"/>
          <w:sz w:val="18"/>
          <w:szCs w:val="18"/>
          <w:lang w:eastAsia="sl-SI"/>
        </w:rPr>
        <w:t>če bi to lahko vplivalo na nemoteno izvajanje ali dokončanje del,</w:t>
      </w:r>
    </w:p>
    <w:p w14:paraId="436CCE84" w14:textId="77777777" w:rsidR="00562877" w:rsidRPr="00F81F88" w:rsidRDefault="00562877" w:rsidP="00562877">
      <w:pPr>
        <w:widowControl w:val="0"/>
        <w:numPr>
          <w:ilvl w:val="0"/>
          <w:numId w:val="22"/>
        </w:numPr>
        <w:autoSpaceDN w:val="0"/>
        <w:spacing w:after="0" w:line="240" w:lineRule="auto"/>
        <w:jc w:val="both"/>
        <w:textAlignment w:val="baseline"/>
        <w:rPr>
          <w:rFonts w:ascii="Tahoma" w:eastAsia="Times New Roman" w:hAnsi="Tahoma" w:cs="Tahoma"/>
          <w:sz w:val="18"/>
          <w:szCs w:val="18"/>
          <w:lang w:eastAsia="sl-SI"/>
        </w:rPr>
      </w:pPr>
      <w:r w:rsidRPr="00F81F88">
        <w:rPr>
          <w:rFonts w:ascii="Tahoma" w:eastAsia="Times New Roman" w:hAnsi="Tahoma" w:cs="Tahoma"/>
          <w:sz w:val="18"/>
          <w:szCs w:val="18"/>
          <w:lang w:eastAsia="sl-SI"/>
        </w:rPr>
        <w:t xml:space="preserve">če novi podizvajalec ne izpolnjuje pogojev za oddajo javnega naročila vsaj v enaki meri, kot jih je izpolnjeval podizvajalec, namesto katerega želi izvajalec nominirati novega podizvajalca. </w:t>
      </w:r>
    </w:p>
    <w:p w14:paraId="403B7672" w14:textId="77777777" w:rsidR="00562877" w:rsidRPr="00F81F88" w:rsidRDefault="00562877" w:rsidP="00562877">
      <w:pPr>
        <w:spacing w:after="0" w:line="240" w:lineRule="auto"/>
        <w:ind w:right="6"/>
        <w:jc w:val="both"/>
        <w:rPr>
          <w:rFonts w:ascii="Tahoma" w:hAnsi="Tahoma" w:cs="Tahoma"/>
          <w:sz w:val="18"/>
          <w:szCs w:val="18"/>
        </w:rPr>
      </w:pPr>
    </w:p>
    <w:p w14:paraId="443BBABF" w14:textId="77777777"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Če naročnik ugotovi, da dela izvaja podizvajalec, ki ga izvajalec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4278083B" w14:textId="77777777" w:rsidR="00562877" w:rsidRPr="00F81F88" w:rsidRDefault="00562877" w:rsidP="00562877">
      <w:pPr>
        <w:spacing w:after="0" w:line="240" w:lineRule="auto"/>
        <w:ind w:right="6"/>
        <w:jc w:val="both"/>
        <w:rPr>
          <w:rFonts w:ascii="Tahoma" w:hAnsi="Tahoma" w:cs="Tahoma"/>
          <w:sz w:val="18"/>
          <w:szCs w:val="18"/>
        </w:rPr>
      </w:pPr>
    </w:p>
    <w:p w14:paraId="11E086EB" w14:textId="3AF66BC1"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Izvajalec v razmerju do naročnika v celoti odgovarja za izvedbo naročila, tudi če naročilo izvede s podizvajalci.</w:t>
      </w:r>
    </w:p>
    <w:p w14:paraId="6DA4A3C9" w14:textId="77777777" w:rsidR="00562877" w:rsidRPr="00F81F88" w:rsidRDefault="00562877" w:rsidP="00562877">
      <w:pPr>
        <w:spacing w:after="0" w:line="240" w:lineRule="auto"/>
        <w:ind w:right="6"/>
        <w:jc w:val="both"/>
        <w:rPr>
          <w:rFonts w:ascii="Tahoma" w:hAnsi="Tahoma" w:cs="Tahoma"/>
          <w:sz w:val="18"/>
          <w:szCs w:val="18"/>
        </w:rPr>
      </w:pPr>
    </w:p>
    <w:p w14:paraId="602C3B9F" w14:textId="670F968C" w:rsidR="00562877" w:rsidRPr="00F81F88" w:rsidRDefault="00562877" w:rsidP="00562877">
      <w:pPr>
        <w:spacing w:after="0" w:line="240" w:lineRule="auto"/>
        <w:ind w:right="6"/>
        <w:rPr>
          <w:rFonts w:ascii="Tahoma" w:hAnsi="Tahoma" w:cs="Tahoma"/>
          <w:b/>
          <w:sz w:val="18"/>
          <w:szCs w:val="18"/>
        </w:rPr>
      </w:pPr>
      <w:r w:rsidRPr="00F81F88">
        <w:rPr>
          <w:rFonts w:ascii="Tahoma" w:hAnsi="Tahoma" w:cs="Tahoma"/>
          <w:b/>
          <w:sz w:val="18"/>
          <w:szCs w:val="18"/>
        </w:rPr>
        <w:t xml:space="preserve">ZAVAROVANJE ZA DOBRO IZVEDBO POGODBENIH OBVEZNOSTI </w:t>
      </w:r>
    </w:p>
    <w:p w14:paraId="1BF8284B" w14:textId="403399F2" w:rsidR="00562877" w:rsidRPr="00F81F88" w:rsidRDefault="00562877"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F81F88">
        <w:rPr>
          <w:rFonts w:ascii="Tahoma" w:eastAsia="Times New Roman" w:hAnsi="Tahoma" w:cs="Tahoma"/>
          <w:color w:val="000000"/>
          <w:kern w:val="1"/>
          <w:sz w:val="18"/>
          <w:szCs w:val="18"/>
          <w:lang w:eastAsia="ar-SA"/>
        </w:rPr>
        <w:t>1</w:t>
      </w:r>
      <w:r w:rsidR="0087378A" w:rsidRPr="00F81F88">
        <w:rPr>
          <w:rFonts w:ascii="Tahoma" w:eastAsia="Times New Roman" w:hAnsi="Tahoma" w:cs="Tahoma"/>
          <w:color w:val="000000"/>
          <w:kern w:val="1"/>
          <w:sz w:val="18"/>
          <w:szCs w:val="18"/>
          <w:lang w:eastAsia="ar-SA"/>
        </w:rPr>
        <w:t>1</w:t>
      </w:r>
      <w:r w:rsidRPr="00F81F88">
        <w:rPr>
          <w:rFonts w:ascii="Tahoma" w:eastAsia="Times New Roman" w:hAnsi="Tahoma" w:cs="Tahoma"/>
          <w:color w:val="000000"/>
          <w:kern w:val="1"/>
          <w:sz w:val="18"/>
          <w:szCs w:val="18"/>
          <w:lang w:eastAsia="ar-SA"/>
        </w:rPr>
        <w:t>.  člen</w:t>
      </w:r>
    </w:p>
    <w:p w14:paraId="1A2E7D72" w14:textId="77777777" w:rsidR="00562877" w:rsidRPr="00F81F88" w:rsidRDefault="00562877" w:rsidP="00562877">
      <w:pPr>
        <w:keepNext/>
        <w:spacing w:after="0" w:line="240" w:lineRule="auto"/>
        <w:ind w:right="6"/>
        <w:jc w:val="both"/>
        <w:rPr>
          <w:rFonts w:ascii="Tahoma" w:hAnsi="Tahoma" w:cs="Tahoma"/>
          <w:sz w:val="18"/>
          <w:szCs w:val="18"/>
        </w:rPr>
      </w:pPr>
    </w:p>
    <w:p w14:paraId="048F3ABC" w14:textId="54A50A9D" w:rsidR="00562877" w:rsidRPr="00F81F88" w:rsidRDefault="00562877" w:rsidP="00562877">
      <w:pPr>
        <w:spacing w:after="0" w:line="240" w:lineRule="auto"/>
        <w:jc w:val="both"/>
        <w:rPr>
          <w:rFonts w:ascii="Tahoma" w:hAnsi="Tahoma" w:cs="Tahoma"/>
          <w:sz w:val="18"/>
          <w:szCs w:val="18"/>
        </w:rPr>
      </w:pPr>
      <w:bookmarkStart w:id="15" w:name="_Hlk209425553"/>
      <w:r w:rsidRPr="00F81F88">
        <w:rPr>
          <w:rFonts w:ascii="Tahoma" w:hAnsi="Tahoma" w:cs="Tahoma"/>
          <w:sz w:val="18"/>
          <w:szCs w:val="18"/>
        </w:rPr>
        <w:t xml:space="preserve">Izvajalec mora ob podpisu te pogodbe naročniku predložiti originalno, brezpogojno, nepreklicno </w:t>
      </w:r>
      <w:r w:rsidR="003878AE" w:rsidRPr="00F81F88">
        <w:rPr>
          <w:rFonts w:ascii="Tahoma" w:hAnsi="Tahoma" w:cs="Tahoma"/>
          <w:sz w:val="18"/>
          <w:szCs w:val="18"/>
        </w:rPr>
        <w:t>bančno garancijo ali  bianco menico z menično izjavo in pooblastilom za unovčenje ali ustrezno  kavcijsko zavarovanje zavarovalnice</w:t>
      </w:r>
      <w:r w:rsidRPr="00F81F88">
        <w:rPr>
          <w:rFonts w:ascii="Tahoma" w:hAnsi="Tahoma" w:cs="Tahoma"/>
          <w:sz w:val="18"/>
          <w:szCs w:val="18"/>
        </w:rPr>
        <w:t xml:space="preserve"> s sedežem v EU, plačljivo na prvi poziv, za dobro izvedbo pogodbenih obveznosti, </w:t>
      </w:r>
      <w:r w:rsidRPr="00F81F88">
        <w:rPr>
          <w:rFonts w:ascii="Tahoma" w:hAnsi="Tahoma" w:cs="Tahoma"/>
          <w:color w:val="000000"/>
          <w:sz w:val="18"/>
          <w:szCs w:val="18"/>
          <w:shd w:val="clear" w:color="auto" w:fill="FFFFFF"/>
        </w:rPr>
        <w:t>z veljavnostjo najmanj 30 (trideset) dni dlje od poteka obdobja pogarancijskega vzdrževanja</w:t>
      </w:r>
      <w:r w:rsidRPr="00F81F88">
        <w:rPr>
          <w:rFonts w:ascii="Tahoma" w:hAnsi="Tahoma" w:cs="Tahoma"/>
          <w:sz w:val="18"/>
          <w:szCs w:val="18"/>
        </w:rPr>
        <w:t xml:space="preserve">, v višini 10 % od skupne pogodbene vrednosti za vzdrževanje z DDV. </w:t>
      </w:r>
    </w:p>
    <w:p w14:paraId="05CCFA3E" w14:textId="77777777" w:rsidR="00562877" w:rsidRPr="00F81F88" w:rsidRDefault="00562877" w:rsidP="00562877">
      <w:pPr>
        <w:spacing w:after="0" w:line="240" w:lineRule="auto"/>
        <w:jc w:val="both"/>
        <w:rPr>
          <w:rFonts w:ascii="Tahoma" w:hAnsi="Tahoma" w:cs="Tahoma"/>
          <w:sz w:val="18"/>
          <w:szCs w:val="18"/>
        </w:rPr>
      </w:pPr>
    </w:p>
    <w:p w14:paraId="23A8DBFD" w14:textId="77777777" w:rsidR="00562877" w:rsidRPr="00F81F88" w:rsidRDefault="00562877" w:rsidP="00562877">
      <w:pPr>
        <w:spacing w:after="0" w:line="240" w:lineRule="auto"/>
        <w:jc w:val="both"/>
        <w:rPr>
          <w:rFonts w:ascii="Tahoma" w:hAnsi="Tahoma" w:cs="Tahoma"/>
          <w:sz w:val="18"/>
          <w:szCs w:val="18"/>
        </w:rPr>
      </w:pPr>
      <w:r w:rsidRPr="00F81F88">
        <w:rPr>
          <w:rFonts w:ascii="Tahoma" w:hAnsi="Tahoma" w:cs="Tahoma"/>
          <w:sz w:val="18"/>
          <w:szCs w:val="18"/>
        </w:rPr>
        <w:t>Če se med trajanjem pogodbe skladno s 95. členom ZJN-3 spremeni vrednost predmeta naročila ali podaljšal rok dobave ali kako drugače spremenila vsebina, na katero je vezana tudi vsebina finančnega zavarovanja, mora dobavitelj temu izvajalec spremeniti, podaljšati oziroma nadomestiti tudi zavarovanje za dobro izvedbo pogodbenih obveznosti.</w:t>
      </w:r>
    </w:p>
    <w:p w14:paraId="200C4CFB" w14:textId="77777777" w:rsidR="00562877" w:rsidRPr="00F81F88" w:rsidRDefault="00562877" w:rsidP="00562877">
      <w:pPr>
        <w:tabs>
          <w:tab w:val="left" w:pos="1725"/>
        </w:tabs>
        <w:spacing w:after="0" w:line="240" w:lineRule="auto"/>
        <w:jc w:val="both"/>
        <w:rPr>
          <w:rFonts w:ascii="Tahoma" w:hAnsi="Tahoma" w:cs="Tahoma"/>
          <w:sz w:val="18"/>
          <w:szCs w:val="18"/>
        </w:rPr>
      </w:pPr>
    </w:p>
    <w:p w14:paraId="12F20B62" w14:textId="48D42496" w:rsidR="00562877" w:rsidRPr="00F81F88" w:rsidRDefault="00562877" w:rsidP="00562877">
      <w:pPr>
        <w:spacing w:after="0" w:line="240" w:lineRule="auto"/>
        <w:jc w:val="both"/>
        <w:rPr>
          <w:rFonts w:ascii="Tahoma" w:hAnsi="Tahoma" w:cs="Tahoma"/>
          <w:sz w:val="18"/>
          <w:szCs w:val="18"/>
        </w:rPr>
      </w:pPr>
      <w:r w:rsidRPr="00F81F88">
        <w:rPr>
          <w:rFonts w:ascii="Tahoma" w:hAnsi="Tahoma" w:cs="Tahoma"/>
          <w:sz w:val="18"/>
          <w:szCs w:val="18"/>
        </w:rPr>
        <w:t>Finančno zavarovanje za dobro izvedbo pogodbenih obveznosti lahko naročnik unovči na celoten znesek, če izvajalec:</w:t>
      </w:r>
    </w:p>
    <w:p w14:paraId="6AAB6C0A" w14:textId="77777777" w:rsidR="00562877" w:rsidRPr="00F81F88" w:rsidRDefault="00562877" w:rsidP="00562877">
      <w:pPr>
        <w:pStyle w:val="Odstavekseznama"/>
        <w:numPr>
          <w:ilvl w:val="0"/>
          <w:numId w:val="21"/>
        </w:numPr>
        <w:spacing w:after="0" w:line="240" w:lineRule="auto"/>
        <w:contextualSpacing/>
        <w:jc w:val="both"/>
        <w:rPr>
          <w:rFonts w:ascii="Tahoma" w:hAnsi="Tahoma" w:cs="Tahoma"/>
          <w:sz w:val="18"/>
          <w:szCs w:val="18"/>
        </w:rPr>
      </w:pPr>
      <w:r w:rsidRPr="00F81F88">
        <w:rPr>
          <w:rFonts w:ascii="Tahoma" w:hAnsi="Tahoma" w:cs="Tahoma"/>
          <w:sz w:val="18"/>
          <w:szCs w:val="18"/>
        </w:rPr>
        <w:t>ne prične izpolnjevati svojih pogodbenih obveznosti v roku in v skladu z določili pogodbe,</w:t>
      </w:r>
    </w:p>
    <w:p w14:paraId="4D5CB9BD" w14:textId="77777777" w:rsidR="00562877" w:rsidRPr="00F81F88" w:rsidRDefault="00562877" w:rsidP="00562877">
      <w:pPr>
        <w:pStyle w:val="Odstavekseznama"/>
        <w:numPr>
          <w:ilvl w:val="0"/>
          <w:numId w:val="21"/>
        </w:numPr>
        <w:spacing w:after="0" w:line="240" w:lineRule="auto"/>
        <w:contextualSpacing/>
        <w:jc w:val="both"/>
        <w:rPr>
          <w:rFonts w:ascii="Tahoma" w:hAnsi="Tahoma" w:cs="Tahoma"/>
          <w:sz w:val="18"/>
          <w:szCs w:val="18"/>
        </w:rPr>
      </w:pPr>
      <w:r w:rsidRPr="00F81F88">
        <w:rPr>
          <w:rFonts w:ascii="Tahoma" w:hAnsi="Tahoma" w:cs="Tahoma"/>
          <w:sz w:val="18"/>
          <w:szCs w:val="18"/>
        </w:rPr>
        <w:t xml:space="preserve"> preneha izpolnjevati svoje pogodbene obveznosti v skladu z določili pogodbe,</w:t>
      </w:r>
    </w:p>
    <w:p w14:paraId="794E5608" w14:textId="77777777" w:rsidR="00562877" w:rsidRPr="00F81F88" w:rsidRDefault="00562877" w:rsidP="00562877">
      <w:pPr>
        <w:pStyle w:val="Odstavekseznama"/>
        <w:numPr>
          <w:ilvl w:val="0"/>
          <w:numId w:val="21"/>
        </w:numPr>
        <w:spacing w:after="0" w:line="240" w:lineRule="auto"/>
        <w:contextualSpacing/>
        <w:jc w:val="both"/>
        <w:rPr>
          <w:rFonts w:ascii="Tahoma" w:hAnsi="Tahoma" w:cs="Tahoma"/>
          <w:sz w:val="18"/>
          <w:szCs w:val="18"/>
        </w:rPr>
      </w:pPr>
      <w:r w:rsidRPr="00F81F88">
        <w:rPr>
          <w:rFonts w:ascii="Tahoma" w:hAnsi="Tahoma" w:cs="Tahoma"/>
          <w:sz w:val="18"/>
          <w:szCs w:val="18"/>
        </w:rPr>
        <w:t>svojih obveznosti ne izpolni skladno s pogodbo, v dogovorjeni kakovosti, obsegu ali rokih (tj. razlog neizpolnitve, nepravočasne izpolnitve ali nepravilne izpolnitve),</w:t>
      </w:r>
    </w:p>
    <w:p w14:paraId="4D4770F5" w14:textId="77777777" w:rsidR="00562877" w:rsidRPr="00F81F88" w:rsidRDefault="00562877" w:rsidP="00562877">
      <w:pPr>
        <w:pStyle w:val="Odstavekseznama"/>
        <w:numPr>
          <w:ilvl w:val="0"/>
          <w:numId w:val="21"/>
        </w:numPr>
        <w:spacing w:after="0" w:line="240" w:lineRule="auto"/>
        <w:contextualSpacing/>
        <w:jc w:val="both"/>
        <w:rPr>
          <w:rFonts w:ascii="Tahoma" w:hAnsi="Tahoma" w:cs="Tahoma"/>
          <w:sz w:val="18"/>
          <w:szCs w:val="18"/>
        </w:rPr>
      </w:pPr>
      <w:r w:rsidRPr="00F81F88">
        <w:rPr>
          <w:rFonts w:ascii="Tahoma" w:hAnsi="Tahoma" w:cs="Tahoma"/>
          <w:sz w:val="18"/>
          <w:szCs w:val="18"/>
        </w:rPr>
        <w:t xml:space="preserve">naročniku ali tretjim osebam pri izvajanju del povzroči škodo, ki je ne povrne v roku 8 dni po pozivu naročnika, </w:t>
      </w:r>
    </w:p>
    <w:p w14:paraId="48C5512D" w14:textId="77777777" w:rsidR="00562877" w:rsidRPr="00F81F88" w:rsidRDefault="00562877" w:rsidP="00562877">
      <w:pPr>
        <w:pStyle w:val="Odstavekseznama"/>
        <w:numPr>
          <w:ilvl w:val="0"/>
          <w:numId w:val="21"/>
        </w:numPr>
        <w:spacing w:after="0" w:line="240" w:lineRule="auto"/>
        <w:contextualSpacing/>
        <w:jc w:val="both"/>
        <w:rPr>
          <w:rFonts w:ascii="Tahoma" w:hAnsi="Tahoma" w:cs="Tahoma"/>
          <w:sz w:val="18"/>
          <w:szCs w:val="18"/>
        </w:rPr>
      </w:pPr>
      <w:r w:rsidRPr="00F81F88">
        <w:rPr>
          <w:rFonts w:ascii="Tahoma" w:hAnsi="Tahoma" w:cs="Tahoma"/>
          <w:sz w:val="18"/>
          <w:szCs w:val="18"/>
        </w:rPr>
        <w:t>naročniku ne plača pogodbene kazni,</w:t>
      </w:r>
    </w:p>
    <w:p w14:paraId="54C813F2" w14:textId="77777777" w:rsidR="00562877" w:rsidRPr="00F81F88" w:rsidRDefault="00562877" w:rsidP="00562877">
      <w:pPr>
        <w:pStyle w:val="Odstavekseznama"/>
        <w:numPr>
          <w:ilvl w:val="0"/>
          <w:numId w:val="21"/>
        </w:numPr>
        <w:spacing w:after="0" w:line="240" w:lineRule="auto"/>
        <w:contextualSpacing/>
        <w:jc w:val="both"/>
        <w:rPr>
          <w:rFonts w:ascii="Tahoma" w:hAnsi="Tahoma" w:cs="Tahoma"/>
          <w:sz w:val="18"/>
          <w:szCs w:val="18"/>
        </w:rPr>
      </w:pPr>
      <w:r w:rsidRPr="00F81F88">
        <w:rPr>
          <w:rFonts w:ascii="Tahoma" w:hAnsi="Tahoma" w:cs="Tahoma"/>
          <w:sz w:val="18"/>
          <w:szCs w:val="18"/>
        </w:rPr>
        <w:t xml:space="preserve"> naročniku poda zavajajoče ali lažne izjave, podatke oziroma dokumente,</w:t>
      </w:r>
    </w:p>
    <w:p w14:paraId="1AB21AA2" w14:textId="77777777" w:rsidR="00562877" w:rsidRPr="00F81F88" w:rsidRDefault="00562877" w:rsidP="00562877">
      <w:pPr>
        <w:pStyle w:val="Odstavekseznama"/>
        <w:numPr>
          <w:ilvl w:val="0"/>
          <w:numId w:val="21"/>
        </w:numPr>
        <w:spacing w:after="0" w:line="240" w:lineRule="auto"/>
        <w:contextualSpacing/>
        <w:jc w:val="both"/>
        <w:rPr>
          <w:rFonts w:ascii="Tahoma" w:hAnsi="Tahoma" w:cs="Tahoma"/>
          <w:sz w:val="18"/>
          <w:szCs w:val="18"/>
        </w:rPr>
      </w:pPr>
      <w:r w:rsidRPr="00F81F88">
        <w:rPr>
          <w:rFonts w:ascii="Tahoma" w:hAnsi="Tahoma" w:cs="Tahoma"/>
          <w:sz w:val="18"/>
          <w:szCs w:val="18"/>
        </w:rPr>
        <w:t xml:space="preserve"> v roku, ki ga določi naročnik, ne odpravi morebitnih pomanjkljivosti ali napak na izvedenem predmetu naročila,</w:t>
      </w:r>
    </w:p>
    <w:p w14:paraId="3DB48C06" w14:textId="77777777" w:rsidR="00562877" w:rsidRPr="00F81F88" w:rsidRDefault="00562877" w:rsidP="00562877">
      <w:pPr>
        <w:pStyle w:val="Odstavekseznama"/>
        <w:numPr>
          <w:ilvl w:val="0"/>
          <w:numId w:val="21"/>
        </w:numPr>
        <w:spacing w:after="0" w:line="240" w:lineRule="auto"/>
        <w:contextualSpacing/>
        <w:jc w:val="both"/>
        <w:rPr>
          <w:rFonts w:ascii="Tahoma" w:hAnsi="Tahoma" w:cs="Tahoma"/>
          <w:sz w:val="18"/>
          <w:szCs w:val="18"/>
        </w:rPr>
      </w:pPr>
      <w:r w:rsidRPr="00F81F88">
        <w:rPr>
          <w:rFonts w:ascii="Tahoma" w:hAnsi="Tahoma" w:cs="Tahoma"/>
          <w:sz w:val="18"/>
          <w:szCs w:val="18"/>
        </w:rPr>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526C8D7B" w14:textId="77777777" w:rsidR="00562877" w:rsidRPr="00F81F88" w:rsidRDefault="00562877" w:rsidP="00562877">
      <w:pPr>
        <w:pStyle w:val="Standard"/>
        <w:spacing w:line="240" w:lineRule="auto"/>
        <w:rPr>
          <w:rFonts w:ascii="Tahoma" w:hAnsi="Tahoma" w:cs="Tahoma"/>
          <w:sz w:val="18"/>
          <w:szCs w:val="18"/>
        </w:rPr>
      </w:pPr>
    </w:p>
    <w:p w14:paraId="297C9694" w14:textId="5A9518FA" w:rsidR="00562877" w:rsidRPr="00F81F88" w:rsidRDefault="00562877" w:rsidP="00562877">
      <w:pPr>
        <w:spacing w:after="0" w:line="240" w:lineRule="auto"/>
        <w:jc w:val="both"/>
        <w:rPr>
          <w:rFonts w:ascii="Tahoma" w:hAnsi="Tahoma" w:cs="Tahoma"/>
          <w:sz w:val="18"/>
          <w:szCs w:val="18"/>
        </w:rPr>
      </w:pPr>
      <w:r w:rsidRPr="00F81F88">
        <w:rPr>
          <w:rFonts w:ascii="Tahoma" w:hAnsi="Tahoma" w:cs="Tahoma"/>
          <w:sz w:val="18"/>
          <w:szCs w:val="18"/>
        </w:rPr>
        <w:t>Finančno zavarovanje za dobro izvedbo pogodbenih obveznosti lahko naročnik unovči na celoten znesek tudi, če naročnik odstopi od pogodbe iz drugega utemeljenega razloga, ki izvira iz sfere izvajalca ali, če le-ta odstopi od pogodbe brez utemeljenega razloga, ki bi izviral iz sfere naročnika.</w:t>
      </w:r>
    </w:p>
    <w:bookmarkEnd w:id="15"/>
    <w:p w14:paraId="2BA97F03" w14:textId="77777777" w:rsidR="00562877" w:rsidRPr="00F81F88" w:rsidRDefault="00562877" w:rsidP="00562877">
      <w:pPr>
        <w:spacing w:after="0" w:line="240" w:lineRule="auto"/>
        <w:jc w:val="both"/>
        <w:rPr>
          <w:rFonts w:ascii="Tahoma" w:hAnsi="Tahoma" w:cs="Tahoma"/>
          <w:sz w:val="18"/>
          <w:szCs w:val="18"/>
        </w:rPr>
      </w:pPr>
    </w:p>
    <w:p w14:paraId="565E9FDF" w14:textId="553432CB" w:rsidR="00562877" w:rsidRPr="00F81F88" w:rsidRDefault="00562877" w:rsidP="00562877">
      <w:pPr>
        <w:spacing w:after="0" w:line="240" w:lineRule="auto"/>
        <w:contextualSpacing/>
        <w:jc w:val="both"/>
        <w:rPr>
          <w:rFonts w:ascii="Tahoma" w:hAnsi="Tahoma" w:cs="Tahoma"/>
          <w:sz w:val="18"/>
          <w:szCs w:val="18"/>
        </w:rPr>
      </w:pPr>
      <w:bookmarkStart w:id="16" w:name="_Hlk209275448"/>
    </w:p>
    <w:bookmarkEnd w:id="16"/>
    <w:p w14:paraId="0727FFD6" w14:textId="77777777" w:rsidR="00562877" w:rsidRPr="00F81F88" w:rsidRDefault="00562877" w:rsidP="00562877">
      <w:pPr>
        <w:spacing w:after="0" w:line="240" w:lineRule="auto"/>
        <w:ind w:right="6"/>
        <w:jc w:val="center"/>
        <w:rPr>
          <w:rFonts w:ascii="Tahoma" w:hAnsi="Tahoma" w:cs="Tahoma"/>
          <w:b/>
          <w:bCs/>
          <w:sz w:val="18"/>
          <w:szCs w:val="18"/>
        </w:rPr>
      </w:pPr>
    </w:p>
    <w:p w14:paraId="248E75B5" w14:textId="250B32BC" w:rsidR="00562877" w:rsidRPr="00F81F88" w:rsidRDefault="003878AE" w:rsidP="003878AE">
      <w:pPr>
        <w:spacing w:after="0" w:line="240" w:lineRule="auto"/>
        <w:ind w:right="6"/>
        <w:rPr>
          <w:rFonts w:ascii="Tahoma" w:hAnsi="Tahoma" w:cs="Tahoma"/>
          <w:b/>
          <w:bCs/>
          <w:sz w:val="18"/>
          <w:szCs w:val="18"/>
        </w:rPr>
      </w:pPr>
      <w:r w:rsidRPr="00F81F88">
        <w:rPr>
          <w:rFonts w:ascii="Tahoma" w:hAnsi="Tahoma" w:cs="Tahoma"/>
          <w:b/>
          <w:bCs/>
          <w:sz w:val="18"/>
          <w:szCs w:val="18"/>
        </w:rPr>
        <w:t>PREDSTAVNIKI POGODBENIH STRANK</w:t>
      </w:r>
    </w:p>
    <w:p w14:paraId="084666BE" w14:textId="700C0DA9" w:rsidR="00562877" w:rsidRPr="00F81F88" w:rsidRDefault="00562877"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F81F88">
        <w:rPr>
          <w:rFonts w:ascii="Tahoma" w:eastAsia="Times New Roman" w:hAnsi="Tahoma" w:cs="Tahoma"/>
          <w:color w:val="000000"/>
          <w:kern w:val="1"/>
          <w:sz w:val="18"/>
          <w:szCs w:val="18"/>
          <w:lang w:eastAsia="ar-SA"/>
        </w:rPr>
        <w:t>1</w:t>
      </w:r>
      <w:r w:rsidR="0087378A" w:rsidRPr="00F81F88">
        <w:rPr>
          <w:rFonts w:ascii="Tahoma" w:eastAsia="Times New Roman" w:hAnsi="Tahoma" w:cs="Tahoma"/>
          <w:color w:val="000000"/>
          <w:kern w:val="1"/>
          <w:sz w:val="18"/>
          <w:szCs w:val="18"/>
          <w:lang w:eastAsia="ar-SA"/>
        </w:rPr>
        <w:t>2</w:t>
      </w:r>
      <w:r w:rsidRPr="00F81F88">
        <w:rPr>
          <w:rFonts w:ascii="Tahoma" w:eastAsia="Times New Roman" w:hAnsi="Tahoma" w:cs="Tahoma"/>
          <w:color w:val="000000"/>
          <w:kern w:val="1"/>
          <w:sz w:val="18"/>
          <w:szCs w:val="18"/>
          <w:lang w:eastAsia="ar-SA"/>
        </w:rPr>
        <w:t>.  člen</w:t>
      </w:r>
    </w:p>
    <w:p w14:paraId="0FE02D2A" w14:textId="77777777" w:rsidR="00562877" w:rsidRPr="00F81F88" w:rsidRDefault="00562877" w:rsidP="00562877">
      <w:pPr>
        <w:keepNext/>
        <w:spacing w:after="0" w:line="240" w:lineRule="auto"/>
        <w:ind w:right="6"/>
        <w:jc w:val="both"/>
        <w:rPr>
          <w:rFonts w:ascii="Tahoma" w:hAnsi="Tahoma" w:cs="Tahoma"/>
          <w:color w:val="000000"/>
          <w:sz w:val="18"/>
          <w:szCs w:val="18"/>
        </w:rPr>
      </w:pPr>
    </w:p>
    <w:p w14:paraId="500409D5" w14:textId="28AF6317" w:rsidR="003878AE" w:rsidRPr="00F81F88" w:rsidRDefault="003878AE" w:rsidP="003878AE">
      <w:pPr>
        <w:spacing w:after="0" w:line="240" w:lineRule="auto"/>
        <w:jc w:val="both"/>
        <w:rPr>
          <w:rFonts w:ascii="Tahoma" w:hAnsi="Tahoma" w:cs="Tahoma"/>
          <w:color w:val="000000"/>
          <w:kern w:val="1"/>
          <w:sz w:val="18"/>
          <w:szCs w:val="18"/>
          <w:lang w:eastAsia="ar-SA"/>
        </w:rPr>
      </w:pPr>
      <w:r w:rsidRPr="00F81F88">
        <w:rPr>
          <w:rFonts w:ascii="Tahoma" w:hAnsi="Tahoma" w:cs="Tahoma"/>
          <w:color w:val="000000"/>
          <w:kern w:val="1"/>
          <w:sz w:val="18"/>
          <w:szCs w:val="18"/>
        </w:rPr>
        <w:t>Pogodbeni stranki imenujeta svoje predstavnike z namenom zagotoviti jasne in dostopne kanale komunikacije, sodelovanja, dajanja informacij in tekočega usklajevanja pri izvrševanju pogodbe.</w:t>
      </w:r>
      <w:r w:rsidRPr="00F81F88">
        <w:rPr>
          <w:rFonts w:ascii="Tahoma" w:hAnsi="Tahoma" w:cs="Tahoma"/>
          <w:color w:val="000000"/>
          <w:kern w:val="1"/>
          <w:sz w:val="18"/>
          <w:szCs w:val="18"/>
          <w:lang w:eastAsia="ar-SA"/>
        </w:rPr>
        <w:t xml:space="preserve"> Pogodbeni stranki zagotovita, da sta njuna predstavnika pooblaščena, da zanju podajata izjave volje v zvezi z izvrševanjem te pogodbe. Morebitno zamenjavo odgovornega predstavnika lahko pogodbena stranka opravi samo s pisnim sporočilom nasprotni stranki.</w:t>
      </w:r>
    </w:p>
    <w:p w14:paraId="45FA1156" w14:textId="77777777" w:rsidR="003878AE" w:rsidRPr="00F81F88" w:rsidRDefault="003878AE" w:rsidP="003878AE">
      <w:pPr>
        <w:spacing w:after="0" w:line="240" w:lineRule="auto"/>
        <w:ind w:right="6"/>
        <w:jc w:val="both"/>
        <w:rPr>
          <w:rFonts w:ascii="Tahoma" w:hAnsi="Tahoma" w:cs="Tahoma"/>
          <w:color w:val="000000"/>
          <w:kern w:val="1"/>
          <w:sz w:val="18"/>
          <w:szCs w:val="18"/>
        </w:rPr>
      </w:pPr>
    </w:p>
    <w:p w14:paraId="752921C6" w14:textId="77777777" w:rsidR="003878AE" w:rsidRPr="00F81F88" w:rsidRDefault="003878AE" w:rsidP="003878AE">
      <w:pPr>
        <w:spacing w:after="0" w:line="240" w:lineRule="auto"/>
        <w:jc w:val="both"/>
        <w:rPr>
          <w:rFonts w:ascii="Tahoma" w:hAnsi="Tahoma" w:cs="Tahoma"/>
          <w:color w:val="000000"/>
          <w:kern w:val="1"/>
          <w:sz w:val="18"/>
          <w:szCs w:val="18"/>
          <w:lang w:eastAsia="ar-SA"/>
        </w:rPr>
      </w:pPr>
      <w:r w:rsidRPr="00F81F88">
        <w:rPr>
          <w:rFonts w:ascii="Tahoma" w:hAnsi="Tahoma" w:cs="Tahoma"/>
          <w:color w:val="000000"/>
          <w:kern w:val="1"/>
          <w:sz w:val="18"/>
          <w:szCs w:val="18"/>
          <w:lang w:eastAsia="ar-SA"/>
        </w:rPr>
        <w:t>Odgovorna predstavnika naročnika:</w:t>
      </w:r>
    </w:p>
    <w:p w14:paraId="049B3676" w14:textId="32466FE8" w:rsidR="003878AE" w:rsidRPr="00F81F88" w:rsidRDefault="003878AE" w:rsidP="003878AE">
      <w:pPr>
        <w:pStyle w:val="Odstavekseznama"/>
        <w:numPr>
          <w:ilvl w:val="0"/>
          <w:numId w:val="22"/>
        </w:numPr>
        <w:spacing w:after="0" w:line="240" w:lineRule="auto"/>
        <w:jc w:val="both"/>
        <w:rPr>
          <w:rFonts w:ascii="Tahoma" w:hAnsi="Tahoma" w:cs="Tahoma"/>
          <w:color w:val="000000"/>
          <w:kern w:val="1"/>
          <w:sz w:val="18"/>
          <w:szCs w:val="18"/>
          <w:shd w:val="clear" w:color="auto" w:fill="FFFFFF"/>
          <w:lang w:eastAsia="ar-SA"/>
        </w:rPr>
      </w:pPr>
      <w:r w:rsidRPr="00F81F88">
        <w:rPr>
          <w:rFonts w:ascii="Tahoma" w:hAnsi="Tahoma" w:cs="Tahoma"/>
          <w:color w:val="000000"/>
          <w:kern w:val="1"/>
          <w:sz w:val="18"/>
          <w:szCs w:val="18"/>
          <w:lang w:eastAsia="ar-SA"/>
        </w:rPr>
        <w:t>strokovni skrbnik je Strokovni sodelavec za varnost in zdravje pri delu (</w:t>
      </w:r>
      <w:hyperlink r:id="rId8" w:history="1">
        <w:r w:rsidRPr="00F81F88">
          <w:rPr>
            <w:rFonts w:ascii="Tahoma" w:hAnsi="Tahoma" w:cs="Tahoma"/>
            <w:color w:val="0563C1"/>
            <w:kern w:val="1"/>
            <w:sz w:val="18"/>
            <w:szCs w:val="18"/>
            <w:u w:val="single"/>
            <w:lang w:eastAsia="ar-SA"/>
          </w:rPr>
          <w:t>vzd@sbng.si</w:t>
        </w:r>
      </w:hyperlink>
      <w:r w:rsidRPr="00F81F88">
        <w:rPr>
          <w:rFonts w:ascii="Tahoma" w:hAnsi="Tahoma" w:cs="Tahoma"/>
          <w:color w:val="000000"/>
          <w:kern w:val="1"/>
          <w:sz w:val="18"/>
          <w:szCs w:val="18"/>
          <w:lang w:eastAsia="ar-SA"/>
        </w:rPr>
        <w:t xml:space="preserve"> / 05-330-1370)</w:t>
      </w:r>
    </w:p>
    <w:p w14:paraId="55A09513" w14:textId="24EE0920" w:rsidR="003878AE" w:rsidRPr="00F81F88" w:rsidRDefault="003878AE" w:rsidP="003878AE">
      <w:pPr>
        <w:pStyle w:val="Odstavekseznama"/>
        <w:numPr>
          <w:ilvl w:val="0"/>
          <w:numId w:val="22"/>
        </w:numPr>
        <w:spacing w:after="0" w:line="240" w:lineRule="auto"/>
        <w:jc w:val="both"/>
        <w:rPr>
          <w:rFonts w:ascii="Tahoma" w:hAnsi="Tahoma" w:cs="Tahoma"/>
          <w:color w:val="000000"/>
          <w:kern w:val="1"/>
          <w:sz w:val="18"/>
          <w:szCs w:val="18"/>
          <w:shd w:val="clear" w:color="auto" w:fill="FFFFFF"/>
          <w:lang w:eastAsia="ar-SA"/>
        </w:rPr>
      </w:pPr>
      <w:r w:rsidRPr="00F81F88">
        <w:rPr>
          <w:rFonts w:ascii="Tahoma" w:hAnsi="Tahoma" w:cs="Tahoma"/>
          <w:color w:val="000000"/>
          <w:kern w:val="1"/>
          <w:sz w:val="18"/>
          <w:szCs w:val="18"/>
          <w:shd w:val="clear" w:color="auto" w:fill="FFFFFF"/>
          <w:lang w:eastAsia="ar-SA"/>
        </w:rPr>
        <w:t>vodja službe za vzdrževanje (</w:t>
      </w:r>
      <w:hyperlink r:id="rId9" w:history="1">
        <w:r w:rsidRPr="00F81F88">
          <w:rPr>
            <w:rStyle w:val="Hiperpovezava"/>
            <w:rFonts w:ascii="Tahoma" w:hAnsi="Tahoma" w:cs="Tahoma"/>
            <w:kern w:val="1"/>
            <w:sz w:val="18"/>
            <w:szCs w:val="18"/>
            <w:shd w:val="clear" w:color="auto" w:fill="FFFFFF"/>
            <w:lang w:eastAsia="ar-SA"/>
          </w:rPr>
          <w:t>tajnistvo.tos@sbng.si/05-330-1450</w:t>
        </w:r>
      </w:hyperlink>
      <w:r w:rsidRPr="00F81F88">
        <w:rPr>
          <w:rFonts w:ascii="Tahoma" w:hAnsi="Tahoma" w:cs="Tahoma"/>
          <w:color w:val="000000"/>
          <w:kern w:val="1"/>
          <w:sz w:val="18"/>
          <w:szCs w:val="18"/>
          <w:shd w:val="clear" w:color="auto" w:fill="FFFFFF"/>
          <w:lang w:eastAsia="ar-SA"/>
        </w:rPr>
        <w:t>).</w:t>
      </w:r>
    </w:p>
    <w:p w14:paraId="436853CF" w14:textId="77777777" w:rsidR="003878AE" w:rsidRPr="00F81F88" w:rsidRDefault="003878AE" w:rsidP="003878AE">
      <w:pPr>
        <w:pStyle w:val="Odstavekseznama"/>
        <w:spacing w:after="0" w:line="240" w:lineRule="auto"/>
        <w:jc w:val="both"/>
        <w:rPr>
          <w:rFonts w:ascii="Tahoma" w:hAnsi="Tahoma" w:cs="Tahoma"/>
          <w:color w:val="000000"/>
          <w:kern w:val="1"/>
          <w:sz w:val="18"/>
          <w:szCs w:val="18"/>
          <w:shd w:val="clear" w:color="auto" w:fill="FFFFFF"/>
          <w:lang w:eastAsia="ar-SA"/>
        </w:rPr>
      </w:pPr>
    </w:p>
    <w:p w14:paraId="5184F1F5" w14:textId="77777777" w:rsidR="003878AE" w:rsidRPr="00F81F88" w:rsidRDefault="003878AE" w:rsidP="003878AE">
      <w:pPr>
        <w:spacing w:after="0" w:line="240" w:lineRule="auto"/>
        <w:jc w:val="both"/>
        <w:rPr>
          <w:rFonts w:ascii="Tahoma" w:hAnsi="Tahoma" w:cs="Tahoma"/>
          <w:color w:val="000000"/>
          <w:kern w:val="1"/>
          <w:sz w:val="18"/>
          <w:szCs w:val="18"/>
          <w:lang w:eastAsia="ar-SA"/>
        </w:rPr>
      </w:pPr>
      <w:r w:rsidRPr="00F81F88">
        <w:rPr>
          <w:rFonts w:ascii="Tahoma" w:hAnsi="Tahoma" w:cs="Tahoma"/>
          <w:color w:val="000000"/>
          <w:kern w:val="1"/>
          <w:sz w:val="18"/>
          <w:szCs w:val="18"/>
          <w:lang w:eastAsia="ar-SA"/>
        </w:rPr>
        <w:t>Odgovorni predstavnik dobavitelja po tej pogodbi je ________________________________.</w:t>
      </w:r>
    </w:p>
    <w:p w14:paraId="01088EFC" w14:textId="77777777" w:rsidR="003878AE" w:rsidRPr="00F81F88" w:rsidRDefault="003878AE" w:rsidP="003878AE">
      <w:pPr>
        <w:spacing w:after="0" w:line="240" w:lineRule="auto"/>
        <w:jc w:val="both"/>
        <w:rPr>
          <w:rFonts w:ascii="Tahoma" w:hAnsi="Tahoma" w:cs="Tahoma"/>
          <w:color w:val="000000"/>
          <w:kern w:val="1"/>
          <w:sz w:val="18"/>
          <w:szCs w:val="18"/>
          <w:lang w:eastAsia="ar-SA"/>
        </w:rPr>
      </w:pPr>
    </w:p>
    <w:p w14:paraId="31F951E2" w14:textId="77777777" w:rsidR="003878AE" w:rsidRPr="00F81F88" w:rsidRDefault="003878AE" w:rsidP="003878AE">
      <w:pPr>
        <w:widowControl w:val="0"/>
        <w:overflowPunct w:val="0"/>
        <w:autoSpaceDE w:val="0"/>
        <w:spacing w:after="0" w:line="240" w:lineRule="auto"/>
        <w:jc w:val="both"/>
        <w:textAlignment w:val="baseline"/>
        <w:rPr>
          <w:rFonts w:ascii="Tahoma" w:eastAsia="Times New Roman" w:hAnsi="Tahoma" w:cs="Tahoma"/>
          <w:b/>
          <w:bCs/>
          <w:color w:val="000000"/>
          <w:sz w:val="18"/>
          <w:szCs w:val="18"/>
          <w:lang w:eastAsia="en-US"/>
        </w:rPr>
      </w:pPr>
      <w:r w:rsidRPr="00F81F88">
        <w:rPr>
          <w:rFonts w:ascii="Tahoma" w:eastAsia="Times New Roman" w:hAnsi="Tahoma" w:cs="Tahoma"/>
          <w:b/>
          <w:bCs/>
          <w:color w:val="000000"/>
          <w:sz w:val="18"/>
          <w:szCs w:val="18"/>
          <w:lang w:eastAsia="en-US"/>
        </w:rPr>
        <w:t>ODGOVORNOST ZA ŠKODO</w:t>
      </w:r>
    </w:p>
    <w:p w14:paraId="44C70818" w14:textId="365ACA68" w:rsidR="003878AE" w:rsidRPr="00F81F88" w:rsidRDefault="003878AE" w:rsidP="0087378A">
      <w:pPr>
        <w:pStyle w:val="Odstavekseznama"/>
        <w:suppressAutoHyphens w:val="0"/>
        <w:spacing w:after="0" w:line="240" w:lineRule="auto"/>
        <w:jc w:val="center"/>
        <w:rPr>
          <w:rFonts w:ascii="Tahoma" w:eastAsia="Times New Roman" w:hAnsi="Tahoma" w:cs="Tahoma"/>
          <w:color w:val="000000"/>
          <w:sz w:val="18"/>
          <w:szCs w:val="18"/>
          <w:lang w:eastAsia="en-US"/>
        </w:rPr>
      </w:pPr>
      <w:r w:rsidRPr="00F81F88">
        <w:rPr>
          <w:rFonts w:ascii="Tahoma" w:eastAsia="Times New Roman" w:hAnsi="Tahoma" w:cs="Tahoma"/>
          <w:color w:val="000000"/>
          <w:sz w:val="18"/>
          <w:szCs w:val="18"/>
          <w:lang w:eastAsia="en-US"/>
        </w:rPr>
        <w:t>1</w:t>
      </w:r>
      <w:r w:rsidR="0087378A" w:rsidRPr="00F81F88">
        <w:rPr>
          <w:rFonts w:ascii="Tahoma" w:eastAsia="Times New Roman" w:hAnsi="Tahoma" w:cs="Tahoma"/>
          <w:color w:val="000000"/>
          <w:sz w:val="18"/>
          <w:szCs w:val="18"/>
          <w:lang w:eastAsia="en-US"/>
        </w:rPr>
        <w:t>3</w:t>
      </w:r>
      <w:r w:rsidRPr="00F81F88">
        <w:rPr>
          <w:rFonts w:ascii="Tahoma" w:eastAsia="Times New Roman" w:hAnsi="Tahoma" w:cs="Tahoma"/>
          <w:color w:val="000000"/>
          <w:sz w:val="18"/>
          <w:szCs w:val="18"/>
          <w:lang w:eastAsia="en-US"/>
        </w:rPr>
        <w:t>. člen</w:t>
      </w:r>
    </w:p>
    <w:p w14:paraId="228E5504" w14:textId="18A6AFC7" w:rsidR="003878AE" w:rsidRPr="00F81F88" w:rsidRDefault="003878AE" w:rsidP="003878AE">
      <w:pPr>
        <w:suppressAutoHyphens w:val="0"/>
        <w:spacing w:after="0" w:line="240" w:lineRule="auto"/>
        <w:jc w:val="both"/>
        <w:rPr>
          <w:rFonts w:ascii="Tahoma" w:eastAsia="Times New Roman" w:hAnsi="Tahoma" w:cs="Tahoma"/>
          <w:color w:val="000000"/>
          <w:sz w:val="18"/>
          <w:szCs w:val="18"/>
          <w:lang w:eastAsia="en-US"/>
        </w:rPr>
      </w:pPr>
      <w:r w:rsidRPr="00F81F88">
        <w:rPr>
          <w:rFonts w:ascii="Tahoma" w:eastAsia="Times New Roman" w:hAnsi="Tahoma" w:cs="Tahoma"/>
          <w:color w:val="000000"/>
          <w:sz w:val="18"/>
          <w:szCs w:val="18"/>
          <w:lang w:eastAsia="en-US"/>
        </w:rPr>
        <w:t>Izvajalec odgovarja za škodo skladno s pravili odškodninskega prava. Nobena od strank ni odgovorna za neizpolnitev katerekoli izmed svojih obveznosti iz razlogov, ki so izven njenega nadzora. Pod višjo silo se razumejo vsi nepredvideni in nepričakovani dogodki, ki nastopijo neodvisno od volje strank in ki jih stranki nista mogli predvideti ob sklepanju pogodbe ter kakorkoli vplivajo na izvedbo pogodbenih obveznosti. Dobavitelj je dolžan pisno obvestiti naročnika o nastanku višje sile v dveh delovnih dneh po nastanku le-te.</w:t>
      </w:r>
    </w:p>
    <w:p w14:paraId="3D639FE1" w14:textId="77777777" w:rsidR="003878AE" w:rsidRPr="00F81F88" w:rsidRDefault="003878AE" w:rsidP="003878AE">
      <w:pPr>
        <w:spacing w:after="0" w:line="240" w:lineRule="auto"/>
        <w:jc w:val="both"/>
        <w:rPr>
          <w:rFonts w:ascii="Tahoma" w:hAnsi="Tahoma" w:cs="Tahoma"/>
          <w:color w:val="000000"/>
          <w:kern w:val="1"/>
          <w:sz w:val="18"/>
          <w:szCs w:val="18"/>
          <w:lang w:eastAsia="ar-SA"/>
        </w:rPr>
      </w:pPr>
    </w:p>
    <w:p w14:paraId="7D0F9C71" w14:textId="7DD58B9E" w:rsidR="00562877" w:rsidRPr="00F81F88" w:rsidRDefault="003878AE" w:rsidP="003878AE">
      <w:pPr>
        <w:spacing w:after="0" w:line="240" w:lineRule="auto"/>
        <w:rPr>
          <w:rFonts w:ascii="Tahoma" w:hAnsi="Tahoma" w:cs="Tahoma"/>
          <w:color w:val="000000"/>
          <w:sz w:val="18"/>
          <w:szCs w:val="18"/>
        </w:rPr>
      </w:pPr>
      <w:r w:rsidRPr="00F81F88">
        <w:rPr>
          <w:rFonts w:ascii="Tahoma" w:hAnsi="Tahoma" w:cs="Tahoma"/>
          <w:b/>
          <w:sz w:val="18"/>
          <w:szCs w:val="18"/>
        </w:rPr>
        <w:t>ODSTOP OD POGODBE</w:t>
      </w:r>
    </w:p>
    <w:p w14:paraId="5AF18B7B" w14:textId="132D62AD" w:rsidR="00562877" w:rsidRPr="00F81F88" w:rsidRDefault="00562877" w:rsidP="0087378A">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F81F88">
        <w:rPr>
          <w:rFonts w:ascii="Tahoma" w:eastAsia="Times New Roman" w:hAnsi="Tahoma" w:cs="Tahoma"/>
          <w:color w:val="000000"/>
          <w:kern w:val="1"/>
          <w:sz w:val="18"/>
          <w:szCs w:val="18"/>
          <w:lang w:eastAsia="ar-SA"/>
        </w:rPr>
        <w:t>1</w:t>
      </w:r>
      <w:r w:rsidR="0087378A" w:rsidRPr="00F81F88">
        <w:rPr>
          <w:rFonts w:ascii="Tahoma" w:eastAsia="Times New Roman" w:hAnsi="Tahoma" w:cs="Tahoma"/>
          <w:color w:val="000000"/>
          <w:kern w:val="1"/>
          <w:sz w:val="18"/>
          <w:szCs w:val="18"/>
          <w:lang w:eastAsia="ar-SA"/>
        </w:rPr>
        <w:t>4</w:t>
      </w:r>
      <w:r w:rsidRPr="00F81F88">
        <w:rPr>
          <w:rFonts w:ascii="Tahoma" w:eastAsia="Times New Roman" w:hAnsi="Tahoma" w:cs="Tahoma"/>
          <w:color w:val="000000"/>
          <w:kern w:val="1"/>
          <w:sz w:val="18"/>
          <w:szCs w:val="18"/>
          <w:lang w:eastAsia="ar-SA"/>
        </w:rPr>
        <w:t>.  člen</w:t>
      </w:r>
    </w:p>
    <w:p w14:paraId="7F80C99E" w14:textId="77777777" w:rsidR="00562877" w:rsidRPr="00F81F88" w:rsidRDefault="00562877" w:rsidP="0087378A">
      <w:pPr>
        <w:keepNext/>
        <w:spacing w:after="0" w:line="240" w:lineRule="auto"/>
        <w:ind w:right="6"/>
        <w:rPr>
          <w:rFonts w:ascii="Tahoma" w:hAnsi="Tahoma" w:cs="Tahoma"/>
          <w:color w:val="000000"/>
          <w:sz w:val="18"/>
          <w:szCs w:val="18"/>
        </w:rPr>
      </w:pPr>
    </w:p>
    <w:p w14:paraId="0AC3ADBC" w14:textId="3D85C2C7"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 xml:space="preserve">Naročnik lahko odstopi od te pogodbe z odpovednim rokom osmih (8) dni v primerih, opredeljenih v </w:t>
      </w:r>
      <w:r w:rsidR="00EE79CB" w:rsidRPr="00F81F88">
        <w:rPr>
          <w:rFonts w:ascii="Tahoma" w:hAnsi="Tahoma" w:cs="Tahoma"/>
          <w:sz w:val="18"/>
          <w:szCs w:val="18"/>
        </w:rPr>
        <w:t>tretjem</w:t>
      </w:r>
      <w:r w:rsidRPr="00F81F88">
        <w:rPr>
          <w:rFonts w:ascii="Tahoma" w:hAnsi="Tahoma" w:cs="Tahoma"/>
          <w:sz w:val="18"/>
          <w:szCs w:val="18"/>
        </w:rPr>
        <w:t xml:space="preserve"> odstavku 1</w:t>
      </w:r>
      <w:r w:rsidR="00EE79CB" w:rsidRPr="00F81F88">
        <w:rPr>
          <w:rFonts w:ascii="Tahoma" w:hAnsi="Tahoma" w:cs="Tahoma"/>
          <w:sz w:val="18"/>
          <w:szCs w:val="18"/>
        </w:rPr>
        <w:t>1</w:t>
      </w:r>
      <w:r w:rsidRPr="00F81F88">
        <w:rPr>
          <w:rFonts w:ascii="Tahoma" w:hAnsi="Tahoma" w:cs="Tahoma"/>
          <w:sz w:val="18"/>
          <w:szCs w:val="18"/>
        </w:rPr>
        <w:t xml:space="preserve">. člena pogodbe ali če izvajalec drugače huje krši določila te pogodbe. Naročnik lahko skladno s tem odstavkom odstopi od pogodbe po predhodnem opominu, razen v primeru iz pete alineje </w:t>
      </w:r>
      <w:r w:rsidR="00EE79CB" w:rsidRPr="00F81F88">
        <w:rPr>
          <w:rFonts w:ascii="Tahoma" w:hAnsi="Tahoma" w:cs="Tahoma"/>
          <w:sz w:val="18"/>
          <w:szCs w:val="18"/>
        </w:rPr>
        <w:t>tretje</w:t>
      </w:r>
      <w:r w:rsidRPr="00F81F88">
        <w:rPr>
          <w:rFonts w:ascii="Tahoma" w:hAnsi="Tahoma" w:cs="Tahoma"/>
          <w:sz w:val="18"/>
          <w:szCs w:val="18"/>
        </w:rPr>
        <w:t>ga odstavka 1</w:t>
      </w:r>
      <w:r w:rsidR="00EE79CB" w:rsidRPr="00F81F88">
        <w:rPr>
          <w:rFonts w:ascii="Tahoma" w:hAnsi="Tahoma" w:cs="Tahoma"/>
          <w:sz w:val="18"/>
          <w:szCs w:val="18"/>
        </w:rPr>
        <w:t>1</w:t>
      </w:r>
      <w:r w:rsidRPr="00F81F88">
        <w:rPr>
          <w:rFonts w:ascii="Tahoma" w:hAnsi="Tahoma" w:cs="Tahoma"/>
          <w:sz w:val="18"/>
          <w:szCs w:val="18"/>
        </w:rPr>
        <w:t>. člena pogodbe, ko opomin ni potreben.</w:t>
      </w:r>
    </w:p>
    <w:p w14:paraId="0FECB82D" w14:textId="77777777" w:rsidR="00562877" w:rsidRPr="00F81F88" w:rsidRDefault="00562877" w:rsidP="00562877">
      <w:pPr>
        <w:spacing w:after="0" w:line="240" w:lineRule="auto"/>
        <w:ind w:right="6"/>
        <w:jc w:val="both"/>
        <w:rPr>
          <w:rFonts w:ascii="Tahoma" w:hAnsi="Tahoma" w:cs="Tahoma"/>
          <w:sz w:val="18"/>
          <w:szCs w:val="18"/>
        </w:rPr>
      </w:pPr>
    </w:p>
    <w:p w14:paraId="076256A4" w14:textId="77777777"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Naročnik lahko brez kakršnih koli obveznosti do izvajalca odstopi od te pogodbe z odpovednim rokom 30 (trideset) dni tudi v primeru, da za predmet javnega naročila nima več zagotovljenih sredstev.</w:t>
      </w:r>
    </w:p>
    <w:p w14:paraId="62A27F35" w14:textId="77777777" w:rsidR="00562877" w:rsidRPr="00F81F88" w:rsidRDefault="00562877" w:rsidP="00562877">
      <w:pPr>
        <w:spacing w:after="0" w:line="240" w:lineRule="auto"/>
        <w:ind w:right="6"/>
        <w:jc w:val="both"/>
        <w:rPr>
          <w:rFonts w:ascii="Tahoma" w:hAnsi="Tahoma" w:cs="Tahoma"/>
          <w:sz w:val="18"/>
          <w:szCs w:val="18"/>
        </w:rPr>
      </w:pPr>
    </w:p>
    <w:p w14:paraId="0EF705D9" w14:textId="0D8C736D" w:rsidR="00562877" w:rsidRPr="00F81F88" w:rsidRDefault="00562877" w:rsidP="00562877">
      <w:pPr>
        <w:spacing w:after="0" w:line="240" w:lineRule="auto"/>
        <w:jc w:val="both"/>
        <w:rPr>
          <w:rFonts w:ascii="Tahoma" w:hAnsi="Tahoma" w:cs="Tahoma"/>
          <w:color w:val="000000"/>
          <w:sz w:val="18"/>
          <w:szCs w:val="18"/>
          <w:highlight w:val="yellow"/>
        </w:rPr>
      </w:pPr>
      <w:r w:rsidRPr="00F81F88">
        <w:rPr>
          <w:rFonts w:ascii="Tahoma" w:hAnsi="Tahoma" w:cs="Tahoma"/>
          <w:sz w:val="18"/>
          <w:szCs w:val="18"/>
        </w:rPr>
        <w:t xml:space="preserve">Izvajalec lahko odstopi od te pogodbe z odpovednim rokom 30 (trideset) dni v primeru, ko naročnik zamuja s plačilom pravilno izstavljenega in prejetega računa več kot 90 (devetdeset) dni, pod pogojem, da računa ni grajal, ter dejstvom, da je izvajalec naročnika opomnil ne neplačilo. </w:t>
      </w:r>
    </w:p>
    <w:p w14:paraId="35A81765" w14:textId="77777777" w:rsidR="00562877" w:rsidRPr="00F81F88" w:rsidRDefault="00562877" w:rsidP="00562877">
      <w:pPr>
        <w:spacing w:after="0" w:line="240" w:lineRule="auto"/>
        <w:jc w:val="both"/>
        <w:rPr>
          <w:rFonts w:ascii="Tahoma" w:hAnsi="Tahoma" w:cs="Tahoma"/>
          <w:color w:val="000000"/>
          <w:sz w:val="18"/>
          <w:szCs w:val="18"/>
          <w:highlight w:val="yellow"/>
        </w:rPr>
      </w:pPr>
    </w:p>
    <w:p w14:paraId="0C965510" w14:textId="77777777" w:rsidR="00562877" w:rsidRPr="00F81F88" w:rsidRDefault="00562877" w:rsidP="00562877">
      <w:pPr>
        <w:spacing w:after="0" w:line="240" w:lineRule="auto"/>
        <w:jc w:val="both"/>
        <w:rPr>
          <w:rFonts w:ascii="Tahoma" w:hAnsi="Tahoma" w:cs="Tahoma"/>
          <w:color w:val="000000"/>
          <w:sz w:val="18"/>
          <w:szCs w:val="18"/>
        </w:rPr>
      </w:pPr>
      <w:r w:rsidRPr="00F81F88">
        <w:rPr>
          <w:rFonts w:ascii="Tahoma" w:hAnsi="Tahoma" w:cs="Tahoma"/>
          <w:color w:val="000000"/>
          <w:sz w:val="18"/>
          <w:szCs w:val="18"/>
        </w:rPr>
        <w:t>Odstop od pogodbe mora biti nasprotni stranki sporočen v pisni obliki. Obvestilo o odstopu od pogodbe mora vsebovati obrazložitev okoliščin, ki predstavljajo razlog za odstop, ter navedbo datuma, od katerega odstop učinkuje.</w:t>
      </w:r>
    </w:p>
    <w:p w14:paraId="7E49F258" w14:textId="77777777" w:rsidR="00562877" w:rsidRPr="00F81F88" w:rsidRDefault="00562877" w:rsidP="00562877">
      <w:pPr>
        <w:spacing w:after="0" w:line="240" w:lineRule="auto"/>
        <w:ind w:right="6"/>
        <w:jc w:val="both"/>
        <w:rPr>
          <w:rFonts w:ascii="Tahoma" w:hAnsi="Tahoma" w:cs="Tahoma"/>
          <w:sz w:val="18"/>
          <w:szCs w:val="18"/>
        </w:rPr>
      </w:pPr>
    </w:p>
    <w:p w14:paraId="75E30843" w14:textId="77777777"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Pogodba lahko v primeru, da ne ustreza več pričakovanjem pogodbenih strank, preneha veljati tudi na podlagi sporazuma strank, s katerim stranki dogovorita podrobnosti glede prenehanja njunega pogodbenega razmerja ter obveznosti.</w:t>
      </w:r>
    </w:p>
    <w:p w14:paraId="21C0DA91" w14:textId="77777777" w:rsidR="00562877" w:rsidRPr="00F81F88" w:rsidRDefault="00562877" w:rsidP="00562877">
      <w:pPr>
        <w:spacing w:after="0" w:line="240" w:lineRule="auto"/>
        <w:ind w:right="6"/>
        <w:jc w:val="both"/>
        <w:rPr>
          <w:rFonts w:ascii="Tahoma" w:hAnsi="Tahoma" w:cs="Tahoma"/>
          <w:sz w:val="18"/>
          <w:szCs w:val="18"/>
        </w:rPr>
      </w:pPr>
    </w:p>
    <w:p w14:paraId="7E8DB9A0" w14:textId="44BD8B9E" w:rsidR="00562877" w:rsidRPr="00F81F88" w:rsidRDefault="003878AE" w:rsidP="003878AE">
      <w:pPr>
        <w:spacing w:after="0" w:line="240" w:lineRule="auto"/>
        <w:ind w:right="6"/>
        <w:rPr>
          <w:rFonts w:ascii="Tahoma" w:hAnsi="Tahoma" w:cs="Tahoma"/>
          <w:sz w:val="18"/>
          <w:szCs w:val="18"/>
        </w:rPr>
      </w:pPr>
      <w:r w:rsidRPr="00F81F88">
        <w:rPr>
          <w:rFonts w:ascii="Tahoma" w:hAnsi="Tahoma" w:cs="Tahoma"/>
          <w:b/>
          <w:sz w:val="18"/>
          <w:szCs w:val="18"/>
        </w:rPr>
        <w:t>POGODBENA KAZEN</w:t>
      </w:r>
    </w:p>
    <w:p w14:paraId="1E171DDF" w14:textId="7F19AD43" w:rsidR="00562877" w:rsidRPr="00F81F88" w:rsidRDefault="00562877"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F81F88">
        <w:rPr>
          <w:rFonts w:ascii="Tahoma" w:eastAsia="Times New Roman" w:hAnsi="Tahoma" w:cs="Tahoma"/>
          <w:color w:val="000000"/>
          <w:kern w:val="1"/>
          <w:sz w:val="18"/>
          <w:szCs w:val="18"/>
          <w:lang w:eastAsia="ar-SA"/>
        </w:rPr>
        <w:t>1</w:t>
      </w:r>
      <w:r w:rsidR="0087378A" w:rsidRPr="00F81F88">
        <w:rPr>
          <w:rFonts w:ascii="Tahoma" w:eastAsia="Times New Roman" w:hAnsi="Tahoma" w:cs="Tahoma"/>
          <w:color w:val="000000"/>
          <w:kern w:val="1"/>
          <w:sz w:val="18"/>
          <w:szCs w:val="18"/>
          <w:lang w:eastAsia="ar-SA"/>
        </w:rPr>
        <w:t>5</w:t>
      </w:r>
      <w:r w:rsidRPr="00F81F88">
        <w:rPr>
          <w:rFonts w:ascii="Tahoma" w:eastAsia="Times New Roman" w:hAnsi="Tahoma" w:cs="Tahoma"/>
          <w:color w:val="000000"/>
          <w:kern w:val="1"/>
          <w:sz w:val="18"/>
          <w:szCs w:val="18"/>
          <w:lang w:eastAsia="ar-SA"/>
        </w:rPr>
        <w:t>. člen</w:t>
      </w:r>
    </w:p>
    <w:p w14:paraId="77E1B978" w14:textId="77777777" w:rsidR="00562877" w:rsidRPr="00F81F88" w:rsidRDefault="00562877" w:rsidP="00562877">
      <w:pPr>
        <w:pStyle w:val="Standard"/>
        <w:spacing w:line="240" w:lineRule="auto"/>
        <w:rPr>
          <w:rFonts w:ascii="Tahoma" w:hAnsi="Tahoma" w:cs="Tahoma"/>
          <w:b/>
          <w:bCs/>
          <w:color w:val="000000" w:themeColor="text1"/>
          <w:sz w:val="18"/>
          <w:szCs w:val="18"/>
        </w:rPr>
      </w:pPr>
    </w:p>
    <w:p w14:paraId="2995190C" w14:textId="77777777"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Če izvajalec zamuja z izpolnitvijo katere koli svoje pogodbene obveznosti iz razloga, ki ne izvira iz sfere naročnika, mu lahko naročnik zaračuna pogodbeno kazen v višini 5 promilov (5‰) celotne pogodbene vrednosti (z DDV) za vsak dan zamude, vendar ne več, kot 10% celotne pogodbene vrednosti (z DDV).</w:t>
      </w:r>
    </w:p>
    <w:p w14:paraId="57EE9CED" w14:textId="77777777" w:rsidR="00562877" w:rsidRPr="00F81F88" w:rsidRDefault="00562877" w:rsidP="00562877">
      <w:pPr>
        <w:spacing w:after="0" w:line="240" w:lineRule="auto"/>
        <w:ind w:right="6"/>
        <w:jc w:val="both"/>
        <w:rPr>
          <w:rFonts w:ascii="Tahoma" w:hAnsi="Tahoma" w:cs="Tahoma"/>
          <w:sz w:val="18"/>
          <w:szCs w:val="18"/>
        </w:rPr>
      </w:pPr>
    </w:p>
    <w:p w14:paraId="78071972" w14:textId="77777777" w:rsidR="00562877" w:rsidRPr="00F81F88" w:rsidRDefault="00562877" w:rsidP="00562877">
      <w:pPr>
        <w:spacing w:after="0" w:line="240" w:lineRule="auto"/>
        <w:ind w:right="6"/>
        <w:jc w:val="both"/>
        <w:rPr>
          <w:rFonts w:ascii="Tahoma" w:hAnsi="Tahoma" w:cs="Tahoma"/>
          <w:sz w:val="18"/>
          <w:szCs w:val="18"/>
        </w:rPr>
      </w:pPr>
      <w:r w:rsidRPr="00F81F88">
        <w:rPr>
          <w:rFonts w:ascii="Tahoma" w:hAnsi="Tahoma" w:cs="Tahoma"/>
          <w:sz w:val="18"/>
          <w:szCs w:val="18"/>
        </w:rPr>
        <w:t>Če izvajalec katere koli svoje obveznosti po tej pogodbi ne izpolni (pri čemer ne gre za izpolnitev z zamudo) oziroma jo preneha izpolnjevati ali jo izpolni z napako, ki je tudi na poziv naročnika ne odpravi v celoti in v postavljenem roku, mu lahko naročnik zaračuna pogodbeno kazen v višini 10% celotne pogodbene vrednosti (z DDV).</w:t>
      </w:r>
    </w:p>
    <w:p w14:paraId="43681317" w14:textId="77777777" w:rsidR="00562877" w:rsidRPr="00F81F88" w:rsidRDefault="00562877" w:rsidP="00562877">
      <w:pPr>
        <w:spacing w:after="0" w:line="240" w:lineRule="auto"/>
        <w:ind w:right="6"/>
        <w:jc w:val="both"/>
        <w:rPr>
          <w:rFonts w:ascii="Tahoma" w:hAnsi="Tahoma" w:cs="Tahoma"/>
          <w:sz w:val="18"/>
          <w:szCs w:val="18"/>
          <w:highlight w:val="cyan"/>
        </w:rPr>
      </w:pPr>
    </w:p>
    <w:p w14:paraId="0AB129C2" w14:textId="77777777" w:rsidR="00562877" w:rsidRPr="00F81F88" w:rsidRDefault="00562877" w:rsidP="00562877">
      <w:pPr>
        <w:spacing w:after="0" w:line="240" w:lineRule="auto"/>
        <w:ind w:right="6"/>
        <w:jc w:val="both"/>
        <w:rPr>
          <w:rFonts w:ascii="Tahoma" w:hAnsi="Tahoma" w:cs="Tahoma"/>
          <w:color w:val="000000"/>
          <w:sz w:val="18"/>
          <w:szCs w:val="18"/>
        </w:rPr>
      </w:pPr>
      <w:r w:rsidRPr="00F81F88">
        <w:rPr>
          <w:rFonts w:ascii="Tahoma" w:hAnsi="Tahoma" w:cs="Tahoma"/>
          <w:sz w:val="18"/>
          <w:szCs w:val="18"/>
        </w:rPr>
        <w:t xml:space="preserve">Obveznost plačila pogodbene kazni ni pogojena z nastankom škode naročniku. V kolikor nastane naročniku škoda, lahko naročnik njeno povrnitev uveljavlja po splošnih pravilih odškodninske odgovornosti. </w:t>
      </w:r>
      <w:r w:rsidRPr="00F81F88">
        <w:rPr>
          <w:rFonts w:ascii="Tahoma" w:hAnsi="Tahoma" w:cs="Tahoma"/>
          <w:color w:val="000000"/>
          <w:sz w:val="18"/>
          <w:szCs w:val="18"/>
        </w:rPr>
        <w:t>Naročnik iz naslova pogodbene kazni izstavi izvajalcu račun, ki ga mora izvajalec plačati v roku 8 (osmih) dni od prejema.</w:t>
      </w:r>
    </w:p>
    <w:p w14:paraId="499BA721" w14:textId="77777777" w:rsidR="00562877" w:rsidRPr="00F81F88" w:rsidRDefault="00562877" w:rsidP="00562877">
      <w:pPr>
        <w:spacing w:after="0" w:line="240" w:lineRule="auto"/>
        <w:ind w:right="6"/>
        <w:jc w:val="both"/>
        <w:rPr>
          <w:rFonts w:ascii="Tahoma" w:hAnsi="Tahoma" w:cs="Tahoma"/>
          <w:b/>
          <w:bCs/>
          <w:color w:val="000000"/>
          <w:sz w:val="18"/>
          <w:szCs w:val="18"/>
        </w:rPr>
      </w:pPr>
    </w:p>
    <w:p w14:paraId="73678AE8" w14:textId="00B96521" w:rsidR="00562877" w:rsidRPr="00F81F88" w:rsidRDefault="003878AE" w:rsidP="003878AE">
      <w:pPr>
        <w:spacing w:after="0" w:line="240" w:lineRule="auto"/>
        <w:ind w:right="6"/>
        <w:rPr>
          <w:rFonts w:ascii="Tahoma" w:hAnsi="Tahoma" w:cs="Tahoma"/>
          <w:b/>
          <w:bCs/>
          <w:sz w:val="18"/>
          <w:szCs w:val="18"/>
        </w:rPr>
      </w:pPr>
      <w:r w:rsidRPr="00F81F88">
        <w:rPr>
          <w:rFonts w:ascii="Tahoma" w:hAnsi="Tahoma" w:cs="Tahoma"/>
          <w:b/>
          <w:bCs/>
          <w:color w:val="000000"/>
          <w:sz w:val="18"/>
          <w:szCs w:val="18"/>
        </w:rPr>
        <w:t>RAZVEZNI RAZLOG PO ZJN-3 (»SOCIALNA« KLAVZULA)</w:t>
      </w:r>
    </w:p>
    <w:p w14:paraId="6648D207" w14:textId="32DDC639" w:rsidR="00562877" w:rsidRPr="00F81F88" w:rsidRDefault="00562877"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F81F88">
        <w:rPr>
          <w:rFonts w:ascii="Tahoma" w:eastAsia="Times New Roman" w:hAnsi="Tahoma" w:cs="Tahoma"/>
          <w:color w:val="000000"/>
          <w:kern w:val="1"/>
          <w:sz w:val="18"/>
          <w:szCs w:val="18"/>
          <w:lang w:eastAsia="ar-SA"/>
        </w:rPr>
        <w:lastRenderedPageBreak/>
        <w:t>1</w:t>
      </w:r>
      <w:r w:rsidR="0087378A" w:rsidRPr="00F81F88">
        <w:rPr>
          <w:rFonts w:ascii="Tahoma" w:eastAsia="Times New Roman" w:hAnsi="Tahoma" w:cs="Tahoma"/>
          <w:color w:val="000000"/>
          <w:kern w:val="1"/>
          <w:sz w:val="18"/>
          <w:szCs w:val="18"/>
          <w:lang w:eastAsia="ar-SA"/>
        </w:rPr>
        <w:t>6</w:t>
      </w:r>
      <w:r w:rsidRPr="00F81F88">
        <w:rPr>
          <w:rFonts w:ascii="Tahoma" w:eastAsia="Times New Roman" w:hAnsi="Tahoma" w:cs="Tahoma"/>
          <w:color w:val="000000"/>
          <w:kern w:val="1"/>
          <w:sz w:val="18"/>
          <w:szCs w:val="18"/>
          <w:lang w:eastAsia="ar-SA"/>
        </w:rPr>
        <w:t>. člen</w:t>
      </w:r>
    </w:p>
    <w:p w14:paraId="12AE382D" w14:textId="77777777" w:rsidR="00562877" w:rsidRPr="00F81F88" w:rsidRDefault="00562877" w:rsidP="00562877">
      <w:pPr>
        <w:keepNext/>
        <w:spacing w:after="0" w:line="240" w:lineRule="auto"/>
        <w:ind w:right="6"/>
        <w:jc w:val="both"/>
        <w:rPr>
          <w:rFonts w:ascii="Tahoma" w:hAnsi="Tahoma" w:cs="Tahoma"/>
          <w:sz w:val="18"/>
          <w:szCs w:val="18"/>
        </w:rPr>
      </w:pPr>
    </w:p>
    <w:p w14:paraId="40ADE3D3" w14:textId="77777777" w:rsidR="00562877" w:rsidRPr="00F81F88" w:rsidRDefault="00562877" w:rsidP="00562877">
      <w:pPr>
        <w:spacing w:after="0" w:line="240" w:lineRule="auto"/>
        <w:ind w:right="6"/>
        <w:jc w:val="both"/>
        <w:rPr>
          <w:rFonts w:ascii="Tahoma" w:hAnsi="Tahoma" w:cs="Tahoma"/>
          <w:color w:val="000000"/>
          <w:sz w:val="18"/>
          <w:szCs w:val="18"/>
          <w:shd w:val="clear" w:color="auto" w:fill="FFFFFF"/>
        </w:rPr>
      </w:pPr>
      <w:r w:rsidRPr="00F81F88">
        <w:rPr>
          <w:rFonts w:ascii="Tahoma" w:hAnsi="Tahoma" w:cs="Tahoma"/>
          <w:sz w:val="18"/>
          <w:szCs w:val="18"/>
        </w:rPr>
        <w:t xml:space="preserve">Ta pogodba preneha veljati, če se naročnik seznani z dejstvom, da je pristojni državni organ ali sodišče s pravnomočno odločitvijo ugotovilo kršitev delovne, okoljske ali socialne zakonodaje s strani izvajalca </w:t>
      </w:r>
      <w:r w:rsidRPr="00F81F88">
        <w:rPr>
          <w:rFonts w:ascii="Tahoma" w:hAnsi="Tahoma" w:cs="Tahoma"/>
          <w:color w:val="000000"/>
          <w:sz w:val="18"/>
          <w:szCs w:val="18"/>
        </w:rPr>
        <w:t xml:space="preserve">ali njegovega podizvajalca, </w:t>
      </w:r>
      <w:r w:rsidRPr="00F81F88">
        <w:rPr>
          <w:rFonts w:ascii="Tahoma" w:hAnsi="Tahoma" w:cs="Tahoma"/>
          <w:color w:val="000000"/>
          <w:sz w:val="18"/>
          <w:szCs w:val="18"/>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6A09E872" w14:textId="77777777" w:rsidR="00562877" w:rsidRPr="00F81F88" w:rsidRDefault="00562877" w:rsidP="00562877">
      <w:pPr>
        <w:spacing w:after="0" w:line="240" w:lineRule="auto"/>
        <w:ind w:right="6"/>
        <w:jc w:val="both"/>
        <w:rPr>
          <w:rFonts w:ascii="Tahoma" w:hAnsi="Tahoma" w:cs="Tahoma"/>
          <w:color w:val="000000"/>
          <w:sz w:val="18"/>
          <w:szCs w:val="18"/>
          <w:shd w:val="clear" w:color="auto" w:fill="FFFFFF"/>
        </w:rPr>
      </w:pPr>
    </w:p>
    <w:p w14:paraId="1927529B" w14:textId="77777777" w:rsidR="00562877" w:rsidRPr="00F81F88" w:rsidRDefault="00562877" w:rsidP="00562877">
      <w:pPr>
        <w:spacing w:after="0" w:line="240" w:lineRule="auto"/>
        <w:ind w:right="6"/>
        <w:jc w:val="both"/>
        <w:rPr>
          <w:rFonts w:ascii="Tahoma" w:hAnsi="Tahoma" w:cs="Tahoma"/>
          <w:color w:val="000000"/>
          <w:sz w:val="18"/>
          <w:szCs w:val="18"/>
          <w:shd w:val="clear" w:color="auto" w:fill="FFFFFF"/>
        </w:rPr>
      </w:pPr>
      <w:r w:rsidRPr="00F81F88">
        <w:rPr>
          <w:rFonts w:ascii="Tahoma" w:hAnsi="Tahoma" w:cs="Tahoma"/>
          <w:color w:val="000000"/>
          <w:sz w:val="18"/>
          <w:szCs w:val="18"/>
          <w:shd w:val="clear" w:color="auto" w:fill="FFFFFF"/>
        </w:rPr>
        <w:t>V primeru seznanitve naročnika s kršitvijo ta o tem obvesti izvajalca v desetih dneh. Izvajalec lahko v roku, ki ga določi naročnik, in ki ni daljši od 15 (petnajst)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 (petnajst) dni v skladu s 94. členom ZJN-3, ali sam prevzame del, ki ga je oddal v podizvajanje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1498BB16" w14:textId="77777777" w:rsidR="00562877" w:rsidRPr="00F81F88" w:rsidRDefault="00562877" w:rsidP="00562877">
      <w:pPr>
        <w:spacing w:after="0" w:line="240" w:lineRule="auto"/>
        <w:ind w:right="6"/>
        <w:jc w:val="both"/>
        <w:rPr>
          <w:rFonts w:ascii="Tahoma" w:hAnsi="Tahoma" w:cs="Tahoma"/>
          <w:color w:val="000000"/>
          <w:sz w:val="18"/>
          <w:szCs w:val="18"/>
          <w:shd w:val="clear" w:color="auto" w:fill="FFFFFF"/>
        </w:rPr>
      </w:pPr>
    </w:p>
    <w:p w14:paraId="424DE600" w14:textId="77777777" w:rsidR="00562877" w:rsidRPr="00F81F88" w:rsidRDefault="00562877" w:rsidP="00562877">
      <w:pPr>
        <w:spacing w:after="0" w:line="240" w:lineRule="auto"/>
        <w:ind w:right="6"/>
        <w:jc w:val="both"/>
        <w:rPr>
          <w:rFonts w:ascii="Tahoma" w:hAnsi="Tahoma" w:cs="Tahoma"/>
          <w:color w:val="000000"/>
          <w:sz w:val="18"/>
          <w:szCs w:val="18"/>
        </w:rPr>
      </w:pPr>
      <w:r w:rsidRPr="00F81F88">
        <w:rPr>
          <w:rFonts w:ascii="Tahoma" w:hAnsi="Tahoma" w:cs="Tahoma"/>
          <w:color w:val="000000"/>
          <w:sz w:val="18"/>
          <w:szCs w:val="18"/>
          <w:shd w:val="clear" w:color="auto" w:fill="FFFFFF"/>
        </w:rPr>
        <w:t>V primeru izpolnitve razveznega pogoja se šteje, da je pogodba razvezana z dnem sklenitve nove pogodbe o izvedbi javnega naročila, pri čemer bo naročnik nov postopek oddaje javnega naročila začel nemudoma, vendar najkasneje v 60 (šestdesetih) dneh od seznanitve s kršitvijo. Če naročnik v tem roku ne začne novega postopka javnega naročila, se šteje, da je pogodba razvezana šestdeseti dan od seznanitve s kršitvijo.</w:t>
      </w:r>
    </w:p>
    <w:p w14:paraId="417D71E1" w14:textId="77777777" w:rsidR="00562877" w:rsidRPr="00F81F88" w:rsidRDefault="00562877" w:rsidP="00562877">
      <w:pPr>
        <w:spacing w:after="0" w:line="240" w:lineRule="auto"/>
        <w:ind w:right="6"/>
        <w:jc w:val="both"/>
        <w:rPr>
          <w:rFonts w:ascii="Tahoma" w:hAnsi="Tahoma" w:cs="Tahoma"/>
          <w:b/>
          <w:sz w:val="18"/>
          <w:szCs w:val="18"/>
        </w:rPr>
      </w:pPr>
    </w:p>
    <w:p w14:paraId="0486A374" w14:textId="5B82E0C4" w:rsidR="00562877" w:rsidRPr="00F81F88" w:rsidRDefault="003878AE" w:rsidP="003878AE">
      <w:pPr>
        <w:spacing w:after="0" w:line="240" w:lineRule="auto"/>
        <w:ind w:right="6"/>
        <w:rPr>
          <w:rFonts w:ascii="Tahoma" w:hAnsi="Tahoma" w:cs="Tahoma"/>
          <w:b/>
          <w:sz w:val="18"/>
          <w:szCs w:val="18"/>
        </w:rPr>
      </w:pPr>
      <w:r w:rsidRPr="00F81F88">
        <w:rPr>
          <w:rFonts w:ascii="Tahoma" w:hAnsi="Tahoma" w:cs="Tahoma"/>
          <w:b/>
          <w:sz w:val="18"/>
          <w:szCs w:val="18"/>
        </w:rPr>
        <w:t>PROTIKORUPCIJSKA KLAVZULA</w:t>
      </w:r>
    </w:p>
    <w:p w14:paraId="3C393D08" w14:textId="0455734D" w:rsidR="00562877" w:rsidRPr="00F81F88" w:rsidRDefault="00562877"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F81F88">
        <w:rPr>
          <w:rFonts w:ascii="Tahoma" w:eastAsia="Times New Roman" w:hAnsi="Tahoma" w:cs="Tahoma"/>
          <w:color w:val="000000"/>
          <w:kern w:val="1"/>
          <w:sz w:val="18"/>
          <w:szCs w:val="18"/>
          <w:lang w:eastAsia="ar-SA"/>
        </w:rPr>
        <w:t>1</w:t>
      </w:r>
      <w:r w:rsidR="0087378A" w:rsidRPr="00F81F88">
        <w:rPr>
          <w:rFonts w:ascii="Tahoma" w:eastAsia="Times New Roman" w:hAnsi="Tahoma" w:cs="Tahoma"/>
          <w:color w:val="000000"/>
          <w:kern w:val="1"/>
          <w:sz w:val="18"/>
          <w:szCs w:val="18"/>
          <w:lang w:eastAsia="ar-SA"/>
        </w:rPr>
        <w:t>7</w:t>
      </w:r>
      <w:r w:rsidRPr="00F81F88">
        <w:rPr>
          <w:rFonts w:ascii="Tahoma" w:eastAsia="Times New Roman" w:hAnsi="Tahoma" w:cs="Tahoma"/>
          <w:color w:val="000000"/>
          <w:kern w:val="1"/>
          <w:sz w:val="18"/>
          <w:szCs w:val="18"/>
          <w:lang w:eastAsia="ar-SA"/>
        </w:rPr>
        <w:t>. člen</w:t>
      </w:r>
    </w:p>
    <w:p w14:paraId="7AE735F7" w14:textId="77777777" w:rsidR="00562877" w:rsidRPr="00F81F88" w:rsidRDefault="00562877" w:rsidP="00562877">
      <w:pPr>
        <w:keepNext/>
        <w:spacing w:after="0" w:line="240" w:lineRule="auto"/>
        <w:ind w:right="6"/>
        <w:jc w:val="both"/>
        <w:rPr>
          <w:rFonts w:ascii="Tahoma" w:hAnsi="Tahoma" w:cs="Tahoma"/>
          <w:sz w:val="18"/>
          <w:szCs w:val="18"/>
        </w:rPr>
      </w:pPr>
    </w:p>
    <w:p w14:paraId="130E51AC" w14:textId="77777777" w:rsidR="00562877" w:rsidRPr="00F81F88" w:rsidRDefault="00562877" w:rsidP="00562877">
      <w:pPr>
        <w:shd w:val="clear" w:color="auto" w:fill="FFFFFF"/>
        <w:spacing w:after="0" w:line="240" w:lineRule="auto"/>
        <w:jc w:val="both"/>
        <w:rPr>
          <w:rFonts w:ascii="Tahoma" w:eastAsia="Times New Roman" w:hAnsi="Tahoma" w:cs="Tahoma"/>
          <w:sz w:val="18"/>
          <w:szCs w:val="18"/>
          <w:lang w:eastAsia="sl-SI"/>
        </w:rPr>
      </w:pPr>
      <w:r w:rsidRPr="00F81F88">
        <w:rPr>
          <w:rFonts w:ascii="Tahoma" w:eastAsia="Times New Roman" w:hAnsi="Tahoma" w:cs="Tahoma"/>
          <w:sz w:val="18"/>
          <w:szCs w:val="18"/>
          <w:lang w:eastAsia="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27600096" w14:textId="77777777" w:rsidR="00562877" w:rsidRPr="00F81F88" w:rsidRDefault="00562877" w:rsidP="00562877">
      <w:pPr>
        <w:shd w:val="clear" w:color="auto" w:fill="FFFFFF"/>
        <w:spacing w:after="0" w:line="240" w:lineRule="auto"/>
        <w:jc w:val="both"/>
        <w:rPr>
          <w:rFonts w:ascii="Tahoma" w:eastAsia="Times New Roman" w:hAnsi="Tahoma" w:cs="Tahoma"/>
          <w:sz w:val="18"/>
          <w:szCs w:val="18"/>
          <w:lang w:eastAsia="sl-SI"/>
        </w:rPr>
      </w:pPr>
      <w:r w:rsidRPr="00F81F88">
        <w:rPr>
          <w:rFonts w:ascii="Tahoma" w:eastAsia="Times New Roman" w:hAnsi="Tahoma" w:cs="Tahoma"/>
          <w:sz w:val="18"/>
          <w:szCs w:val="18"/>
          <w:lang w:eastAsia="sl-SI"/>
        </w:rPr>
        <w:t>- pridobitev posla iz te pogodbe; ali</w:t>
      </w:r>
    </w:p>
    <w:p w14:paraId="290350D0" w14:textId="77777777" w:rsidR="00562877" w:rsidRPr="00F81F88" w:rsidRDefault="00562877" w:rsidP="00562877">
      <w:pPr>
        <w:shd w:val="clear" w:color="auto" w:fill="FFFFFF"/>
        <w:spacing w:after="0" w:line="240" w:lineRule="auto"/>
        <w:jc w:val="both"/>
        <w:rPr>
          <w:rFonts w:ascii="Tahoma" w:eastAsia="Times New Roman" w:hAnsi="Tahoma" w:cs="Tahoma"/>
          <w:sz w:val="18"/>
          <w:szCs w:val="18"/>
          <w:lang w:eastAsia="sl-SI"/>
        </w:rPr>
      </w:pPr>
      <w:r w:rsidRPr="00F81F88">
        <w:rPr>
          <w:rFonts w:ascii="Tahoma" w:eastAsia="Times New Roman" w:hAnsi="Tahoma" w:cs="Tahoma"/>
          <w:sz w:val="18"/>
          <w:szCs w:val="18"/>
          <w:lang w:eastAsia="sl-SI"/>
        </w:rPr>
        <w:t>- za sklenitev posla iz te pogodbe pod ugodnejšimi pogoji; ali</w:t>
      </w:r>
    </w:p>
    <w:p w14:paraId="7F3FF8A0" w14:textId="77777777" w:rsidR="00562877" w:rsidRPr="00F81F88" w:rsidRDefault="00562877" w:rsidP="00562877">
      <w:pPr>
        <w:shd w:val="clear" w:color="auto" w:fill="FFFFFF"/>
        <w:spacing w:after="0" w:line="240" w:lineRule="auto"/>
        <w:jc w:val="both"/>
        <w:rPr>
          <w:rFonts w:ascii="Tahoma" w:eastAsia="Times New Roman" w:hAnsi="Tahoma" w:cs="Tahoma"/>
          <w:sz w:val="18"/>
          <w:szCs w:val="18"/>
          <w:lang w:eastAsia="sl-SI"/>
        </w:rPr>
      </w:pPr>
      <w:r w:rsidRPr="00F81F88">
        <w:rPr>
          <w:rFonts w:ascii="Tahoma" w:eastAsia="Times New Roman" w:hAnsi="Tahoma" w:cs="Tahoma"/>
          <w:sz w:val="18"/>
          <w:szCs w:val="18"/>
          <w:lang w:eastAsia="sl-SI"/>
        </w:rPr>
        <w:t>- za opustitev dolžnega nadzora nad izvajanjem pogodbenih obveznosti iz te pogodbe; ali</w:t>
      </w:r>
    </w:p>
    <w:p w14:paraId="543213C0" w14:textId="77777777" w:rsidR="00562877" w:rsidRPr="00F81F88" w:rsidRDefault="00562877" w:rsidP="00562877">
      <w:pPr>
        <w:shd w:val="clear" w:color="auto" w:fill="FFFFFF"/>
        <w:spacing w:after="0" w:line="240" w:lineRule="auto"/>
        <w:jc w:val="both"/>
        <w:rPr>
          <w:rFonts w:ascii="Tahoma" w:eastAsia="Times New Roman" w:hAnsi="Tahoma" w:cs="Tahoma"/>
          <w:sz w:val="18"/>
          <w:szCs w:val="18"/>
          <w:lang w:eastAsia="sl-SI"/>
        </w:rPr>
      </w:pPr>
      <w:r w:rsidRPr="00F81F88">
        <w:rPr>
          <w:rFonts w:ascii="Tahoma" w:eastAsia="Times New Roman" w:hAnsi="Tahoma" w:cs="Tahoma"/>
          <w:sz w:val="18"/>
          <w:szCs w:val="18"/>
          <w:lang w:eastAsia="sl-SI"/>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202C8FE2" w14:textId="77777777" w:rsidR="00562877" w:rsidRPr="00F81F88" w:rsidRDefault="00562877" w:rsidP="00562877">
      <w:pPr>
        <w:shd w:val="clear" w:color="auto" w:fill="FFFFFF"/>
        <w:spacing w:after="0" w:line="240" w:lineRule="auto"/>
        <w:jc w:val="both"/>
        <w:rPr>
          <w:rFonts w:ascii="Tahoma" w:eastAsia="Times New Roman" w:hAnsi="Tahoma" w:cs="Tahoma"/>
          <w:sz w:val="18"/>
          <w:szCs w:val="18"/>
          <w:lang w:eastAsia="sl-SI"/>
        </w:rPr>
      </w:pPr>
    </w:p>
    <w:p w14:paraId="6898907D" w14:textId="77777777" w:rsidR="00562877" w:rsidRPr="00F81F88" w:rsidRDefault="00562877" w:rsidP="00562877">
      <w:pPr>
        <w:shd w:val="clear" w:color="auto" w:fill="FFFFFF"/>
        <w:spacing w:after="0" w:line="240" w:lineRule="auto"/>
        <w:jc w:val="both"/>
        <w:rPr>
          <w:rFonts w:ascii="Tahoma" w:eastAsia="Times New Roman" w:hAnsi="Tahoma" w:cs="Tahoma"/>
          <w:sz w:val="18"/>
          <w:szCs w:val="18"/>
          <w:lang w:eastAsia="sl-SI"/>
        </w:rPr>
      </w:pPr>
      <w:r w:rsidRPr="00F81F88">
        <w:rPr>
          <w:rFonts w:ascii="Tahoma" w:eastAsia="Times New Roman" w:hAnsi="Tahoma" w:cs="Tahoma"/>
          <w:sz w:val="18"/>
          <w:szCs w:val="18"/>
          <w:lang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3FEBFEE0" w14:textId="77777777" w:rsidR="00562877" w:rsidRPr="00F81F88" w:rsidRDefault="00562877" w:rsidP="00562877">
      <w:pPr>
        <w:shd w:val="clear" w:color="auto" w:fill="FFFFFF"/>
        <w:spacing w:after="0" w:line="240" w:lineRule="auto"/>
        <w:jc w:val="both"/>
        <w:rPr>
          <w:rFonts w:ascii="Tahoma" w:eastAsia="Times New Roman" w:hAnsi="Tahoma" w:cs="Tahoma"/>
          <w:sz w:val="18"/>
          <w:szCs w:val="18"/>
          <w:lang w:eastAsia="sl-SI"/>
        </w:rPr>
      </w:pPr>
    </w:p>
    <w:p w14:paraId="5B9DADB1" w14:textId="7EC93D61" w:rsidR="00562877" w:rsidRPr="00F81F88" w:rsidRDefault="003878AE" w:rsidP="00562877">
      <w:pPr>
        <w:shd w:val="clear" w:color="auto" w:fill="FFFFFF"/>
        <w:spacing w:after="0" w:line="240" w:lineRule="auto"/>
        <w:jc w:val="both"/>
        <w:rPr>
          <w:rFonts w:ascii="Tahoma" w:eastAsia="Times New Roman" w:hAnsi="Tahoma" w:cs="Tahoma"/>
          <w:sz w:val="18"/>
          <w:szCs w:val="18"/>
          <w:lang w:eastAsia="sl-SI"/>
        </w:rPr>
      </w:pPr>
      <w:r w:rsidRPr="00F81F88">
        <w:rPr>
          <w:rFonts w:ascii="Tahoma" w:eastAsia="Times New Roman" w:hAnsi="Tahoma" w:cs="Tahoma"/>
          <w:sz w:val="18"/>
          <w:szCs w:val="18"/>
          <w:lang w:eastAsia="sl-SI"/>
        </w:rPr>
        <w:t>Izvajalec</w:t>
      </w:r>
      <w:r w:rsidR="00562877" w:rsidRPr="00F81F88">
        <w:rPr>
          <w:rFonts w:ascii="Tahoma" w:eastAsia="Times New Roman" w:hAnsi="Tahoma" w:cs="Tahoma"/>
          <w:sz w:val="18"/>
          <w:szCs w:val="18"/>
          <w:lang w:eastAsia="sl-SI"/>
        </w:rPr>
        <w:t xml:space="preserve">  s podpisom tega okvirnega sporazuma/pogodbe jamči, da ni zadržkov za sklenitev posla po 35. členu Zakon o integriteti in preprečevanju korupcije (ZIntPK).</w:t>
      </w:r>
    </w:p>
    <w:p w14:paraId="4B1D42BB" w14:textId="77777777" w:rsidR="00562877" w:rsidRPr="00F81F88" w:rsidRDefault="00562877" w:rsidP="00562877">
      <w:pPr>
        <w:shd w:val="clear" w:color="auto" w:fill="FFFFFF"/>
        <w:spacing w:after="0" w:line="240" w:lineRule="auto"/>
        <w:jc w:val="both"/>
        <w:rPr>
          <w:rFonts w:ascii="Tahoma" w:hAnsi="Tahoma" w:cs="Tahoma"/>
          <w:b/>
          <w:sz w:val="18"/>
          <w:szCs w:val="18"/>
        </w:rPr>
      </w:pPr>
    </w:p>
    <w:p w14:paraId="3C95DB32" w14:textId="299B8087" w:rsidR="00562877" w:rsidRPr="00F81F88" w:rsidRDefault="003878AE" w:rsidP="003878AE">
      <w:pPr>
        <w:shd w:val="clear" w:color="auto" w:fill="FFFFFF"/>
        <w:spacing w:after="0" w:line="240" w:lineRule="auto"/>
        <w:rPr>
          <w:rFonts w:ascii="Tahoma" w:hAnsi="Tahoma" w:cs="Tahoma"/>
          <w:b/>
          <w:sz w:val="18"/>
          <w:szCs w:val="18"/>
        </w:rPr>
      </w:pPr>
      <w:r w:rsidRPr="00F81F88">
        <w:rPr>
          <w:rFonts w:ascii="Tahoma" w:hAnsi="Tahoma" w:cs="Tahoma"/>
          <w:b/>
          <w:sz w:val="18"/>
          <w:szCs w:val="18"/>
        </w:rPr>
        <w:t>VARSTVO OSEBNIH PODATKOV</w:t>
      </w:r>
    </w:p>
    <w:p w14:paraId="5C06F025" w14:textId="7FE61D65" w:rsidR="00562877" w:rsidRPr="00F81F88" w:rsidRDefault="0087378A"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F81F88">
        <w:rPr>
          <w:rFonts w:ascii="Tahoma" w:eastAsia="Times New Roman" w:hAnsi="Tahoma" w:cs="Tahoma"/>
          <w:color w:val="000000"/>
          <w:kern w:val="1"/>
          <w:sz w:val="18"/>
          <w:szCs w:val="18"/>
          <w:lang w:eastAsia="ar-SA"/>
        </w:rPr>
        <w:t>18</w:t>
      </w:r>
      <w:r w:rsidR="00562877" w:rsidRPr="00F81F88">
        <w:rPr>
          <w:rFonts w:ascii="Tahoma" w:eastAsia="Times New Roman" w:hAnsi="Tahoma" w:cs="Tahoma"/>
          <w:color w:val="000000"/>
          <w:kern w:val="1"/>
          <w:sz w:val="18"/>
          <w:szCs w:val="18"/>
          <w:lang w:eastAsia="ar-SA"/>
        </w:rPr>
        <w:t>. člen</w:t>
      </w:r>
    </w:p>
    <w:p w14:paraId="11379343" w14:textId="77777777" w:rsidR="00562877" w:rsidRPr="00F81F88" w:rsidRDefault="00562877" w:rsidP="00562877">
      <w:pPr>
        <w:keepNext/>
        <w:spacing w:after="0" w:line="240" w:lineRule="auto"/>
        <w:ind w:right="6"/>
        <w:jc w:val="both"/>
        <w:rPr>
          <w:rFonts w:ascii="Tahoma" w:hAnsi="Tahoma" w:cs="Tahoma"/>
          <w:sz w:val="18"/>
          <w:szCs w:val="18"/>
        </w:rPr>
      </w:pPr>
    </w:p>
    <w:p w14:paraId="1C192053" w14:textId="77777777" w:rsidR="00562877" w:rsidRPr="00F81F88" w:rsidRDefault="00562877" w:rsidP="00562877">
      <w:pPr>
        <w:spacing w:after="0" w:line="240" w:lineRule="auto"/>
        <w:ind w:right="6"/>
        <w:jc w:val="both"/>
        <w:rPr>
          <w:rFonts w:ascii="Tahoma" w:hAnsi="Tahoma" w:cs="Tahoma"/>
          <w:color w:val="000000"/>
          <w:sz w:val="18"/>
          <w:szCs w:val="18"/>
        </w:rPr>
      </w:pPr>
      <w:r w:rsidRPr="00F81F88">
        <w:rPr>
          <w:rFonts w:ascii="Tahoma" w:hAnsi="Tahoma" w:cs="Tahoma"/>
          <w:color w:val="000000"/>
          <w:sz w:val="18"/>
          <w:szCs w:val="18"/>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 Pogodbeni stranki bosta za ureditev pogodbene obdelave osebnih podatkov po potrebi sklenili posebno pogodbo.</w:t>
      </w:r>
    </w:p>
    <w:p w14:paraId="0AF9BF5C" w14:textId="77777777" w:rsidR="00562877" w:rsidRPr="00F81F88" w:rsidRDefault="00562877" w:rsidP="00562877">
      <w:pPr>
        <w:spacing w:after="0" w:line="240" w:lineRule="auto"/>
        <w:ind w:right="6"/>
        <w:jc w:val="both"/>
        <w:rPr>
          <w:rFonts w:ascii="Tahoma" w:hAnsi="Tahoma" w:cs="Tahoma"/>
          <w:color w:val="000000"/>
          <w:sz w:val="18"/>
          <w:szCs w:val="18"/>
        </w:rPr>
      </w:pPr>
    </w:p>
    <w:p w14:paraId="2A2EF089" w14:textId="59EEF4BF" w:rsidR="00562877" w:rsidRPr="00F81F88" w:rsidRDefault="003878AE" w:rsidP="003878AE">
      <w:pPr>
        <w:spacing w:after="0" w:line="240" w:lineRule="auto"/>
        <w:ind w:right="6"/>
        <w:rPr>
          <w:rFonts w:ascii="Tahoma" w:hAnsi="Tahoma" w:cs="Tahoma"/>
          <w:b/>
          <w:color w:val="000000"/>
          <w:sz w:val="18"/>
          <w:szCs w:val="18"/>
        </w:rPr>
      </w:pPr>
      <w:r w:rsidRPr="00F81F88">
        <w:rPr>
          <w:rFonts w:ascii="Tahoma" w:hAnsi="Tahoma" w:cs="Tahoma"/>
          <w:b/>
          <w:sz w:val="18"/>
          <w:szCs w:val="18"/>
        </w:rPr>
        <w:t>VARSTVO ZAUPNIH/TAJNIH PODATKOV</w:t>
      </w:r>
    </w:p>
    <w:p w14:paraId="65CE6F84" w14:textId="77DBD894" w:rsidR="00562877" w:rsidRPr="00F81F88" w:rsidRDefault="0087378A"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F81F88">
        <w:rPr>
          <w:rFonts w:ascii="Tahoma" w:eastAsia="Times New Roman" w:hAnsi="Tahoma" w:cs="Tahoma"/>
          <w:color w:val="000000"/>
          <w:kern w:val="1"/>
          <w:sz w:val="18"/>
          <w:szCs w:val="18"/>
          <w:lang w:eastAsia="ar-SA"/>
        </w:rPr>
        <w:t>19</w:t>
      </w:r>
      <w:r w:rsidR="00562877" w:rsidRPr="00F81F88">
        <w:rPr>
          <w:rFonts w:ascii="Tahoma" w:eastAsia="Times New Roman" w:hAnsi="Tahoma" w:cs="Tahoma"/>
          <w:color w:val="000000"/>
          <w:kern w:val="1"/>
          <w:sz w:val="18"/>
          <w:szCs w:val="18"/>
          <w:lang w:eastAsia="ar-SA"/>
        </w:rPr>
        <w:t>. člen</w:t>
      </w:r>
    </w:p>
    <w:p w14:paraId="3B98FA30" w14:textId="77777777" w:rsidR="00562877" w:rsidRPr="00F81F88" w:rsidRDefault="00562877" w:rsidP="00562877">
      <w:pPr>
        <w:keepNext/>
        <w:spacing w:after="0" w:line="240" w:lineRule="auto"/>
        <w:ind w:right="6"/>
        <w:jc w:val="both"/>
        <w:rPr>
          <w:rFonts w:ascii="Tahoma" w:hAnsi="Tahoma" w:cs="Tahoma"/>
          <w:sz w:val="18"/>
          <w:szCs w:val="18"/>
        </w:rPr>
      </w:pPr>
    </w:p>
    <w:p w14:paraId="76C2D81A" w14:textId="77777777" w:rsidR="00562877" w:rsidRPr="00F81F88" w:rsidRDefault="00562877" w:rsidP="00562877">
      <w:pPr>
        <w:spacing w:after="0" w:line="240" w:lineRule="auto"/>
        <w:jc w:val="both"/>
        <w:rPr>
          <w:rFonts w:ascii="Tahoma" w:hAnsi="Tahoma" w:cs="Tahoma"/>
          <w:color w:val="000000"/>
          <w:sz w:val="18"/>
          <w:szCs w:val="18"/>
        </w:rPr>
      </w:pPr>
      <w:r w:rsidRPr="00F81F88">
        <w:rPr>
          <w:rFonts w:ascii="Tahoma" w:hAnsi="Tahoma" w:cs="Tahoma"/>
          <w:color w:val="000000"/>
          <w:sz w:val="18"/>
          <w:szCs w:val="18"/>
        </w:rPr>
        <w:t>Pogodbeni stranki sta sporazumni, da vsi podatki, do katerih bi prišli z izvedbo te pogodbe in niso javni po veljavnih predpisih, predstavljajo poslovno skrivnost in se zavezujeta, da bosta vse podatke skrbno varovali in jih uporabljali izključno v zvezi z izvedbo te pogodbe.</w:t>
      </w:r>
    </w:p>
    <w:p w14:paraId="2BE96764" w14:textId="77777777" w:rsidR="00562877" w:rsidRPr="00F81F88" w:rsidRDefault="00562877" w:rsidP="00562877">
      <w:pPr>
        <w:spacing w:after="0" w:line="240" w:lineRule="auto"/>
        <w:jc w:val="both"/>
        <w:rPr>
          <w:rFonts w:ascii="Tahoma" w:hAnsi="Tahoma" w:cs="Tahoma"/>
          <w:color w:val="000000"/>
          <w:sz w:val="18"/>
          <w:szCs w:val="18"/>
        </w:rPr>
      </w:pPr>
    </w:p>
    <w:p w14:paraId="34302A3D" w14:textId="77777777" w:rsidR="00562877" w:rsidRPr="00F81F88" w:rsidRDefault="00562877" w:rsidP="00562877">
      <w:pPr>
        <w:spacing w:after="0" w:line="240" w:lineRule="auto"/>
        <w:jc w:val="both"/>
        <w:rPr>
          <w:rFonts w:ascii="Tahoma" w:hAnsi="Tahoma" w:cs="Tahoma"/>
          <w:color w:val="000000"/>
          <w:sz w:val="18"/>
          <w:szCs w:val="18"/>
        </w:rPr>
      </w:pPr>
      <w:r w:rsidRPr="00F81F88">
        <w:rPr>
          <w:rFonts w:ascii="Tahoma" w:hAnsi="Tahoma" w:cs="Tahoma"/>
          <w:color w:val="000000"/>
          <w:sz w:val="18"/>
          <w:szCs w:val="18"/>
        </w:rPr>
        <w:t>Izvajalec je dolžan obvestiti svoje zaposlene ter podizvajalce, da lahko pri svojem delu pridejo v stik z zaupnimi podatki, ter poskrbeti, da ti pri delu z njimi ravnajo z največjo mero skrbnosti.</w:t>
      </w:r>
    </w:p>
    <w:p w14:paraId="36D147DE" w14:textId="77777777" w:rsidR="00562877" w:rsidRPr="00F81F88" w:rsidRDefault="00562877" w:rsidP="00562877">
      <w:pPr>
        <w:spacing w:after="0" w:line="240" w:lineRule="auto"/>
        <w:jc w:val="both"/>
        <w:rPr>
          <w:rFonts w:ascii="Tahoma" w:hAnsi="Tahoma" w:cs="Tahoma"/>
          <w:color w:val="000000"/>
          <w:sz w:val="18"/>
          <w:szCs w:val="18"/>
        </w:rPr>
      </w:pPr>
    </w:p>
    <w:p w14:paraId="15BEE418" w14:textId="77777777" w:rsidR="00562877" w:rsidRPr="00F81F88" w:rsidRDefault="00562877" w:rsidP="00562877">
      <w:pPr>
        <w:keepNext/>
        <w:spacing w:after="0" w:line="240" w:lineRule="auto"/>
        <w:ind w:right="6"/>
        <w:jc w:val="both"/>
        <w:rPr>
          <w:rFonts w:ascii="Tahoma" w:hAnsi="Tahoma" w:cs="Tahoma"/>
          <w:color w:val="000000"/>
          <w:sz w:val="18"/>
          <w:szCs w:val="18"/>
        </w:rPr>
      </w:pPr>
      <w:r w:rsidRPr="00F81F88">
        <w:rPr>
          <w:rFonts w:ascii="Tahoma" w:hAnsi="Tahoma" w:cs="Tahoma"/>
          <w:color w:val="000000"/>
          <w:sz w:val="18"/>
          <w:szCs w:val="18"/>
        </w:rPr>
        <w:t>Obveznost varovanja podatkov se nanaša tako na čas izvrševanja pogodbe, kot tudi za čas po tem. V primeru kršitve določb o varovanju poslovne skrivnosti, je kršeča stranka drugi stranki odškodninsko odgovorna za vso posredno in neposredno škodo.</w:t>
      </w:r>
    </w:p>
    <w:p w14:paraId="57413B64" w14:textId="77777777" w:rsidR="00562877" w:rsidRPr="00F81F88" w:rsidRDefault="00562877" w:rsidP="00562877">
      <w:pPr>
        <w:keepNext/>
        <w:spacing w:after="0" w:line="240" w:lineRule="auto"/>
        <w:ind w:right="6"/>
        <w:jc w:val="both"/>
        <w:rPr>
          <w:rFonts w:ascii="Tahoma" w:hAnsi="Tahoma" w:cs="Tahoma"/>
          <w:color w:val="000000"/>
          <w:sz w:val="18"/>
          <w:szCs w:val="18"/>
        </w:rPr>
      </w:pPr>
    </w:p>
    <w:p w14:paraId="7C9060E3" w14:textId="375643C8" w:rsidR="00562877" w:rsidRPr="00F81F88" w:rsidRDefault="003878AE" w:rsidP="003878AE">
      <w:pPr>
        <w:keepNext/>
        <w:spacing w:after="0" w:line="240" w:lineRule="auto"/>
        <w:ind w:right="6"/>
        <w:rPr>
          <w:rFonts w:ascii="Tahoma" w:hAnsi="Tahoma" w:cs="Tahoma"/>
          <w:color w:val="000000"/>
          <w:sz w:val="18"/>
          <w:szCs w:val="18"/>
        </w:rPr>
      </w:pPr>
      <w:r w:rsidRPr="00F81F88">
        <w:rPr>
          <w:rFonts w:ascii="Tahoma" w:hAnsi="Tahoma" w:cs="Tahoma"/>
          <w:b/>
          <w:sz w:val="18"/>
          <w:szCs w:val="18"/>
        </w:rPr>
        <w:t>TRAJANJE POGODBE IN KONČNE DOLOČBE</w:t>
      </w:r>
    </w:p>
    <w:p w14:paraId="49E1E471" w14:textId="50C74891" w:rsidR="00562877" w:rsidRPr="00F81F88" w:rsidRDefault="0087378A" w:rsidP="00562877">
      <w:pPr>
        <w:keepNext/>
        <w:tabs>
          <w:tab w:val="left" w:pos="0"/>
          <w:tab w:val="left" w:pos="850"/>
        </w:tabs>
        <w:overflowPunct w:val="0"/>
        <w:autoSpaceDE w:val="0"/>
        <w:spacing w:after="0" w:line="240" w:lineRule="auto"/>
        <w:jc w:val="center"/>
        <w:rPr>
          <w:rFonts w:ascii="Tahoma" w:eastAsia="Times New Roman" w:hAnsi="Tahoma" w:cs="Tahoma"/>
          <w:color w:val="000000"/>
          <w:kern w:val="1"/>
          <w:sz w:val="18"/>
          <w:szCs w:val="18"/>
          <w:lang w:eastAsia="ar-SA"/>
        </w:rPr>
      </w:pPr>
      <w:r w:rsidRPr="00F81F88">
        <w:rPr>
          <w:rFonts w:ascii="Tahoma" w:eastAsia="Times New Roman" w:hAnsi="Tahoma" w:cs="Tahoma"/>
          <w:color w:val="000000"/>
          <w:kern w:val="1"/>
          <w:sz w:val="18"/>
          <w:szCs w:val="18"/>
          <w:lang w:eastAsia="ar-SA"/>
        </w:rPr>
        <w:t>20</w:t>
      </w:r>
      <w:r w:rsidR="00562877" w:rsidRPr="00F81F88">
        <w:rPr>
          <w:rFonts w:ascii="Tahoma" w:eastAsia="Times New Roman" w:hAnsi="Tahoma" w:cs="Tahoma"/>
          <w:color w:val="000000"/>
          <w:kern w:val="1"/>
          <w:sz w:val="18"/>
          <w:szCs w:val="18"/>
          <w:lang w:eastAsia="ar-SA"/>
        </w:rPr>
        <w:t>.  člen</w:t>
      </w:r>
    </w:p>
    <w:p w14:paraId="7A05A62D" w14:textId="77777777" w:rsidR="00562877" w:rsidRPr="00F81F88" w:rsidRDefault="00562877" w:rsidP="00562877">
      <w:pPr>
        <w:keepNext/>
        <w:spacing w:after="0" w:line="240" w:lineRule="auto"/>
        <w:ind w:right="6"/>
        <w:jc w:val="both"/>
        <w:rPr>
          <w:rFonts w:ascii="Tahoma" w:hAnsi="Tahoma" w:cs="Tahoma"/>
          <w:sz w:val="18"/>
          <w:szCs w:val="18"/>
        </w:rPr>
      </w:pPr>
    </w:p>
    <w:p w14:paraId="45C51877" w14:textId="40FFBE7D" w:rsidR="00562877" w:rsidRPr="00F81F88" w:rsidRDefault="00562877" w:rsidP="00562877">
      <w:pPr>
        <w:spacing w:after="0" w:line="240" w:lineRule="auto"/>
        <w:jc w:val="both"/>
        <w:rPr>
          <w:rFonts w:ascii="Tahoma" w:hAnsi="Tahoma" w:cs="Tahoma"/>
          <w:sz w:val="18"/>
          <w:szCs w:val="18"/>
        </w:rPr>
      </w:pPr>
      <w:r w:rsidRPr="00F81F88">
        <w:rPr>
          <w:rFonts w:ascii="Tahoma" w:hAnsi="Tahoma" w:cs="Tahoma"/>
          <w:sz w:val="18"/>
          <w:szCs w:val="18"/>
        </w:rPr>
        <w:t xml:space="preserve">Pogodba je sklenjena z dnem podpisa obeh pogodbenih strank, veljati pa začne, ko izvajalec predloži naročniku finančno zavarovanje za dobro izvedbo pogodbenih obveznosti </w:t>
      </w:r>
      <w:r w:rsidR="00EE79CB" w:rsidRPr="00F81F88">
        <w:rPr>
          <w:rFonts w:ascii="Tahoma" w:hAnsi="Tahoma" w:cs="Tahoma"/>
          <w:sz w:val="18"/>
          <w:szCs w:val="18"/>
        </w:rPr>
        <w:t>11.</w:t>
      </w:r>
      <w:r w:rsidRPr="00F81F88">
        <w:rPr>
          <w:rFonts w:ascii="Tahoma" w:hAnsi="Tahoma" w:cs="Tahoma"/>
          <w:sz w:val="18"/>
          <w:szCs w:val="18"/>
        </w:rPr>
        <w:t xml:space="preserve"> člena te pogodbe</w:t>
      </w:r>
      <w:r w:rsidR="00EE79CB" w:rsidRPr="00F81F88">
        <w:rPr>
          <w:rFonts w:ascii="Tahoma" w:hAnsi="Tahoma" w:cs="Tahoma"/>
          <w:sz w:val="18"/>
          <w:szCs w:val="18"/>
        </w:rPr>
        <w:t xml:space="preserve"> in velja 7 let po uspešno opravljeni primopredaji</w:t>
      </w:r>
      <w:r w:rsidRPr="00F81F88">
        <w:rPr>
          <w:rFonts w:ascii="Tahoma" w:hAnsi="Tahoma" w:cs="Tahoma"/>
          <w:sz w:val="18"/>
          <w:szCs w:val="18"/>
        </w:rPr>
        <w:t xml:space="preserve">. Pogodba je sklenjena do poteka obdobja pogarancijskega vzdrževanja in izvajalčeve odprave morebitnih notificiranih napak. </w:t>
      </w:r>
    </w:p>
    <w:p w14:paraId="12DEACE4" w14:textId="77777777" w:rsidR="00562877" w:rsidRPr="00F81F88" w:rsidRDefault="00562877" w:rsidP="00562877">
      <w:pPr>
        <w:autoSpaceDE w:val="0"/>
        <w:adjustRightInd w:val="0"/>
        <w:spacing w:after="0" w:line="240" w:lineRule="auto"/>
        <w:jc w:val="both"/>
        <w:rPr>
          <w:rFonts w:ascii="Tahoma" w:hAnsi="Tahoma" w:cs="Tahoma"/>
          <w:sz w:val="18"/>
          <w:szCs w:val="18"/>
        </w:rPr>
      </w:pPr>
    </w:p>
    <w:p w14:paraId="039B5C69" w14:textId="77777777" w:rsidR="00562877" w:rsidRPr="00F81F88" w:rsidRDefault="00562877" w:rsidP="00562877">
      <w:pPr>
        <w:spacing w:after="0" w:line="240" w:lineRule="auto"/>
        <w:jc w:val="both"/>
        <w:rPr>
          <w:rFonts w:ascii="Tahoma" w:hAnsi="Tahoma" w:cs="Tahoma"/>
          <w:sz w:val="18"/>
          <w:szCs w:val="18"/>
        </w:rPr>
      </w:pPr>
      <w:r w:rsidRPr="00F81F88">
        <w:rPr>
          <w:rFonts w:ascii="Tahoma" w:hAnsi="Tahoma" w:cs="Tahoma"/>
          <w:sz w:val="18"/>
          <w:szCs w:val="18"/>
        </w:rPr>
        <w:t>Pogodbeni stranki se zavezujeta, da bosta pri izvrševanju te pogodbe ravnali v dobri veri, skladno z načelom vestnosti in poštenja, ter da bosta storili vse, kar je potrebno in dopustno za izpolnitev pogodbe.</w:t>
      </w:r>
    </w:p>
    <w:p w14:paraId="7A34C763" w14:textId="77777777" w:rsidR="00562877" w:rsidRPr="00F81F88" w:rsidRDefault="00562877" w:rsidP="00562877">
      <w:pPr>
        <w:autoSpaceDE w:val="0"/>
        <w:adjustRightInd w:val="0"/>
        <w:spacing w:after="0" w:line="240" w:lineRule="auto"/>
        <w:jc w:val="both"/>
        <w:rPr>
          <w:rFonts w:ascii="Tahoma" w:hAnsi="Tahoma" w:cs="Tahoma"/>
          <w:sz w:val="18"/>
          <w:szCs w:val="18"/>
        </w:rPr>
      </w:pPr>
    </w:p>
    <w:p w14:paraId="55D2175A" w14:textId="77777777" w:rsidR="00562877" w:rsidRPr="00F81F88" w:rsidRDefault="00562877" w:rsidP="00562877">
      <w:pPr>
        <w:autoSpaceDE w:val="0"/>
        <w:adjustRightInd w:val="0"/>
        <w:spacing w:after="0" w:line="240" w:lineRule="auto"/>
        <w:jc w:val="both"/>
        <w:rPr>
          <w:rFonts w:ascii="Tahoma" w:hAnsi="Tahoma" w:cs="Tahoma"/>
          <w:sz w:val="18"/>
          <w:szCs w:val="18"/>
        </w:rPr>
      </w:pPr>
      <w:r w:rsidRPr="00F81F88">
        <w:rPr>
          <w:rFonts w:ascii="Tahoma" w:hAnsi="Tahoma" w:cs="Tahoma"/>
          <w:snapToGrid w:val="0"/>
          <w:sz w:val="18"/>
          <w:szCs w:val="18"/>
        </w:rPr>
        <w:t>Pogodbeni stranki se zavezujeta, da bosta morebitne spore poskušala rešiti sporazumno. V kolikor sporazuma ne bi mogla doseči, je za reševanje sporov pristojno stvarno pristojno sodišče po sedežu naročnika.</w:t>
      </w:r>
    </w:p>
    <w:p w14:paraId="77D6B13B" w14:textId="77777777" w:rsidR="00562877" w:rsidRPr="00F81F88" w:rsidRDefault="00562877" w:rsidP="00562877">
      <w:pPr>
        <w:autoSpaceDE w:val="0"/>
        <w:adjustRightInd w:val="0"/>
        <w:spacing w:after="0" w:line="240" w:lineRule="auto"/>
        <w:jc w:val="both"/>
        <w:rPr>
          <w:rFonts w:ascii="Tahoma" w:hAnsi="Tahoma" w:cs="Tahoma"/>
          <w:sz w:val="18"/>
          <w:szCs w:val="18"/>
        </w:rPr>
      </w:pPr>
    </w:p>
    <w:p w14:paraId="1D0F749D" w14:textId="77777777" w:rsidR="00EE79CB" w:rsidRPr="00F81F88" w:rsidRDefault="00562877" w:rsidP="00562877">
      <w:pPr>
        <w:spacing w:after="0" w:line="240" w:lineRule="auto"/>
        <w:jc w:val="both"/>
        <w:rPr>
          <w:rFonts w:ascii="Tahoma" w:hAnsi="Tahoma" w:cs="Tahoma"/>
          <w:snapToGrid w:val="0"/>
          <w:sz w:val="18"/>
          <w:szCs w:val="18"/>
        </w:rPr>
      </w:pPr>
      <w:r w:rsidRPr="00F81F88">
        <w:rPr>
          <w:rFonts w:ascii="Tahoma" w:hAnsi="Tahoma" w:cs="Tahoma"/>
          <w:snapToGrid w:val="0"/>
          <w:sz w:val="18"/>
          <w:szCs w:val="18"/>
        </w:rPr>
        <w:t>Ta pogodba je sestavljena v dveh (2) enakih izvodih, od katerih prejme vsaka pogodbena stranka po en (1) izvod.</w:t>
      </w:r>
    </w:p>
    <w:p w14:paraId="025A26F6" w14:textId="74F964A7" w:rsidR="00562877" w:rsidRPr="00F81F88" w:rsidRDefault="00562877" w:rsidP="00562877">
      <w:pPr>
        <w:spacing w:after="0" w:line="240" w:lineRule="auto"/>
        <w:jc w:val="both"/>
        <w:rPr>
          <w:rFonts w:ascii="Tahoma" w:hAnsi="Tahoma" w:cs="Tahoma"/>
          <w:snapToGrid w:val="0"/>
          <w:sz w:val="18"/>
          <w:szCs w:val="18"/>
        </w:rPr>
      </w:pPr>
      <w:r w:rsidRPr="00F81F88">
        <w:rPr>
          <w:rFonts w:ascii="Tahoma" w:hAnsi="Tahoma" w:cs="Tahoma"/>
          <w:color w:val="000000"/>
          <w:sz w:val="18"/>
          <w:szCs w:val="18"/>
          <w:lang w:eastAsia="sl-SI"/>
        </w:rPr>
        <w:t>Kakršnekoli spremembe ali dopolnitve pogodbe so možne le s soglasjem pogodbenih strank in v pisni obliki.</w:t>
      </w:r>
    </w:p>
    <w:p w14:paraId="7C940104" w14:textId="77777777" w:rsidR="00E83EAE" w:rsidRPr="00F81F88" w:rsidRDefault="00E83EAE" w:rsidP="004A4456">
      <w:pPr>
        <w:spacing w:after="0"/>
        <w:rPr>
          <w:rFonts w:ascii="Tahoma" w:hAnsi="Tahoma" w:cs="Tahoma"/>
          <w:sz w:val="18"/>
          <w:szCs w:val="18"/>
        </w:rPr>
      </w:pPr>
    </w:p>
    <w:tbl>
      <w:tblPr>
        <w:tblW w:w="9719" w:type="dxa"/>
        <w:tblInd w:w="57" w:type="dxa"/>
        <w:tblLayout w:type="fixed"/>
        <w:tblCellMar>
          <w:top w:w="57" w:type="dxa"/>
          <w:left w:w="57" w:type="dxa"/>
          <w:bottom w:w="57" w:type="dxa"/>
          <w:right w:w="57" w:type="dxa"/>
        </w:tblCellMar>
        <w:tblLook w:val="0000" w:firstRow="0" w:lastRow="0" w:firstColumn="0" w:lastColumn="0" w:noHBand="0" w:noVBand="0"/>
      </w:tblPr>
      <w:tblGrid>
        <w:gridCol w:w="2404"/>
        <w:gridCol w:w="7290"/>
        <w:gridCol w:w="25"/>
      </w:tblGrid>
      <w:tr w:rsidR="003E2CCE" w:rsidRPr="00F81F88" w14:paraId="46DAB45E" w14:textId="77777777" w:rsidTr="00D75C3C">
        <w:trPr>
          <w:trHeight w:val="20"/>
        </w:trPr>
        <w:tc>
          <w:tcPr>
            <w:tcW w:w="9719" w:type="dxa"/>
            <w:gridSpan w:val="3"/>
            <w:tcBorders>
              <w:top w:val="single" w:sz="4" w:space="0" w:color="000000"/>
              <w:left w:val="single" w:sz="4" w:space="0" w:color="000000"/>
              <w:bottom w:val="single" w:sz="4" w:space="0" w:color="000000"/>
              <w:right w:val="single" w:sz="4" w:space="0" w:color="000000"/>
            </w:tcBorders>
            <w:shd w:val="clear" w:color="auto" w:fill="99CC00"/>
            <w:vAlign w:val="center"/>
          </w:tcPr>
          <w:p w14:paraId="2597AD29" w14:textId="77777777" w:rsidR="003E2CCE" w:rsidRPr="00F81F88" w:rsidRDefault="003E2CCE" w:rsidP="00D75C3C">
            <w:pPr>
              <w:widowControl w:val="0"/>
              <w:spacing w:after="0" w:line="100" w:lineRule="atLeast"/>
              <w:jc w:val="center"/>
              <w:rPr>
                <w:rFonts w:ascii="Tahoma" w:hAnsi="Tahoma" w:cs="Tahoma"/>
                <w:sz w:val="18"/>
                <w:szCs w:val="18"/>
              </w:rPr>
            </w:pPr>
            <w:r w:rsidRPr="00F81F88">
              <w:rPr>
                <w:rFonts w:ascii="Tahoma" w:hAnsi="Tahoma" w:cs="Tahoma"/>
                <w:b/>
                <w:sz w:val="18"/>
                <w:szCs w:val="18"/>
              </w:rPr>
              <w:t>PRILOGE POGODBE</w:t>
            </w:r>
          </w:p>
        </w:tc>
      </w:tr>
      <w:tr w:rsidR="003E2CCE" w:rsidRPr="00F81F88" w14:paraId="3C3E7291" w14:textId="77777777" w:rsidTr="00D75C3C">
        <w:trPr>
          <w:gridAfter w:val="1"/>
          <w:wAfter w:w="25" w:type="dxa"/>
          <w:trHeight w:val="20"/>
        </w:trPr>
        <w:tc>
          <w:tcPr>
            <w:tcW w:w="2404" w:type="dxa"/>
            <w:tcBorders>
              <w:top w:val="single" w:sz="4" w:space="0" w:color="000000"/>
              <w:left w:val="single" w:sz="4" w:space="0" w:color="000000"/>
              <w:bottom w:val="single" w:sz="4" w:space="0" w:color="000000"/>
              <w:right w:val="single" w:sz="4" w:space="0" w:color="000000"/>
            </w:tcBorders>
            <w:vAlign w:val="center"/>
          </w:tcPr>
          <w:p w14:paraId="4F465603" w14:textId="77777777" w:rsidR="003E2CCE" w:rsidRPr="00F81F88" w:rsidRDefault="003E2CCE" w:rsidP="003E2CCE">
            <w:pPr>
              <w:widowControl w:val="0"/>
              <w:numPr>
                <w:ilvl w:val="0"/>
                <w:numId w:val="23"/>
              </w:numPr>
              <w:spacing w:after="0" w:line="100" w:lineRule="atLeast"/>
              <w:jc w:val="center"/>
              <w:rPr>
                <w:rFonts w:ascii="Tahoma" w:hAnsi="Tahoma" w:cs="Tahoma"/>
                <w:sz w:val="18"/>
                <w:szCs w:val="18"/>
              </w:rPr>
            </w:pPr>
          </w:p>
        </w:tc>
        <w:tc>
          <w:tcPr>
            <w:tcW w:w="7290" w:type="dxa"/>
            <w:tcBorders>
              <w:top w:val="single" w:sz="4" w:space="0" w:color="000000"/>
              <w:left w:val="single" w:sz="4" w:space="0" w:color="000000"/>
              <w:bottom w:val="single" w:sz="4" w:space="0" w:color="000000"/>
              <w:right w:val="single" w:sz="4" w:space="0" w:color="000000"/>
            </w:tcBorders>
            <w:vAlign w:val="center"/>
          </w:tcPr>
          <w:p w14:paraId="585E7F17" w14:textId="77777777" w:rsidR="003E2CCE" w:rsidRPr="00F81F88" w:rsidRDefault="003E2CCE" w:rsidP="00D75C3C">
            <w:pPr>
              <w:widowControl w:val="0"/>
              <w:spacing w:after="0" w:line="100" w:lineRule="atLeast"/>
              <w:jc w:val="both"/>
              <w:rPr>
                <w:rFonts w:ascii="Tahoma" w:hAnsi="Tahoma" w:cs="Tahoma"/>
                <w:sz w:val="18"/>
                <w:szCs w:val="18"/>
              </w:rPr>
            </w:pPr>
            <w:r w:rsidRPr="00F81F88">
              <w:rPr>
                <w:rFonts w:ascii="Tahoma" w:hAnsi="Tahoma" w:cs="Tahoma"/>
                <w:sz w:val="18"/>
                <w:szCs w:val="18"/>
              </w:rPr>
              <w:t>Specifikacije</w:t>
            </w:r>
          </w:p>
        </w:tc>
      </w:tr>
      <w:tr w:rsidR="003E2CCE" w:rsidRPr="00F81F88" w14:paraId="5CE490B3" w14:textId="77777777" w:rsidTr="00D75C3C">
        <w:trPr>
          <w:gridAfter w:val="1"/>
          <w:wAfter w:w="25" w:type="dxa"/>
          <w:trHeight w:val="20"/>
        </w:trPr>
        <w:tc>
          <w:tcPr>
            <w:tcW w:w="2404" w:type="dxa"/>
            <w:tcBorders>
              <w:top w:val="single" w:sz="4" w:space="0" w:color="000000"/>
              <w:left w:val="single" w:sz="4" w:space="0" w:color="000000"/>
              <w:bottom w:val="single" w:sz="4" w:space="0" w:color="000000"/>
              <w:right w:val="single" w:sz="4" w:space="0" w:color="000000"/>
            </w:tcBorders>
            <w:vAlign w:val="center"/>
          </w:tcPr>
          <w:p w14:paraId="42BDFD04" w14:textId="77777777" w:rsidR="003E2CCE" w:rsidRPr="00F81F88" w:rsidRDefault="003E2CCE" w:rsidP="003E2CCE">
            <w:pPr>
              <w:widowControl w:val="0"/>
              <w:numPr>
                <w:ilvl w:val="0"/>
                <w:numId w:val="23"/>
              </w:numPr>
              <w:spacing w:after="0" w:line="100" w:lineRule="atLeast"/>
              <w:jc w:val="center"/>
              <w:rPr>
                <w:rFonts w:ascii="Tahoma" w:hAnsi="Tahoma" w:cs="Tahoma"/>
                <w:sz w:val="18"/>
                <w:szCs w:val="18"/>
              </w:rPr>
            </w:pPr>
          </w:p>
        </w:tc>
        <w:tc>
          <w:tcPr>
            <w:tcW w:w="7290" w:type="dxa"/>
            <w:tcBorders>
              <w:top w:val="single" w:sz="4" w:space="0" w:color="000000"/>
              <w:left w:val="single" w:sz="4" w:space="0" w:color="000000"/>
              <w:bottom w:val="single" w:sz="4" w:space="0" w:color="000000"/>
              <w:right w:val="single" w:sz="4" w:space="0" w:color="000000"/>
            </w:tcBorders>
            <w:vAlign w:val="center"/>
          </w:tcPr>
          <w:p w14:paraId="0DA06237" w14:textId="77777777" w:rsidR="003E2CCE" w:rsidRPr="00F81F88" w:rsidRDefault="003E2CCE" w:rsidP="00D75C3C">
            <w:pPr>
              <w:widowControl w:val="0"/>
              <w:spacing w:after="0" w:line="100" w:lineRule="atLeast"/>
              <w:jc w:val="both"/>
              <w:rPr>
                <w:rFonts w:ascii="Tahoma" w:hAnsi="Tahoma" w:cs="Tahoma"/>
                <w:sz w:val="18"/>
                <w:szCs w:val="18"/>
              </w:rPr>
            </w:pPr>
            <w:r w:rsidRPr="00F81F88">
              <w:rPr>
                <w:rFonts w:ascii="Tahoma" w:hAnsi="Tahoma" w:cs="Tahoma"/>
                <w:sz w:val="18"/>
                <w:szCs w:val="18"/>
              </w:rPr>
              <w:t xml:space="preserve">Garancijski dokumenti </w:t>
            </w:r>
          </w:p>
        </w:tc>
      </w:tr>
    </w:tbl>
    <w:p w14:paraId="1E43513A" w14:textId="77777777" w:rsidR="00E074CF" w:rsidRPr="00F81F88" w:rsidRDefault="00E074CF" w:rsidP="004A4456">
      <w:pPr>
        <w:spacing w:after="0"/>
        <w:rPr>
          <w:rFonts w:ascii="Tahoma" w:hAnsi="Tahoma" w:cs="Tahoma"/>
          <w:sz w:val="18"/>
          <w:szCs w:val="18"/>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83EAE" w:rsidRPr="00F81F88" w14:paraId="58226CF3"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20F61AAA" w14:textId="0BACE374" w:rsidR="00E83EAE" w:rsidRPr="00F81F88" w:rsidRDefault="00EE79CB" w:rsidP="00E83EAE">
            <w:pPr>
              <w:widowControl w:val="0"/>
              <w:spacing w:after="0" w:line="100" w:lineRule="atLeast"/>
              <w:rPr>
                <w:rFonts w:ascii="Tahoma" w:hAnsi="Tahoma" w:cs="Tahoma"/>
                <w:b/>
                <w:kern w:val="1"/>
                <w:sz w:val="18"/>
                <w:szCs w:val="18"/>
                <w:lang w:eastAsia="ar-SA"/>
              </w:rPr>
            </w:pPr>
            <w:r w:rsidRPr="00F81F88">
              <w:rPr>
                <w:rFonts w:ascii="Tahoma" w:hAnsi="Tahoma" w:cs="Tahoma"/>
                <w:b/>
                <w:kern w:val="1"/>
                <w:sz w:val="18"/>
                <w:szCs w:val="18"/>
                <w:lang w:eastAsia="ar-SA"/>
              </w:rPr>
              <w:t>Izvajal</w:t>
            </w:r>
            <w:r w:rsidR="00E83EAE" w:rsidRPr="00F81F88">
              <w:rPr>
                <w:rFonts w:ascii="Tahoma" w:hAnsi="Tahoma" w:cs="Tahoma"/>
                <w:b/>
                <w:kern w:val="1"/>
                <w:sz w:val="18"/>
                <w:szCs w:val="18"/>
                <w:lang w:eastAsia="ar-SA"/>
              </w:rPr>
              <w:t>ec</w:t>
            </w:r>
          </w:p>
        </w:tc>
        <w:tc>
          <w:tcPr>
            <w:tcW w:w="145" w:type="dxa"/>
            <w:tcBorders>
              <w:left w:val="single" w:sz="4" w:space="0" w:color="auto"/>
              <w:right w:val="single" w:sz="4" w:space="0" w:color="auto"/>
            </w:tcBorders>
            <w:shd w:val="clear" w:color="auto" w:fill="FFFFFF"/>
          </w:tcPr>
          <w:p w14:paraId="1C699DE3" w14:textId="77777777" w:rsidR="00E83EAE" w:rsidRPr="00F81F88" w:rsidRDefault="00E83EAE" w:rsidP="00E83EAE">
            <w:pPr>
              <w:widowControl w:val="0"/>
              <w:spacing w:after="0" w:line="100" w:lineRule="atLeast"/>
              <w:rPr>
                <w:rFonts w:ascii="Tahoma"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DAD4CD" w14:textId="77777777" w:rsidR="00E83EAE" w:rsidRPr="00F81F88" w:rsidRDefault="00E83EAE" w:rsidP="00E83EAE">
            <w:pPr>
              <w:widowControl w:val="0"/>
              <w:spacing w:after="0" w:line="100" w:lineRule="atLeast"/>
              <w:rPr>
                <w:rFonts w:ascii="Tahoma" w:hAnsi="Tahoma" w:cs="Tahoma"/>
                <w:kern w:val="1"/>
                <w:sz w:val="18"/>
                <w:szCs w:val="18"/>
                <w:lang w:eastAsia="ar-SA"/>
              </w:rPr>
            </w:pPr>
            <w:r w:rsidRPr="00F81F88">
              <w:rPr>
                <w:rFonts w:ascii="Tahoma" w:hAnsi="Tahoma" w:cs="Tahoma"/>
                <w:b/>
                <w:kern w:val="1"/>
                <w:sz w:val="18"/>
                <w:szCs w:val="18"/>
                <w:lang w:eastAsia="ar-SA"/>
              </w:rPr>
              <w:t>Naročnik</w:t>
            </w:r>
          </w:p>
        </w:tc>
      </w:tr>
      <w:tr w:rsidR="00E83EAE" w:rsidRPr="00F81F88" w14:paraId="542660CC"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3BBA941F" w14:textId="77777777" w:rsidR="00E83EAE" w:rsidRPr="00F81F88" w:rsidRDefault="00E83EAE" w:rsidP="00E83EAE">
            <w:pPr>
              <w:widowControl w:val="0"/>
              <w:spacing w:after="0" w:line="100" w:lineRule="atLeast"/>
              <w:rPr>
                <w:rFonts w:ascii="Tahoma" w:hAnsi="Tahoma" w:cs="Tahoma"/>
                <w:kern w:val="1"/>
                <w:sz w:val="18"/>
                <w:szCs w:val="18"/>
                <w:lang w:eastAsia="ar-SA"/>
              </w:rPr>
            </w:pPr>
            <w:r w:rsidRPr="00F81F88">
              <w:rPr>
                <w:rFonts w:ascii="Tahoma" w:hAnsi="Tahoma" w:cs="Tahoma"/>
                <w:kern w:val="1"/>
                <w:sz w:val="18"/>
                <w:szCs w:val="18"/>
                <w:lang w:eastAsia="ar-SA"/>
              </w:rPr>
              <w:fldChar w:fldCharType="begin">
                <w:ffData>
                  <w:name w:val="Besedilo52"/>
                  <w:enabled/>
                  <w:calcOnExit w:val="0"/>
                  <w:textInput/>
                </w:ffData>
              </w:fldChar>
            </w:r>
            <w:bookmarkStart w:id="17" w:name="Besedilo52"/>
            <w:r w:rsidRPr="00F81F88">
              <w:rPr>
                <w:rFonts w:ascii="Tahoma" w:hAnsi="Tahoma" w:cs="Tahoma"/>
                <w:kern w:val="1"/>
                <w:sz w:val="18"/>
                <w:szCs w:val="18"/>
                <w:lang w:eastAsia="ar-SA"/>
              </w:rPr>
              <w:instrText xml:space="preserve"> FORMTEXT </w:instrText>
            </w:r>
            <w:r w:rsidRPr="00F81F88">
              <w:rPr>
                <w:rFonts w:ascii="Tahoma" w:hAnsi="Tahoma" w:cs="Tahoma"/>
                <w:kern w:val="1"/>
                <w:sz w:val="18"/>
                <w:szCs w:val="18"/>
                <w:lang w:eastAsia="ar-SA"/>
              </w:rPr>
            </w:r>
            <w:r w:rsidRPr="00F81F88">
              <w:rPr>
                <w:rFonts w:ascii="Tahoma" w:hAnsi="Tahoma" w:cs="Tahoma"/>
                <w:kern w:val="1"/>
                <w:sz w:val="18"/>
                <w:szCs w:val="18"/>
                <w:lang w:eastAsia="ar-SA"/>
              </w:rPr>
              <w:fldChar w:fldCharType="separate"/>
            </w:r>
            <w:r w:rsidRPr="00F81F88">
              <w:rPr>
                <w:rFonts w:ascii="Tahoma" w:hAnsi="Tahoma" w:cs="Tahoma"/>
                <w:kern w:val="1"/>
                <w:sz w:val="18"/>
                <w:szCs w:val="18"/>
                <w:lang w:eastAsia="ar-SA"/>
              </w:rPr>
              <w:t> </w:t>
            </w:r>
            <w:r w:rsidRPr="00F81F88">
              <w:rPr>
                <w:rFonts w:ascii="Tahoma" w:hAnsi="Tahoma" w:cs="Tahoma"/>
                <w:kern w:val="1"/>
                <w:sz w:val="18"/>
                <w:szCs w:val="18"/>
                <w:lang w:eastAsia="ar-SA"/>
              </w:rPr>
              <w:t> </w:t>
            </w:r>
            <w:r w:rsidRPr="00F81F88">
              <w:rPr>
                <w:rFonts w:ascii="Tahoma" w:hAnsi="Tahoma" w:cs="Tahoma"/>
                <w:kern w:val="1"/>
                <w:sz w:val="18"/>
                <w:szCs w:val="18"/>
                <w:lang w:eastAsia="ar-SA"/>
              </w:rPr>
              <w:t> </w:t>
            </w:r>
            <w:r w:rsidRPr="00F81F88">
              <w:rPr>
                <w:rFonts w:ascii="Tahoma" w:hAnsi="Tahoma" w:cs="Tahoma"/>
                <w:kern w:val="1"/>
                <w:sz w:val="18"/>
                <w:szCs w:val="18"/>
                <w:lang w:eastAsia="ar-SA"/>
              </w:rPr>
              <w:t> </w:t>
            </w:r>
            <w:r w:rsidRPr="00F81F88">
              <w:rPr>
                <w:rFonts w:ascii="Tahoma" w:hAnsi="Tahoma" w:cs="Tahoma"/>
                <w:kern w:val="1"/>
                <w:sz w:val="18"/>
                <w:szCs w:val="18"/>
                <w:lang w:eastAsia="ar-SA"/>
              </w:rPr>
              <w:t> </w:t>
            </w:r>
            <w:r w:rsidRPr="00F81F88">
              <w:rPr>
                <w:rFonts w:ascii="Tahoma" w:hAnsi="Tahoma" w:cs="Tahoma"/>
                <w:kern w:val="1"/>
                <w:sz w:val="18"/>
                <w:szCs w:val="18"/>
                <w:lang w:eastAsia="ar-SA"/>
              </w:rPr>
              <w:fldChar w:fldCharType="end"/>
            </w:r>
            <w:bookmarkEnd w:id="17"/>
          </w:p>
        </w:tc>
        <w:tc>
          <w:tcPr>
            <w:tcW w:w="145" w:type="dxa"/>
            <w:tcBorders>
              <w:left w:val="single" w:sz="4" w:space="0" w:color="auto"/>
              <w:right w:val="single" w:sz="4" w:space="0" w:color="auto"/>
            </w:tcBorders>
            <w:shd w:val="clear" w:color="auto" w:fill="FFFFFF"/>
          </w:tcPr>
          <w:p w14:paraId="7FD14E09" w14:textId="77777777" w:rsidR="00E83EAE" w:rsidRPr="00F81F88" w:rsidRDefault="00E83EAE" w:rsidP="00E83EAE">
            <w:pPr>
              <w:widowControl w:val="0"/>
              <w:spacing w:after="0" w:line="100" w:lineRule="atLeast"/>
              <w:rPr>
                <w:rFonts w:ascii="Tahoma"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BABBB3D" w14:textId="0BB9FF79" w:rsidR="00E83EAE" w:rsidRPr="00F81F88" w:rsidRDefault="00E83EAE" w:rsidP="00E83EAE">
            <w:pPr>
              <w:widowControl w:val="0"/>
              <w:spacing w:after="0" w:line="100" w:lineRule="atLeast"/>
              <w:rPr>
                <w:rFonts w:ascii="Tahoma" w:hAnsi="Tahoma" w:cs="Tahoma"/>
                <w:kern w:val="1"/>
                <w:sz w:val="18"/>
                <w:szCs w:val="18"/>
                <w:lang w:eastAsia="ar-SA"/>
              </w:rPr>
            </w:pPr>
            <w:r w:rsidRPr="00F81F88">
              <w:rPr>
                <w:rFonts w:ascii="Tahoma" w:hAnsi="Tahoma" w:cs="Tahoma"/>
                <w:kern w:val="1"/>
                <w:sz w:val="18"/>
                <w:szCs w:val="18"/>
                <w:lang w:eastAsia="ar-SA"/>
              </w:rPr>
              <w:fldChar w:fldCharType="begin"/>
            </w:r>
            <w:r w:rsidRPr="00F81F88">
              <w:rPr>
                <w:rFonts w:ascii="Tahoma" w:hAnsi="Tahoma" w:cs="Tahoma"/>
                <w:kern w:val="1"/>
                <w:sz w:val="18"/>
                <w:szCs w:val="18"/>
                <w:lang w:eastAsia="ar-SA"/>
              </w:rPr>
              <w:instrText xml:space="preserve"> DOCPROPERTY "MFiles_P1021n1_P0"</w:instrText>
            </w:r>
            <w:r w:rsidRPr="00F81F88">
              <w:rPr>
                <w:rFonts w:ascii="Tahoma" w:hAnsi="Tahoma" w:cs="Tahoma"/>
                <w:kern w:val="1"/>
                <w:sz w:val="18"/>
                <w:szCs w:val="18"/>
                <w:lang w:eastAsia="ar-SA"/>
              </w:rPr>
              <w:fldChar w:fldCharType="separate"/>
            </w:r>
            <w:r w:rsidRPr="00F81F88">
              <w:rPr>
                <w:rFonts w:ascii="Tahoma" w:hAnsi="Tahoma" w:cs="Tahoma"/>
                <w:kern w:val="1"/>
                <w:sz w:val="18"/>
                <w:szCs w:val="18"/>
                <w:lang w:eastAsia="ar-SA"/>
              </w:rPr>
              <w:t>Splošna bolnišnica dr. Franca Derganca Nova Gorica</w:t>
            </w:r>
            <w:r w:rsidRPr="00F81F88">
              <w:rPr>
                <w:rFonts w:ascii="Tahoma" w:hAnsi="Tahoma" w:cs="Tahoma"/>
                <w:kern w:val="1"/>
                <w:sz w:val="18"/>
                <w:szCs w:val="18"/>
                <w:lang w:eastAsia="ar-SA"/>
              </w:rPr>
              <w:fldChar w:fldCharType="end"/>
            </w:r>
          </w:p>
          <w:p w14:paraId="263AD254" w14:textId="77777777" w:rsidR="00E83EAE" w:rsidRPr="00F81F88" w:rsidRDefault="00E83EAE" w:rsidP="00E83EAE">
            <w:pPr>
              <w:widowControl w:val="0"/>
              <w:spacing w:after="0" w:line="100" w:lineRule="atLeast"/>
              <w:rPr>
                <w:rFonts w:ascii="Tahoma" w:hAnsi="Tahoma" w:cs="Tahoma"/>
                <w:kern w:val="1"/>
                <w:sz w:val="18"/>
                <w:szCs w:val="18"/>
                <w:lang w:eastAsia="ar-SA"/>
              </w:rPr>
            </w:pPr>
            <w:r w:rsidRPr="00F81F88">
              <w:rPr>
                <w:rFonts w:ascii="Tahoma" w:hAnsi="Tahoma" w:cs="Tahoma"/>
                <w:kern w:val="1"/>
                <w:sz w:val="18"/>
                <w:szCs w:val="18"/>
                <w:lang w:eastAsia="ar-SA"/>
              </w:rPr>
              <w:fldChar w:fldCharType="begin"/>
            </w:r>
            <w:r w:rsidRPr="00F81F88">
              <w:rPr>
                <w:rFonts w:ascii="Tahoma" w:hAnsi="Tahoma" w:cs="Tahoma"/>
                <w:kern w:val="1"/>
                <w:sz w:val="18"/>
                <w:szCs w:val="18"/>
                <w:lang w:eastAsia="ar-SA"/>
              </w:rPr>
              <w:instrText xml:space="preserve"> DOCPROPERTY "MFiles_P1021n1_P1033"</w:instrText>
            </w:r>
            <w:r w:rsidRPr="00F81F88">
              <w:rPr>
                <w:rFonts w:ascii="Tahoma" w:hAnsi="Tahoma" w:cs="Tahoma"/>
                <w:kern w:val="1"/>
                <w:sz w:val="18"/>
                <w:szCs w:val="18"/>
                <w:lang w:eastAsia="ar-SA"/>
              </w:rPr>
              <w:fldChar w:fldCharType="separate"/>
            </w:r>
            <w:r w:rsidRPr="00F81F88">
              <w:rPr>
                <w:rFonts w:ascii="Tahoma" w:hAnsi="Tahoma" w:cs="Tahoma"/>
                <w:kern w:val="1"/>
                <w:sz w:val="18"/>
                <w:szCs w:val="18"/>
                <w:lang w:eastAsia="ar-SA"/>
              </w:rPr>
              <w:t>Ulica padlih borcev 13A</w:t>
            </w:r>
            <w:r w:rsidRPr="00F81F88">
              <w:rPr>
                <w:rFonts w:ascii="Tahoma" w:hAnsi="Tahoma" w:cs="Tahoma"/>
                <w:kern w:val="1"/>
                <w:sz w:val="18"/>
                <w:szCs w:val="18"/>
                <w:lang w:eastAsia="ar-SA"/>
              </w:rPr>
              <w:fldChar w:fldCharType="end"/>
            </w:r>
          </w:p>
          <w:p w14:paraId="39A398B6" w14:textId="77777777" w:rsidR="00E83EAE" w:rsidRPr="00F81F88" w:rsidRDefault="00E83EAE" w:rsidP="00E83EAE">
            <w:pPr>
              <w:widowControl w:val="0"/>
              <w:spacing w:after="0" w:line="100" w:lineRule="atLeast"/>
              <w:rPr>
                <w:rFonts w:ascii="Tahoma" w:hAnsi="Tahoma" w:cs="Tahoma"/>
                <w:kern w:val="1"/>
                <w:sz w:val="18"/>
                <w:szCs w:val="18"/>
                <w:lang w:eastAsia="ar-SA"/>
              </w:rPr>
            </w:pPr>
            <w:r w:rsidRPr="00F81F88">
              <w:rPr>
                <w:rFonts w:ascii="Tahoma" w:hAnsi="Tahoma" w:cs="Tahoma"/>
                <w:kern w:val="1"/>
                <w:sz w:val="18"/>
                <w:szCs w:val="18"/>
                <w:lang w:eastAsia="ar-SA"/>
              </w:rPr>
              <w:fldChar w:fldCharType="begin"/>
            </w:r>
            <w:r w:rsidRPr="00F81F88">
              <w:rPr>
                <w:rFonts w:ascii="Tahoma" w:hAnsi="Tahoma" w:cs="Tahoma"/>
                <w:kern w:val="1"/>
                <w:sz w:val="18"/>
                <w:szCs w:val="18"/>
                <w:lang w:eastAsia="ar-SA"/>
              </w:rPr>
              <w:instrText xml:space="preserve"> DOCPROPERTY "MFiles_PG5BC2FC14A405421BA79F5FEC63BD00E3n1_PGB3D8D77D2D654902AEB821305A1A12BCn1"</w:instrText>
            </w:r>
            <w:r w:rsidRPr="00F81F88">
              <w:rPr>
                <w:rFonts w:ascii="Tahoma" w:hAnsi="Tahoma" w:cs="Tahoma"/>
                <w:kern w:val="1"/>
                <w:sz w:val="18"/>
                <w:szCs w:val="18"/>
                <w:lang w:eastAsia="ar-SA"/>
              </w:rPr>
              <w:fldChar w:fldCharType="separate"/>
            </w:r>
            <w:r w:rsidRPr="00F81F88">
              <w:rPr>
                <w:rFonts w:ascii="Tahoma" w:hAnsi="Tahoma" w:cs="Tahoma"/>
                <w:kern w:val="1"/>
                <w:sz w:val="18"/>
                <w:szCs w:val="18"/>
                <w:lang w:eastAsia="ar-SA"/>
              </w:rPr>
              <w:t>5290 Šempeter pri Gorici</w:t>
            </w:r>
            <w:r w:rsidRPr="00F81F88">
              <w:rPr>
                <w:rFonts w:ascii="Tahoma" w:hAnsi="Tahoma" w:cs="Tahoma"/>
                <w:kern w:val="1"/>
                <w:sz w:val="18"/>
                <w:szCs w:val="18"/>
                <w:lang w:eastAsia="ar-SA"/>
              </w:rPr>
              <w:fldChar w:fldCharType="end"/>
            </w:r>
          </w:p>
        </w:tc>
      </w:tr>
      <w:tr w:rsidR="00E83EAE" w:rsidRPr="00F81F88" w14:paraId="1171F50D" w14:textId="77777777" w:rsidTr="00087333">
        <w:trPr>
          <w:gridAfter w:val="1"/>
          <w:wAfter w:w="12" w:type="dxa"/>
          <w:trHeight w:val="19"/>
        </w:trPr>
        <w:tc>
          <w:tcPr>
            <w:tcW w:w="4962" w:type="dxa"/>
            <w:gridSpan w:val="3"/>
            <w:tcBorders>
              <w:top w:val="single" w:sz="4" w:space="0" w:color="000000"/>
            </w:tcBorders>
            <w:shd w:val="clear" w:color="auto" w:fill="FFFFFF"/>
            <w:vAlign w:val="bottom"/>
          </w:tcPr>
          <w:p w14:paraId="5F5C546A" w14:textId="77777777" w:rsidR="00E83EAE" w:rsidRPr="00F81F88" w:rsidRDefault="00E83EAE" w:rsidP="00E83EAE">
            <w:pPr>
              <w:widowControl w:val="0"/>
              <w:spacing w:after="0" w:line="100" w:lineRule="atLeast"/>
              <w:rPr>
                <w:rFonts w:ascii="Tahoma" w:hAnsi="Tahoma" w:cs="Tahoma"/>
                <w:kern w:val="1"/>
                <w:sz w:val="18"/>
                <w:szCs w:val="18"/>
                <w:lang w:eastAsia="ar-SA"/>
              </w:rPr>
            </w:pPr>
          </w:p>
        </w:tc>
        <w:tc>
          <w:tcPr>
            <w:tcW w:w="145" w:type="dxa"/>
            <w:shd w:val="clear" w:color="auto" w:fill="FFFFFF"/>
          </w:tcPr>
          <w:p w14:paraId="741F4C55" w14:textId="77777777" w:rsidR="00E83EAE" w:rsidRPr="00F81F88" w:rsidRDefault="00E83EAE" w:rsidP="00E83EAE">
            <w:pPr>
              <w:widowControl w:val="0"/>
              <w:spacing w:after="0" w:line="100" w:lineRule="atLeast"/>
              <w:rPr>
                <w:rFonts w:ascii="Tahoma" w:hAnsi="Tahoma" w:cs="Tahoma"/>
                <w:kern w:val="1"/>
                <w:sz w:val="18"/>
                <w:szCs w:val="18"/>
                <w:lang w:eastAsia="ar-SA"/>
              </w:rPr>
            </w:pPr>
          </w:p>
        </w:tc>
        <w:tc>
          <w:tcPr>
            <w:tcW w:w="253" w:type="dxa"/>
            <w:tcBorders>
              <w:top w:val="single" w:sz="4" w:space="0" w:color="auto"/>
            </w:tcBorders>
            <w:shd w:val="clear" w:color="auto" w:fill="FFFFFF"/>
          </w:tcPr>
          <w:p w14:paraId="6FC0534F" w14:textId="77777777" w:rsidR="00E83EAE" w:rsidRPr="00F81F88" w:rsidRDefault="00E83EAE" w:rsidP="00E83EAE">
            <w:pPr>
              <w:widowControl w:val="0"/>
              <w:spacing w:after="0" w:line="100" w:lineRule="atLeast"/>
              <w:rPr>
                <w:rFonts w:ascii="Tahoma" w:hAnsi="Tahoma" w:cs="Tahoma"/>
                <w:kern w:val="1"/>
                <w:sz w:val="18"/>
                <w:szCs w:val="18"/>
                <w:lang w:eastAsia="ar-SA"/>
              </w:rPr>
            </w:pPr>
          </w:p>
        </w:tc>
        <w:tc>
          <w:tcPr>
            <w:tcW w:w="134" w:type="dxa"/>
            <w:tcBorders>
              <w:top w:val="single" w:sz="4" w:space="0" w:color="auto"/>
            </w:tcBorders>
            <w:shd w:val="clear" w:color="auto" w:fill="FFFFFF"/>
            <w:vAlign w:val="bottom"/>
          </w:tcPr>
          <w:p w14:paraId="4048F669" w14:textId="77777777" w:rsidR="00E83EAE" w:rsidRPr="00F81F88" w:rsidRDefault="00E83EAE" w:rsidP="00E83EAE">
            <w:pPr>
              <w:widowControl w:val="0"/>
              <w:spacing w:after="0" w:line="100" w:lineRule="atLeast"/>
              <w:rPr>
                <w:rFonts w:ascii="Tahoma"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4A21E599" w14:textId="77777777" w:rsidR="00E83EAE" w:rsidRPr="00F81F88" w:rsidRDefault="00E83EAE" w:rsidP="00E83EAE">
            <w:pPr>
              <w:widowControl w:val="0"/>
              <w:spacing w:after="0" w:line="100" w:lineRule="atLeast"/>
              <w:rPr>
                <w:rFonts w:ascii="Tahoma" w:hAnsi="Tahoma" w:cs="Tahoma"/>
                <w:kern w:val="1"/>
                <w:sz w:val="18"/>
                <w:szCs w:val="18"/>
                <w:lang w:eastAsia="ar-SA"/>
              </w:rPr>
            </w:pPr>
            <w:r w:rsidRPr="00F81F88">
              <w:rPr>
                <w:rFonts w:ascii="Tahoma" w:hAnsi="Tahoma" w:cs="Tahoma"/>
                <w:kern w:val="1"/>
                <w:sz w:val="18"/>
                <w:szCs w:val="18"/>
                <w:lang w:eastAsia="ar-SA"/>
              </w:rPr>
              <w:t xml:space="preserve">                 </w:t>
            </w:r>
          </w:p>
        </w:tc>
      </w:tr>
      <w:tr w:rsidR="00E83EAE" w:rsidRPr="00F81F88" w14:paraId="41BC7E59"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BD2BEB9" w14:textId="77777777" w:rsidR="00E83EAE" w:rsidRPr="00F81F88"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81F88">
              <w:rPr>
                <w:rFonts w:ascii="Tahoma" w:eastAsia="SimSun"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3EEBB897" w14:textId="77777777" w:rsidR="00E83EAE" w:rsidRPr="00F81F88"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81F88">
              <w:rPr>
                <w:rFonts w:ascii="Tahoma" w:eastAsia="SimSun"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74155C95" w14:textId="77777777" w:rsidR="00E83EAE" w:rsidRPr="00F81F88"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81F88">
              <w:rPr>
                <w:rFonts w:ascii="Tahoma" w:eastAsia="SimSun"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28DB743" w14:textId="77777777" w:rsidR="00E83EAE" w:rsidRPr="00F81F88"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81F88">
              <w:rPr>
                <w:rFonts w:ascii="Tahoma" w:eastAsia="SimSun" w:hAnsi="Tahoma" w:cs="Tahoma"/>
                <w:b/>
                <w:kern w:val="1"/>
                <w:sz w:val="18"/>
                <w:szCs w:val="18"/>
                <w:lang w:eastAsia="hi-IN" w:bidi="hi-IN"/>
              </w:rPr>
              <w:t>DATUM</w:t>
            </w:r>
          </w:p>
        </w:tc>
      </w:tr>
      <w:tr w:rsidR="00E83EAE" w:rsidRPr="00F81F88" w14:paraId="102AD74F"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774803A8" w14:textId="77777777" w:rsidR="00E83EAE" w:rsidRPr="00F81F88"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81F88">
              <w:rPr>
                <w:rFonts w:ascii="Tahoma" w:eastAsia="SimSun" w:hAnsi="Tahoma" w:cs="Tahoma"/>
                <w:kern w:val="1"/>
                <w:sz w:val="18"/>
                <w:szCs w:val="18"/>
                <w:lang w:eastAsia="hi-IN" w:bidi="hi-IN"/>
              </w:rPr>
              <w:fldChar w:fldCharType="begin">
                <w:ffData>
                  <w:name w:val="Besedilo184"/>
                  <w:enabled/>
                  <w:calcOnExit w:val="0"/>
                  <w:textInput/>
                </w:ffData>
              </w:fldChar>
            </w:r>
            <w:bookmarkStart w:id="18" w:name="Besedilo184"/>
            <w:r w:rsidRPr="00F81F88">
              <w:rPr>
                <w:rFonts w:ascii="Tahoma" w:eastAsia="SimSun" w:hAnsi="Tahoma" w:cs="Tahoma"/>
                <w:kern w:val="1"/>
                <w:sz w:val="18"/>
                <w:szCs w:val="18"/>
                <w:lang w:eastAsia="hi-IN" w:bidi="hi-IN"/>
              </w:rPr>
              <w:instrText xml:space="preserve"> FORMTEXT </w:instrText>
            </w:r>
            <w:r w:rsidRPr="00F81F88">
              <w:rPr>
                <w:rFonts w:ascii="Tahoma" w:eastAsia="SimSun" w:hAnsi="Tahoma" w:cs="Tahoma"/>
                <w:kern w:val="1"/>
                <w:sz w:val="18"/>
                <w:szCs w:val="18"/>
                <w:lang w:eastAsia="hi-IN" w:bidi="hi-IN"/>
              </w:rPr>
            </w:r>
            <w:r w:rsidRPr="00F81F88">
              <w:rPr>
                <w:rFonts w:ascii="Tahoma" w:eastAsia="SimSun" w:hAnsi="Tahoma" w:cs="Tahoma"/>
                <w:kern w:val="1"/>
                <w:sz w:val="18"/>
                <w:szCs w:val="18"/>
                <w:lang w:eastAsia="hi-IN" w:bidi="hi-IN"/>
              </w:rPr>
              <w:fldChar w:fldCharType="separate"/>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fldChar w:fldCharType="end"/>
            </w:r>
            <w:bookmarkEnd w:id="18"/>
          </w:p>
        </w:tc>
        <w:tc>
          <w:tcPr>
            <w:tcW w:w="2470" w:type="dxa"/>
            <w:tcBorders>
              <w:top w:val="single" w:sz="4" w:space="0" w:color="808080"/>
              <w:left w:val="single" w:sz="4" w:space="0" w:color="808080"/>
              <w:bottom w:val="single" w:sz="4" w:space="0" w:color="808080"/>
            </w:tcBorders>
          </w:tcPr>
          <w:p w14:paraId="20C13061" w14:textId="77777777" w:rsidR="00E83EAE" w:rsidRPr="00F81F88"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81F88">
              <w:rPr>
                <w:rFonts w:ascii="Tahoma" w:eastAsia="SimSun" w:hAnsi="Tahoma" w:cs="Tahoma"/>
                <w:kern w:val="1"/>
                <w:sz w:val="18"/>
                <w:szCs w:val="18"/>
                <w:lang w:eastAsia="hi-IN" w:bidi="hi-IN"/>
              </w:rPr>
              <w:fldChar w:fldCharType="begin">
                <w:ffData>
                  <w:name w:val="Besedilo185"/>
                  <w:enabled/>
                  <w:calcOnExit w:val="0"/>
                  <w:textInput/>
                </w:ffData>
              </w:fldChar>
            </w:r>
            <w:bookmarkStart w:id="19" w:name="Besedilo185"/>
            <w:r w:rsidRPr="00F81F88">
              <w:rPr>
                <w:rFonts w:ascii="Tahoma" w:eastAsia="SimSun" w:hAnsi="Tahoma" w:cs="Tahoma"/>
                <w:kern w:val="1"/>
                <w:sz w:val="18"/>
                <w:szCs w:val="18"/>
                <w:lang w:eastAsia="hi-IN" w:bidi="hi-IN"/>
              </w:rPr>
              <w:instrText xml:space="preserve"> FORMTEXT </w:instrText>
            </w:r>
            <w:r w:rsidRPr="00F81F88">
              <w:rPr>
                <w:rFonts w:ascii="Tahoma" w:eastAsia="SimSun" w:hAnsi="Tahoma" w:cs="Tahoma"/>
                <w:kern w:val="1"/>
                <w:sz w:val="18"/>
                <w:szCs w:val="18"/>
                <w:lang w:eastAsia="hi-IN" w:bidi="hi-IN"/>
              </w:rPr>
            </w:r>
            <w:r w:rsidRPr="00F81F88">
              <w:rPr>
                <w:rFonts w:ascii="Tahoma" w:eastAsia="SimSun" w:hAnsi="Tahoma" w:cs="Tahoma"/>
                <w:kern w:val="1"/>
                <w:sz w:val="18"/>
                <w:szCs w:val="18"/>
                <w:lang w:eastAsia="hi-IN" w:bidi="hi-IN"/>
              </w:rPr>
              <w:fldChar w:fldCharType="separate"/>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fldChar w:fldCharType="end"/>
            </w:r>
            <w:bookmarkEnd w:id="19"/>
          </w:p>
        </w:tc>
        <w:tc>
          <w:tcPr>
            <w:tcW w:w="2885" w:type="dxa"/>
            <w:gridSpan w:val="5"/>
            <w:tcBorders>
              <w:top w:val="single" w:sz="4" w:space="0" w:color="808080"/>
              <w:left w:val="single" w:sz="4" w:space="0" w:color="808080"/>
              <w:bottom w:val="single" w:sz="4" w:space="0" w:color="808080"/>
            </w:tcBorders>
          </w:tcPr>
          <w:p w14:paraId="2E69C5E4" w14:textId="77777777" w:rsidR="00E83EAE" w:rsidRPr="00F81F88"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81F88">
              <w:rPr>
                <w:rFonts w:ascii="Tahoma" w:eastAsia="SimSun" w:hAnsi="Tahoma" w:cs="Tahoma"/>
                <w:kern w:val="1"/>
                <w:sz w:val="18"/>
                <w:szCs w:val="18"/>
                <w:lang w:eastAsia="hi-IN" w:bidi="hi-IN"/>
              </w:rPr>
              <w:t>Šempeter pri Gorici</w:t>
            </w:r>
          </w:p>
        </w:tc>
        <w:bookmarkStart w:id="20" w:name="Text182"/>
        <w:bookmarkEnd w:id="20"/>
        <w:tc>
          <w:tcPr>
            <w:tcW w:w="1957" w:type="dxa"/>
            <w:gridSpan w:val="2"/>
            <w:tcBorders>
              <w:top w:val="single" w:sz="4" w:space="0" w:color="808080"/>
              <w:left w:val="single" w:sz="4" w:space="0" w:color="808080"/>
              <w:bottom w:val="single" w:sz="4" w:space="0" w:color="808080"/>
              <w:right w:val="single" w:sz="4" w:space="0" w:color="808080"/>
            </w:tcBorders>
          </w:tcPr>
          <w:p w14:paraId="2AD98EB3" w14:textId="77777777" w:rsidR="00E83EAE" w:rsidRPr="00F81F88"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81F88">
              <w:rPr>
                <w:rFonts w:ascii="Tahoma" w:eastAsia="SimSun" w:hAnsi="Tahoma" w:cs="Tahoma"/>
                <w:kern w:val="1"/>
                <w:sz w:val="18"/>
                <w:szCs w:val="18"/>
                <w:lang w:eastAsia="hi-IN" w:bidi="hi-IN"/>
              </w:rPr>
              <w:fldChar w:fldCharType="begin">
                <w:ffData>
                  <w:name w:val="Besedilo183"/>
                  <w:enabled/>
                  <w:calcOnExit w:val="0"/>
                  <w:textInput/>
                </w:ffData>
              </w:fldChar>
            </w:r>
            <w:bookmarkStart w:id="21" w:name="Besedilo183"/>
            <w:r w:rsidRPr="00F81F88">
              <w:rPr>
                <w:rFonts w:ascii="Tahoma" w:eastAsia="SimSun" w:hAnsi="Tahoma" w:cs="Tahoma"/>
                <w:kern w:val="1"/>
                <w:sz w:val="18"/>
                <w:szCs w:val="18"/>
                <w:lang w:eastAsia="hi-IN" w:bidi="hi-IN"/>
              </w:rPr>
              <w:instrText xml:space="preserve"> FORMTEXT </w:instrText>
            </w:r>
            <w:r w:rsidRPr="00F81F88">
              <w:rPr>
                <w:rFonts w:ascii="Tahoma" w:eastAsia="SimSun" w:hAnsi="Tahoma" w:cs="Tahoma"/>
                <w:kern w:val="1"/>
                <w:sz w:val="18"/>
                <w:szCs w:val="18"/>
                <w:lang w:eastAsia="hi-IN" w:bidi="hi-IN"/>
              </w:rPr>
            </w:r>
            <w:r w:rsidRPr="00F81F88">
              <w:rPr>
                <w:rFonts w:ascii="Tahoma" w:eastAsia="SimSun" w:hAnsi="Tahoma" w:cs="Tahoma"/>
                <w:kern w:val="1"/>
                <w:sz w:val="18"/>
                <w:szCs w:val="18"/>
                <w:lang w:eastAsia="hi-IN" w:bidi="hi-IN"/>
              </w:rPr>
              <w:fldChar w:fldCharType="separate"/>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t> </w:t>
            </w:r>
            <w:r w:rsidRPr="00F81F88">
              <w:rPr>
                <w:rFonts w:ascii="Tahoma" w:eastAsia="SimSun" w:hAnsi="Tahoma" w:cs="Tahoma"/>
                <w:kern w:val="1"/>
                <w:sz w:val="18"/>
                <w:szCs w:val="18"/>
                <w:lang w:eastAsia="hi-IN" w:bidi="hi-IN"/>
              </w:rPr>
              <w:fldChar w:fldCharType="end"/>
            </w:r>
            <w:bookmarkEnd w:id="21"/>
          </w:p>
          <w:p w14:paraId="77443ED1" w14:textId="77777777" w:rsidR="00E83EAE" w:rsidRPr="00F81F88"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r w:rsidR="00E83EAE" w:rsidRPr="00F81F88" w14:paraId="76C76795"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6929D15" w14:textId="77777777" w:rsidR="00E83EAE" w:rsidRPr="00F81F88"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81F88">
              <w:rPr>
                <w:rFonts w:ascii="Tahoma" w:eastAsia="SimSun"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51A10EFC" w14:textId="77777777" w:rsidR="00E83EAE" w:rsidRPr="00F81F88"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81F88">
              <w:rPr>
                <w:rFonts w:ascii="Tahoma" w:eastAsia="SimSun"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2AC8CA04" w14:textId="77777777" w:rsidR="00E83EAE" w:rsidRPr="00F81F88"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81F88">
              <w:rPr>
                <w:rFonts w:ascii="Tahoma" w:eastAsia="SimSun"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3FAC794" w14:textId="77777777" w:rsidR="00E83EAE" w:rsidRPr="00F81F88"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F81F88">
              <w:rPr>
                <w:rFonts w:ascii="Tahoma" w:eastAsia="SimSun" w:hAnsi="Tahoma" w:cs="Tahoma"/>
                <w:b/>
                <w:kern w:val="1"/>
                <w:sz w:val="18"/>
                <w:szCs w:val="18"/>
                <w:lang w:eastAsia="hi-IN" w:bidi="hi-IN"/>
              </w:rPr>
              <w:t>PODPIS</w:t>
            </w:r>
          </w:p>
        </w:tc>
      </w:tr>
      <w:tr w:rsidR="00E83EAE" w:rsidRPr="00F81F88" w14:paraId="14815417" w14:textId="77777777" w:rsidTr="00087333">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5ADDB1D8" w14:textId="77777777" w:rsidR="00E83EAE" w:rsidRPr="00F81F88"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F81F88">
              <w:rPr>
                <w:rFonts w:ascii="Tahoma" w:eastAsia="SimSun" w:hAnsi="Tahoma" w:cs="Tahoma"/>
                <w:color w:val="000000"/>
                <w:kern w:val="1"/>
                <w:sz w:val="18"/>
                <w:szCs w:val="18"/>
                <w:lang w:eastAsia="hi-IN" w:bidi="hi-IN"/>
              </w:rPr>
              <w:fldChar w:fldCharType="begin">
                <w:ffData>
                  <w:name w:val="Besedilo186"/>
                  <w:enabled/>
                  <w:calcOnExit w:val="0"/>
                  <w:textInput/>
                </w:ffData>
              </w:fldChar>
            </w:r>
            <w:bookmarkStart w:id="22" w:name="Besedilo186"/>
            <w:r w:rsidRPr="00F81F88">
              <w:rPr>
                <w:rFonts w:ascii="Tahoma" w:eastAsia="SimSun" w:hAnsi="Tahoma" w:cs="Tahoma"/>
                <w:color w:val="000000"/>
                <w:kern w:val="1"/>
                <w:sz w:val="18"/>
                <w:szCs w:val="18"/>
                <w:lang w:eastAsia="hi-IN" w:bidi="hi-IN"/>
              </w:rPr>
              <w:instrText xml:space="preserve"> FORMTEXT </w:instrText>
            </w:r>
            <w:r w:rsidRPr="00F81F88">
              <w:rPr>
                <w:rFonts w:ascii="Tahoma" w:eastAsia="SimSun" w:hAnsi="Tahoma" w:cs="Tahoma"/>
                <w:color w:val="000000"/>
                <w:kern w:val="1"/>
                <w:sz w:val="18"/>
                <w:szCs w:val="18"/>
                <w:lang w:eastAsia="hi-IN" w:bidi="hi-IN"/>
              </w:rPr>
            </w:r>
            <w:r w:rsidRPr="00F81F88">
              <w:rPr>
                <w:rFonts w:ascii="Tahoma" w:eastAsia="SimSun" w:hAnsi="Tahoma" w:cs="Tahoma"/>
                <w:color w:val="000000"/>
                <w:kern w:val="1"/>
                <w:sz w:val="18"/>
                <w:szCs w:val="18"/>
                <w:lang w:eastAsia="hi-IN" w:bidi="hi-IN"/>
              </w:rPr>
              <w:fldChar w:fldCharType="separate"/>
            </w:r>
            <w:r w:rsidRPr="00F81F88">
              <w:rPr>
                <w:rFonts w:ascii="Tahoma" w:eastAsia="SimSun" w:hAnsi="Tahoma" w:cs="Tahoma"/>
                <w:color w:val="000000"/>
                <w:kern w:val="1"/>
                <w:sz w:val="18"/>
                <w:szCs w:val="18"/>
                <w:lang w:eastAsia="hi-IN" w:bidi="hi-IN"/>
              </w:rPr>
              <w:t> </w:t>
            </w:r>
            <w:r w:rsidRPr="00F81F88">
              <w:rPr>
                <w:rFonts w:ascii="Tahoma" w:eastAsia="SimSun" w:hAnsi="Tahoma" w:cs="Tahoma"/>
                <w:color w:val="000000"/>
                <w:kern w:val="1"/>
                <w:sz w:val="18"/>
                <w:szCs w:val="18"/>
                <w:lang w:eastAsia="hi-IN" w:bidi="hi-IN"/>
              </w:rPr>
              <w:t> </w:t>
            </w:r>
            <w:r w:rsidRPr="00F81F88">
              <w:rPr>
                <w:rFonts w:ascii="Tahoma" w:eastAsia="SimSun" w:hAnsi="Tahoma" w:cs="Tahoma"/>
                <w:color w:val="000000"/>
                <w:kern w:val="1"/>
                <w:sz w:val="18"/>
                <w:szCs w:val="18"/>
                <w:lang w:eastAsia="hi-IN" w:bidi="hi-IN"/>
              </w:rPr>
              <w:t> </w:t>
            </w:r>
            <w:r w:rsidRPr="00F81F88">
              <w:rPr>
                <w:rFonts w:ascii="Tahoma" w:eastAsia="SimSun" w:hAnsi="Tahoma" w:cs="Tahoma"/>
                <w:color w:val="000000"/>
                <w:kern w:val="1"/>
                <w:sz w:val="18"/>
                <w:szCs w:val="18"/>
                <w:lang w:eastAsia="hi-IN" w:bidi="hi-IN"/>
              </w:rPr>
              <w:t> </w:t>
            </w:r>
            <w:r w:rsidRPr="00F81F88">
              <w:rPr>
                <w:rFonts w:ascii="Tahoma" w:eastAsia="SimSun" w:hAnsi="Tahoma" w:cs="Tahoma"/>
                <w:color w:val="000000"/>
                <w:kern w:val="1"/>
                <w:sz w:val="18"/>
                <w:szCs w:val="18"/>
                <w:lang w:eastAsia="hi-IN" w:bidi="hi-IN"/>
              </w:rPr>
              <w:t> </w:t>
            </w:r>
            <w:r w:rsidRPr="00F81F88">
              <w:rPr>
                <w:rFonts w:ascii="Tahoma" w:eastAsia="SimSun" w:hAnsi="Tahoma" w:cs="Tahoma"/>
                <w:color w:val="000000"/>
                <w:kern w:val="1"/>
                <w:sz w:val="18"/>
                <w:szCs w:val="18"/>
                <w:lang w:eastAsia="hi-IN" w:bidi="hi-IN"/>
              </w:rPr>
              <w:fldChar w:fldCharType="end"/>
            </w:r>
            <w:bookmarkEnd w:id="22"/>
          </w:p>
        </w:tc>
        <w:tc>
          <w:tcPr>
            <w:tcW w:w="2470" w:type="dxa"/>
            <w:tcBorders>
              <w:top w:val="single" w:sz="4" w:space="0" w:color="808080"/>
              <w:left w:val="single" w:sz="4" w:space="0" w:color="808080"/>
              <w:bottom w:val="single" w:sz="4" w:space="0" w:color="808080"/>
            </w:tcBorders>
          </w:tcPr>
          <w:p w14:paraId="05FC88E8" w14:textId="77777777" w:rsidR="00E83EAE" w:rsidRPr="00F81F88"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p w14:paraId="441CF32A" w14:textId="77777777" w:rsidR="00E83EAE" w:rsidRPr="00F81F88"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p w14:paraId="25A965A8" w14:textId="77777777" w:rsidR="00E83EAE" w:rsidRPr="00F81F88"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6EAD97E0" w14:textId="77777777" w:rsidR="00E83EAE" w:rsidRPr="00F81F88"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81F88">
              <w:rPr>
                <w:rFonts w:ascii="Tahoma" w:eastAsia="SimSun" w:hAnsi="Tahoma" w:cs="Tahoma"/>
                <w:kern w:val="1"/>
                <w:sz w:val="18"/>
                <w:szCs w:val="18"/>
                <w:lang w:eastAsia="hi-IN" w:bidi="hi-IN"/>
              </w:rPr>
              <w:t xml:space="preserve">direktor zavoda </w:t>
            </w:r>
          </w:p>
          <w:p w14:paraId="14A84EE9" w14:textId="77777777" w:rsidR="00E83EAE" w:rsidRPr="00F81F88"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81F88">
              <w:rPr>
                <w:rFonts w:ascii="Tahoma" w:eastAsia="SimSun" w:hAnsi="Tahoma" w:cs="Tahoma"/>
                <w:kern w:val="1"/>
                <w:sz w:val="18"/>
                <w:szCs w:val="18"/>
                <w:lang w:eastAsia="hi-IN" w:bidi="hi-IN"/>
              </w:rPr>
              <w:t>Dimitrij Klančič,dr.med.,</w:t>
            </w:r>
          </w:p>
          <w:p w14:paraId="17E7EEBA" w14:textId="77777777" w:rsidR="00E83EAE" w:rsidRPr="00F81F88"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81F88">
              <w:rPr>
                <w:rFonts w:ascii="Tahoma" w:eastAsia="SimSun" w:hAnsi="Tahoma" w:cs="Tahoma"/>
                <w:kern w:val="1"/>
                <w:sz w:val="18"/>
                <w:szCs w:val="18"/>
                <w:lang w:eastAsia="hi-IN" w:bidi="hi-IN"/>
              </w:rPr>
              <w:t>spec.int.med.</w:t>
            </w:r>
          </w:p>
        </w:tc>
        <w:tc>
          <w:tcPr>
            <w:tcW w:w="1957" w:type="dxa"/>
            <w:gridSpan w:val="2"/>
            <w:tcBorders>
              <w:top w:val="single" w:sz="4" w:space="0" w:color="808080"/>
              <w:left w:val="single" w:sz="4" w:space="0" w:color="808080"/>
              <w:bottom w:val="single" w:sz="4" w:space="0" w:color="808080"/>
              <w:right w:val="single" w:sz="4" w:space="0" w:color="808080"/>
            </w:tcBorders>
          </w:tcPr>
          <w:p w14:paraId="37BE243F" w14:textId="77777777" w:rsidR="00E83EAE" w:rsidRPr="00F81F88"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bl>
    <w:p w14:paraId="0AA5132A" w14:textId="4A0CBF68" w:rsidR="00E074CF" w:rsidRPr="00F81F88" w:rsidRDefault="00E074CF" w:rsidP="004A4456">
      <w:pPr>
        <w:spacing w:after="0"/>
        <w:rPr>
          <w:rFonts w:ascii="Tahoma" w:hAnsi="Tahoma" w:cs="Tahoma"/>
          <w:sz w:val="18"/>
          <w:szCs w:val="18"/>
        </w:rPr>
      </w:pPr>
    </w:p>
    <w:p w14:paraId="6617CC2D" w14:textId="3A00BA8E" w:rsidR="00F324A4" w:rsidRPr="00F81F88" w:rsidRDefault="00F324A4" w:rsidP="004A4456">
      <w:pPr>
        <w:spacing w:after="0"/>
        <w:rPr>
          <w:rFonts w:ascii="Tahoma" w:hAnsi="Tahoma" w:cs="Tahoma"/>
          <w:sz w:val="18"/>
          <w:szCs w:val="18"/>
        </w:rPr>
      </w:pPr>
      <w:r w:rsidRPr="00F81F88">
        <w:rPr>
          <w:rFonts w:ascii="Tahoma" w:hAnsi="Tahoma" w:cs="Tahoma"/>
          <w:sz w:val="18"/>
          <w:szCs w:val="18"/>
        </w:rPr>
        <w:tab/>
      </w:r>
    </w:p>
    <w:p w14:paraId="5340C33B" w14:textId="77777777" w:rsidR="00F81F88" w:rsidRPr="00F81F88" w:rsidRDefault="00F81F88">
      <w:pPr>
        <w:spacing w:after="0"/>
        <w:rPr>
          <w:rFonts w:ascii="Tahoma" w:hAnsi="Tahoma" w:cs="Tahoma"/>
          <w:sz w:val="18"/>
          <w:szCs w:val="18"/>
        </w:rPr>
      </w:pPr>
    </w:p>
    <w:sectPr w:rsidR="00F81F88" w:rsidRPr="00F81F88">
      <w:footerReference w:type="even" r:id="rId10"/>
      <w:footerReference w:type="default" r:id="rId11"/>
      <w:pgSz w:w="11906" w:h="16838"/>
      <w:pgMar w:top="1418" w:right="1134" w:bottom="1418" w:left="1134" w:header="0" w:footer="709"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BB31" w14:textId="77777777" w:rsidR="00217818" w:rsidRPr="001670E5" w:rsidRDefault="00217818">
      <w:pPr>
        <w:spacing w:after="0" w:line="240" w:lineRule="auto"/>
      </w:pPr>
      <w:r w:rsidRPr="001670E5">
        <w:separator/>
      </w:r>
    </w:p>
  </w:endnote>
  <w:endnote w:type="continuationSeparator" w:id="0">
    <w:p w14:paraId="49BE1B08" w14:textId="77777777" w:rsidR="00217818" w:rsidRPr="001670E5" w:rsidRDefault="00217818">
      <w:pPr>
        <w:spacing w:after="0" w:line="240" w:lineRule="auto"/>
      </w:pPr>
      <w:r w:rsidRPr="00167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8070000" w:usb2="00000010" w:usb3="00000000" w:csb0="0002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HG Mincho Light J">
    <w:altName w:val="Times New Roman"/>
    <w:charset w:val="EE"/>
    <w:family w:val="auto"/>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3BF" w14:textId="77777777" w:rsidR="00E074CF" w:rsidRPr="001670E5" w:rsidRDefault="00F324A4">
    <w:pPr>
      <w:pStyle w:val="Noga"/>
      <w:jc w:val="right"/>
      <w:rPr>
        <w:rFonts w:ascii="Tahoma" w:hAnsi="Tahoma" w:cs="Tahoma"/>
        <w:sz w:val="16"/>
        <w:szCs w:val="16"/>
      </w:rPr>
    </w:pPr>
    <w:r w:rsidRPr="001670E5">
      <w:rPr>
        <w:rFonts w:ascii="Tahoma" w:hAnsi="Tahoma" w:cs="Tahoma"/>
        <w:sz w:val="16"/>
        <w:szCs w:val="16"/>
      </w:rPr>
      <w:t xml:space="preserve">Stran </w:t>
    </w:r>
    <w:r w:rsidRPr="001670E5">
      <w:rPr>
        <w:rFonts w:ascii="Tahoma" w:hAnsi="Tahoma" w:cs="Tahoma"/>
        <w:b/>
        <w:bCs/>
        <w:sz w:val="16"/>
        <w:szCs w:val="16"/>
      </w:rPr>
      <w:fldChar w:fldCharType="begin"/>
    </w:r>
    <w:r w:rsidRPr="001670E5">
      <w:rPr>
        <w:rFonts w:ascii="Tahoma" w:hAnsi="Tahoma" w:cs="Tahoma"/>
        <w:sz w:val="16"/>
        <w:szCs w:val="16"/>
      </w:rPr>
      <w:instrText>PAGE</w:instrText>
    </w:r>
    <w:r w:rsidRPr="001670E5">
      <w:rPr>
        <w:rFonts w:ascii="Tahoma" w:hAnsi="Tahoma" w:cs="Tahoma"/>
        <w:sz w:val="16"/>
        <w:szCs w:val="16"/>
      </w:rPr>
      <w:fldChar w:fldCharType="separate"/>
    </w:r>
    <w:r w:rsidRPr="001670E5">
      <w:rPr>
        <w:rFonts w:ascii="Tahoma" w:hAnsi="Tahoma" w:cs="Tahoma"/>
        <w:sz w:val="16"/>
        <w:szCs w:val="16"/>
      </w:rPr>
      <w:t>4</w:t>
    </w:r>
    <w:r w:rsidRPr="001670E5">
      <w:rPr>
        <w:rFonts w:ascii="Tahoma" w:hAnsi="Tahoma" w:cs="Tahoma"/>
        <w:sz w:val="16"/>
        <w:szCs w:val="16"/>
      </w:rPr>
      <w:fldChar w:fldCharType="end"/>
    </w:r>
    <w:r w:rsidRPr="001670E5">
      <w:rPr>
        <w:rFonts w:ascii="Tahoma" w:hAnsi="Tahoma" w:cs="Tahoma"/>
        <w:sz w:val="16"/>
        <w:szCs w:val="16"/>
      </w:rPr>
      <w:t xml:space="preserve"> od </w:t>
    </w:r>
    <w:r w:rsidRPr="001670E5">
      <w:rPr>
        <w:rFonts w:ascii="Tahoma" w:hAnsi="Tahoma" w:cs="Tahoma"/>
        <w:b/>
        <w:bCs/>
        <w:sz w:val="16"/>
        <w:szCs w:val="16"/>
      </w:rPr>
      <w:fldChar w:fldCharType="begin"/>
    </w:r>
    <w:r w:rsidRPr="001670E5">
      <w:rPr>
        <w:rFonts w:ascii="Tahoma" w:hAnsi="Tahoma" w:cs="Tahoma"/>
        <w:sz w:val="16"/>
        <w:szCs w:val="16"/>
      </w:rPr>
      <w:instrText>NUMPAGES \* ARABIC</w:instrText>
    </w:r>
    <w:r w:rsidRPr="001670E5">
      <w:rPr>
        <w:rFonts w:ascii="Tahoma" w:hAnsi="Tahoma" w:cs="Tahoma"/>
        <w:sz w:val="16"/>
        <w:szCs w:val="16"/>
      </w:rPr>
      <w:fldChar w:fldCharType="separate"/>
    </w:r>
    <w:r w:rsidRPr="001670E5">
      <w:rPr>
        <w:rFonts w:ascii="Tahoma" w:hAnsi="Tahoma" w:cs="Tahoma"/>
        <w:sz w:val="16"/>
        <w:szCs w:val="16"/>
      </w:rPr>
      <w:t>4</w:t>
    </w:r>
    <w:r w:rsidRPr="001670E5">
      <w:rPr>
        <w:rFonts w:ascii="Tahoma" w:hAnsi="Tahoma" w:cs="Tahoma"/>
        <w:sz w:val="16"/>
        <w:szCs w:val="16"/>
      </w:rPr>
      <w:fldChar w:fldCharType="end"/>
    </w:r>
  </w:p>
  <w:p w14:paraId="2FD8C54A" w14:textId="77777777" w:rsidR="00E074CF" w:rsidRPr="001670E5" w:rsidRDefault="00E074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874184803"/>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FC7C843" w14:textId="5D87A53D" w:rsidR="00593A54" w:rsidRPr="001670E5" w:rsidRDefault="00593A54">
            <w:pPr>
              <w:pStyle w:val="Noga"/>
              <w:jc w:val="right"/>
              <w:rPr>
                <w:rFonts w:ascii="Tahoma" w:hAnsi="Tahoma" w:cs="Tahoma"/>
                <w:sz w:val="16"/>
                <w:szCs w:val="16"/>
              </w:rPr>
            </w:pPr>
            <w:r w:rsidRPr="001670E5">
              <w:rPr>
                <w:rFonts w:ascii="Tahoma" w:hAnsi="Tahoma" w:cs="Tahoma"/>
                <w:sz w:val="16"/>
                <w:szCs w:val="16"/>
              </w:rPr>
              <w:t xml:space="preserve">Stran </w:t>
            </w:r>
            <w:r w:rsidRPr="001670E5">
              <w:rPr>
                <w:rFonts w:ascii="Tahoma" w:hAnsi="Tahoma" w:cs="Tahoma"/>
                <w:sz w:val="16"/>
                <w:szCs w:val="16"/>
              </w:rPr>
              <w:fldChar w:fldCharType="begin"/>
            </w:r>
            <w:r w:rsidRPr="001670E5">
              <w:rPr>
                <w:rFonts w:ascii="Tahoma" w:hAnsi="Tahoma" w:cs="Tahoma"/>
                <w:sz w:val="16"/>
                <w:szCs w:val="16"/>
              </w:rPr>
              <w:instrText>PAGE</w:instrText>
            </w:r>
            <w:r w:rsidRPr="001670E5">
              <w:rPr>
                <w:rFonts w:ascii="Tahoma" w:hAnsi="Tahoma" w:cs="Tahoma"/>
                <w:sz w:val="16"/>
                <w:szCs w:val="16"/>
              </w:rPr>
              <w:fldChar w:fldCharType="separate"/>
            </w:r>
            <w:r w:rsidRPr="001670E5">
              <w:rPr>
                <w:rFonts w:ascii="Tahoma" w:hAnsi="Tahoma" w:cs="Tahoma"/>
                <w:sz w:val="16"/>
                <w:szCs w:val="16"/>
              </w:rPr>
              <w:t>2</w:t>
            </w:r>
            <w:r w:rsidRPr="001670E5">
              <w:rPr>
                <w:rFonts w:ascii="Tahoma" w:hAnsi="Tahoma" w:cs="Tahoma"/>
                <w:sz w:val="16"/>
                <w:szCs w:val="16"/>
              </w:rPr>
              <w:fldChar w:fldCharType="end"/>
            </w:r>
            <w:r w:rsidRPr="001670E5">
              <w:rPr>
                <w:rFonts w:ascii="Tahoma" w:hAnsi="Tahoma" w:cs="Tahoma"/>
                <w:sz w:val="16"/>
                <w:szCs w:val="16"/>
              </w:rPr>
              <w:t xml:space="preserve"> od </w:t>
            </w:r>
            <w:r w:rsidRPr="001670E5">
              <w:rPr>
                <w:rFonts w:ascii="Tahoma" w:hAnsi="Tahoma" w:cs="Tahoma"/>
                <w:sz w:val="16"/>
                <w:szCs w:val="16"/>
              </w:rPr>
              <w:fldChar w:fldCharType="begin"/>
            </w:r>
            <w:r w:rsidRPr="001670E5">
              <w:rPr>
                <w:rFonts w:ascii="Tahoma" w:hAnsi="Tahoma" w:cs="Tahoma"/>
                <w:sz w:val="16"/>
                <w:szCs w:val="16"/>
              </w:rPr>
              <w:instrText>NUMPAGES</w:instrText>
            </w:r>
            <w:r w:rsidRPr="001670E5">
              <w:rPr>
                <w:rFonts w:ascii="Tahoma" w:hAnsi="Tahoma" w:cs="Tahoma"/>
                <w:sz w:val="16"/>
                <w:szCs w:val="16"/>
              </w:rPr>
              <w:fldChar w:fldCharType="separate"/>
            </w:r>
            <w:r w:rsidRPr="001670E5">
              <w:rPr>
                <w:rFonts w:ascii="Tahoma" w:hAnsi="Tahoma" w:cs="Tahoma"/>
                <w:sz w:val="16"/>
                <w:szCs w:val="16"/>
              </w:rPr>
              <w:t>2</w:t>
            </w:r>
            <w:r w:rsidRPr="001670E5">
              <w:rPr>
                <w:rFonts w:ascii="Tahoma" w:hAnsi="Tahoma" w:cs="Tahoma"/>
                <w:sz w:val="16"/>
                <w:szCs w:val="16"/>
              </w:rPr>
              <w:fldChar w:fldCharType="end"/>
            </w:r>
          </w:p>
        </w:sdtContent>
      </w:sdt>
    </w:sdtContent>
  </w:sdt>
  <w:p w14:paraId="1E5EDF22" w14:textId="77777777" w:rsidR="00E074CF" w:rsidRPr="001670E5" w:rsidRDefault="00E074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B332" w14:textId="77777777" w:rsidR="00217818" w:rsidRPr="001670E5" w:rsidRDefault="00217818">
      <w:pPr>
        <w:spacing w:after="0" w:line="240" w:lineRule="auto"/>
      </w:pPr>
      <w:r w:rsidRPr="001670E5">
        <w:separator/>
      </w:r>
    </w:p>
  </w:footnote>
  <w:footnote w:type="continuationSeparator" w:id="0">
    <w:p w14:paraId="76C5DE5B" w14:textId="77777777" w:rsidR="00217818" w:rsidRPr="001670E5" w:rsidRDefault="00217818">
      <w:pPr>
        <w:spacing w:after="0" w:line="240" w:lineRule="auto"/>
      </w:pPr>
      <w:r w:rsidRPr="001670E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Num15"/>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95661C"/>
    <w:multiLevelType w:val="multilevel"/>
    <w:tmpl w:val="076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F2499"/>
    <w:multiLevelType w:val="hybridMultilevel"/>
    <w:tmpl w:val="96F474D8"/>
    <w:lvl w:ilvl="0" w:tplc="2712691E">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1779B"/>
    <w:multiLevelType w:val="hybridMultilevel"/>
    <w:tmpl w:val="9AEE06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500035"/>
    <w:multiLevelType w:val="hybridMultilevel"/>
    <w:tmpl w:val="64F0BFE4"/>
    <w:lvl w:ilvl="0" w:tplc="FC363116">
      <w:numFmt w:val="bullet"/>
      <w:lvlText w:val=""/>
      <w:lvlJc w:val="left"/>
      <w:pPr>
        <w:ind w:left="720" w:hanging="360"/>
      </w:pPr>
      <w:rPr>
        <w:rFonts w:ascii="Symbol" w:eastAsia="Calibr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740283"/>
    <w:multiLevelType w:val="multilevel"/>
    <w:tmpl w:val="2214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17474"/>
    <w:multiLevelType w:val="hybridMultilevel"/>
    <w:tmpl w:val="AAF62D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E941488"/>
    <w:multiLevelType w:val="multilevel"/>
    <w:tmpl w:val="CFCE96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2F283DCE"/>
    <w:multiLevelType w:val="multilevel"/>
    <w:tmpl w:val="9D4034D6"/>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CD6F19"/>
    <w:multiLevelType w:val="hybridMultilevel"/>
    <w:tmpl w:val="E042E4C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D267D27"/>
    <w:multiLevelType w:val="hybridMultilevel"/>
    <w:tmpl w:val="3A0652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DB7344B"/>
    <w:multiLevelType w:val="hybridMultilevel"/>
    <w:tmpl w:val="4DD08910"/>
    <w:lvl w:ilvl="0" w:tplc="F370A6E0">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0CC6645"/>
    <w:multiLevelType w:val="multilevel"/>
    <w:tmpl w:val="768C3B32"/>
    <w:lvl w:ilvl="0">
      <w:start w:val="1"/>
      <w:numFmt w:val="lowerLetter"/>
      <w:lvlText w:val="%1)"/>
      <w:lvlJc w:val="left"/>
      <w:pPr>
        <w:ind w:left="81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B10736"/>
    <w:multiLevelType w:val="multilevel"/>
    <w:tmpl w:val="B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B75505"/>
    <w:multiLevelType w:val="multilevel"/>
    <w:tmpl w:val="3998EA0A"/>
    <w:lvl w:ilvl="0">
      <w:start w:val="1"/>
      <w:numFmt w:val="upperRoman"/>
      <w:lvlText w:val="%1."/>
      <w:lvlJc w:val="right"/>
      <w:pPr>
        <w:ind w:left="720" w:hanging="180"/>
      </w:pPr>
    </w:lvl>
    <w:lvl w:ilvl="1">
      <w:start w:val="1"/>
      <w:numFmt w:val="decimal"/>
      <w:lvlText w:val="%2."/>
      <w:lvlJc w:val="left"/>
      <w:pPr>
        <w:ind w:left="4613"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FD5377F"/>
    <w:multiLevelType w:val="multilevel"/>
    <w:tmpl w:val="7CA2DF9A"/>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A10B80"/>
    <w:multiLevelType w:val="multilevel"/>
    <w:tmpl w:val="9B2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84AAF"/>
    <w:multiLevelType w:val="multilevel"/>
    <w:tmpl w:val="C19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00C1E"/>
    <w:multiLevelType w:val="hybridMultilevel"/>
    <w:tmpl w:val="1E54CA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3BA0097"/>
    <w:multiLevelType w:val="multilevel"/>
    <w:tmpl w:val="91F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F93ACB"/>
    <w:multiLevelType w:val="multilevel"/>
    <w:tmpl w:val="991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365193">
    <w:abstractNumId w:val="17"/>
  </w:num>
  <w:num w:numId="2" w16cid:durableId="1823427601">
    <w:abstractNumId w:val="14"/>
  </w:num>
  <w:num w:numId="3" w16cid:durableId="359941171">
    <w:abstractNumId w:val="10"/>
  </w:num>
  <w:num w:numId="4" w16cid:durableId="1871063080">
    <w:abstractNumId w:val="9"/>
  </w:num>
  <w:num w:numId="5" w16cid:durableId="961959047">
    <w:abstractNumId w:val="15"/>
  </w:num>
  <w:num w:numId="6" w16cid:durableId="1254900271">
    <w:abstractNumId w:val="12"/>
  </w:num>
  <w:num w:numId="7" w16cid:durableId="1007245292">
    <w:abstractNumId w:val="11"/>
  </w:num>
  <w:num w:numId="8" w16cid:durableId="1341619713">
    <w:abstractNumId w:val="8"/>
  </w:num>
  <w:num w:numId="9" w16cid:durableId="24183727">
    <w:abstractNumId w:val="6"/>
  </w:num>
  <w:num w:numId="10" w16cid:durableId="1392121405">
    <w:abstractNumId w:val="20"/>
  </w:num>
  <w:num w:numId="11" w16cid:durableId="147017842">
    <w:abstractNumId w:val="3"/>
  </w:num>
  <w:num w:numId="12" w16cid:durableId="903686867">
    <w:abstractNumId w:val="16"/>
  </w:num>
  <w:num w:numId="13" w16cid:durableId="28335301">
    <w:abstractNumId w:val="2"/>
  </w:num>
  <w:num w:numId="14" w16cid:durableId="350572436">
    <w:abstractNumId w:val="5"/>
  </w:num>
  <w:num w:numId="15" w16cid:durableId="1428454645">
    <w:abstractNumId w:val="1"/>
  </w:num>
  <w:num w:numId="16" w16cid:durableId="1799452523">
    <w:abstractNumId w:val="18"/>
  </w:num>
  <w:num w:numId="17" w16cid:durableId="654606246">
    <w:abstractNumId w:val="22"/>
  </w:num>
  <w:num w:numId="18" w16cid:durableId="656763691">
    <w:abstractNumId w:val="19"/>
  </w:num>
  <w:num w:numId="19" w16cid:durableId="68162544">
    <w:abstractNumId w:val="21"/>
  </w:num>
  <w:num w:numId="20" w16cid:durableId="1122335513">
    <w:abstractNumId w:val="7"/>
  </w:num>
  <w:num w:numId="21" w16cid:durableId="1034311697">
    <w:abstractNumId w:val="13"/>
  </w:num>
  <w:num w:numId="22" w16cid:durableId="1889298610">
    <w:abstractNumId w:val="4"/>
  </w:num>
  <w:num w:numId="23" w16cid:durableId="141501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CF"/>
    <w:rsid w:val="00052451"/>
    <w:rsid w:val="000D42DA"/>
    <w:rsid w:val="001670E5"/>
    <w:rsid w:val="00180895"/>
    <w:rsid w:val="001B1117"/>
    <w:rsid w:val="001C4583"/>
    <w:rsid w:val="001F243F"/>
    <w:rsid w:val="00217818"/>
    <w:rsid w:val="00272468"/>
    <w:rsid w:val="00294194"/>
    <w:rsid w:val="00312710"/>
    <w:rsid w:val="00337669"/>
    <w:rsid w:val="003878AE"/>
    <w:rsid w:val="00387BE7"/>
    <w:rsid w:val="003D0CE9"/>
    <w:rsid w:val="003E2CCE"/>
    <w:rsid w:val="0041433A"/>
    <w:rsid w:val="00425AF2"/>
    <w:rsid w:val="00425C05"/>
    <w:rsid w:val="00426B6D"/>
    <w:rsid w:val="004A4456"/>
    <w:rsid w:val="00562877"/>
    <w:rsid w:val="00567927"/>
    <w:rsid w:val="00574CC0"/>
    <w:rsid w:val="00593A54"/>
    <w:rsid w:val="005C5FC1"/>
    <w:rsid w:val="005C61DD"/>
    <w:rsid w:val="005E4795"/>
    <w:rsid w:val="0067554D"/>
    <w:rsid w:val="006F1DF6"/>
    <w:rsid w:val="00861527"/>
    <w:rsid w:val="008627DF"/>
    <w:rsid w:val="0087378A"/>
    <w:rsid w:val="009310B6"/>
    <w:rsid w:val="0093417C"/>
    <w:rsid w:val="009E7513"/>
    <w:rsid w:val="00A35C05"/>
    <w:rsid w:val="00B3619F"/>
    <w:rsid w:val="00B81EFB"/>
    <w:rsid w:val="00C73CE6"/>
    <w:rsid w:val="00C81509"/>
    <w:rsid w:val="00CA012F"/>
    <w:rsid w:val="00CD34B4"/>
    <w:rsid w:val="00D03B5F"/>
    <w:rsid w:val="00D128D6"/>
    <w:rsid w:val="00D9123A"/>
    <w:rsid w:val="00D95553"/>
    <w:rsid w:val="00D96091"/>
    <w:rsid w:val="00E04C81"/>
    <w:rsid w:val="00E074CF"/>
    <w:rsid w:val="00E300F4"/>
    <w:rsid w:val="00E74E19"/>
    <w:rsid w:val="00E83EAE"/>
    <w:rsid w:val="00EB52B1"/>
    <w:rsid w:val="00ED49B5"/>
    <w:rsid w:val="00EE4162"/>
    <w:rsid w:val="00EE79CB"/>
    <w:rsid w:val="00F11A58"/>
    <w:rsid w:val="00F30BB4"/>
    <w:rsid w:val="00F324A4"/>
    <w:rsid w:val="00F81F88"/>
    <w:rsid w:val="00FE41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8964"/>
  <w15:docId w15:val="{FB09427B-8426-4508-97EF-8941121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rPr>
      <w:rFonts w:ascii="Calibri" w:eastAsia="Calibri" w:hAnsi="Calibri" w:cs="Calibri"/>
      <w:noProof/>
      <w:sz w:val="22"/>
      <w:szCs w:val="22"/>
      <w:lang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Tahoma" w:eastAsia="Times New Roman" w:hAnsi="Tahoma" w:cs="Tahoma"/>
      <w:i/>
      <w:sz w:val="18"/>
      <w:szCs w:val="18"/>
      <w:lang w:val="sl-SI"/>
    </w:rPr>
  </w:style>
  <w:style w:type="character" w:customStyle="1" w:styleId="WW8Num1z1">
    <w:name w:val="WW8Num1z1"/>
    <w:qFormat/>
    <w:rPr>
      <w:b w:val="0"/>
      <w:i/>
      <w:sz w:val="20"/>
    </w:rPr>
  </w:style>
  <w:style w:type="character" w:customStyle="1" w:styleId="WW8Num1z2">
    <w:name w:val="WW8Num1z2"/>
    <w:qFormat/>
    <w:rPr>
      <w:i w:val="0"/>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ahoma" w:eastAsia="Times New Roman" w:hAnsi="Tahoma" w:cs="Tahoma"/>
      <w:sz w:val="18"/>
      <w:szCs w:val="18"/>
      <w:lang w:val="sl-SI"/>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ahoma" w:eastAsia="Times New Roman" w:hAnsi="Tahoma" w:cs="Tahoma"/>
      <w:sz w:val="18"/>
      <w:szCs w:val="18"/>
      <w:lang w:val="sl-S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ahoma" w:eastAsia="Times New Roman" w:hAnsi="Tahoma" w:cs="Tahoma"/>
      <w:sz w:val="18"/>
      <w:szCs w:val="18"/>
      <w:lang w:val="sl-S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Privzetapisavaodstavka2">
    <w:name w:val="Privzeta pisava odstavka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b w:val="0"/>
      <w:i/>
      <w:sz w:val="20"/>
    </w:rPr>
  </w:style>
  <w:style w:type="character" w:customStyle="1" w:styleId="WW8Num8z2">
    <w:name w:val="WW8Num8z2"/>
    <w:qFormat/>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i/>
      <w:sz w:val="20"/>
    </w:rPr>
  </w:style>
  <w:style w:type="character" w:customStyle="1" w:styleId="WW8Num9z2">
    <w:name w:val="WW8Num9z2"/>
    <w:qFormat/>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b w:val="0"/>
      <w:i/>
      <w:sz w:val="20"/>
    </w:rPr>
  </w:style>
  <w:style w:type="character" w:customStyle="1" w:styleId="WW8Num10z2">
    <w:name w:val="WW8Num10z2"/>
    <w:qFormat/>
  </w:style>
  <w:style w:type="character" w:customStyle="1" w:styleId="WW8Num10z3">
    <w:name w:val="WW8Num10z3"/>
    <w:qFormat/>
    <w:rPr>
      <w:rFonts w:ascii="Symbol" w:hAnsi="Symbol" w:cs="Symbol"/>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b w:val="0"/>
      <w:i/>
      <w:sz w:val="20"/>
    </w:rPr>
  </w:style>
  <w:style w:type="character" w:customStyle="1" w:styleId="WW8Num11z2">
    <w:name w:val="WW8Num11z2"/>
    <w:qFormat/>
  </w:style>
  <w:style w:type="character" w:customStyle="1" w:styleId="WW8Num11z3">
    <w:name w:val="WW8Num11z3"/>
    <w:qFormat/>
    <w:rPr>
      <w:rFonts w:ascii="Symbol" w:hAnsi="Symbol" w:cs="Symbol"/>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rPr>
      <w:b w:val="0"/>
      <w:i/>
      <w:sz w:val="20"/>
    </w:rPr>
  </w:style>
  <w:style w:type="character" w:customStyle="1" w:styleId="WW8Num16z2">
    <w:name w:val="WW8Num16z2"/>
    <w:qFormat/>
    <w:rPr>
      <w:i w:val="0"/>
    </w:rPr>
  </w:style>
  <w:style w:type="character" w:customStyle="1" w:styleId="WW8Num16z3">
    <w:name w:val="WW8Num16z3"/>
    <w:qFormat/>
    <w:rPr>
      <w:rFonts w:ascii="Symbol" w:hAnsi="Symbol" w:cs="Symbol"/>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i/>
      <w:sz w:val="20"/>
    </w:rPr>
  </w:style>
  <w:style w:type="character" w:customStyle="1" w:styleId="WW8Num17z2">
    <w:name w:val="WW8Num17z2"/>
    <w:qFormat/>
    <w:rPr>
      <w:i w:val="0"/>
    </w:rPr>
  </w:style>
  <w:style w:type="character" w:customStyle="1" w:styleId="WW8Num17z3">
    <w:name w:val="WW8Num17z3"/>
    <w:qFormat/>
    <w:rPr>
      <w:rFonts w:ascii="Symbol" w:hAnsi="Symbol" w:cs="Symbol"/>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val="0"/>
      <w:i w:val="0"/>
      <w:sz w:val="20"/>
    </w:rPr>
  </w:style>
  <w:style w:type="character" w:customStyle="1" w:styleId="WW8Num19z2">
    <w:name w:val="WW8Num19z2"/>
    <w:qFormat/>
  </w:style>
  <w:style w:type="character" w:customStyle="1" w:styleId="WW8Num19z3">
    <w:name w:val="WW8Num19z3"/>
    <w:qFormat/>
    <w:rPr>
      <w:rFonts w:ascii="Symbol" w:hAnsi="Symbol" w:cs="Symbol"/>
    </w:rPr>
  </w:style>
  <w:style w:type="character" w:customStyle="1" w:styleId="WW8Num19z4">
    <w:name w:val="WW8Num19z4"/>
    <w:qFormat/>
    <w:rPr>
      <w:rFonts w:ascii="Verdana" w:hAnsi="Verdana" w:cs="Verdana"/>
    </w:rPr>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val="0"/>
      <w:i/>
      <w:sz w:val="20"/>
    </w:rPr>
  </w:style>
  <w:style w:type="character" w:customStyle="1" w:styleId="WW8Num21z2">
    <w:name w:val="WW8Num21z2"/>
    <w:qFormat/>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Privzetapisavaodstavka1">
    <w:name w:val="Privzeta pisava odstavka1"/>
    <w:qFormat/>
  </w:style>
  <w:style w:type="character" w:customStyle="1" w:styleId="WW-Privzetapisavaodstavka">
    <w:name w:val="WW-Privzeta pisava odstavka"/>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BalloonTextChar">
    <w:name w:val="Balloon Text Char"/>
    <w:qFormat/>
    <w:rPr>
      <w:rFonts w:ascii="Segoe UI" w:hAnsi="Segoe UI" w:cs="Segoe UI"/>
      <w:sz w:val="18"/>
      <w:szCs w:val="18"/>
      <w:lang w:val="en-US"/>
    </w:rPr>
  </w:style>
  <w:style w:type="character" w:customStyle="1" w:styleId="ListLabel1">
    <w:name w:val="ListLabel 1"/>
    <w:qFormat/>
    <w:rPr>
      <w:b/>
    </w:rPr>
  </w:style>
  <w:style w:type="character" w:customStyle="1" w:styleId="ListLabel2">
    <w:name w:val="ListLabel 2"/>
    <w:qFormat/>
    <w:rPr>
      <w:b w:val="0"/>
      <w:i/>
      <w:sz w:val="20"/>
    </w:rPr>
  </w:style>
  <w:style w:type="character" w:customStyle="1" w:styleId="ListLabel3">
    <w:name w:val="ListLabel 3"/>
    <w:qFormat/>
    <w:rPr>
      <w:i w:val="0"/>
    </w:rPr>
  </w:style>
  <w:style w:type="character" w:customStyle="1" w:styleId="ListLabel4">
    <w:name w:val="ListLabel 4"/>
    <w:qFormat/>
    <w:rPr>
      <w:rFonts w:cs="Courier New"/>
    </w:rPr>
  </w:style>
  <w:style w:type="character" w:customStyle="1" w:styleId="ListLabel5">
    <w:name w:val="ListLabel 5"/>
    <w:qFormat/>
    <w:rPr>
      <w:b w:val="0"/>
      <w:i w:val="0"/>
      <w:sz w:val="20"/>
    </w:rPr>
  </w:style>
  <w:style w:type="character" w:customStyle="1" w:styleId="Telobesedila2Znak">
    <w:name w:val="Telo besedila 2 Znak"/>
    <w:qFormat/>
    <w:rPr>
      <w:rFonts w:ascii="Calibri" w:eastAsia="Calibri" w:hAnsi="Calibri" w:cs="Calibri"/>
      <w:sz w:val="22"/>
      <w:szCs w:val="22"/>
      <w:lang w:val="en-US"/>
    </w:rPr>
  </w:style>
  <w:style w:type="character" w:customStyle="1" w:styleId="MakrobesediloZnak">
    <w:name w:val="Makro besedilo Znak"/>
    <w:qFormat/>
    <w:rPr>
      <w:rFonts w:ascii="Consolas" w:hAnsi="Consolas" w:cs="Arial"/>
      <w:color w:val="000000"/>
      <w:lang w:val="en-US"/>
    </w:rPr>
  </w:style>
  <w:style w:type="character" w:customStyle="1" w:styleId="Telobesedila-zamikZnak">
    <w:name w:val="Telo besedila - zamik Znak"/>
    <w:qFormat/>
    <w:rPr>
      <w:rFonts w:ascii="Calibri" w:eastAsia="Calibri" w:hAnsi="Calibri" w:cs="Calibri"/>
      <w:sz w:val="22"/>
      <w:szCs w:val="22"/>
      <w:lang w:val="en-US"/>
    </w:rPr>
  </w:style>
  <w:style w:type="character" w:customStyle="1" w:styleId="NogaZnak">
    <w:name w:val="Noga Znak"/>
    <w:uiPriority w:val="99"/>
    <w:qFormat/>
    <w:rPr>
      <w:rFonts w:ascii="Calibri" w:eastAsia="Calibri" w:hAnsi="Calibri" w:cs="Calibri"/>
      <w:sz w:val="22"/>
      <w:szCs w:val="22"/>
      <w:lang w:val="en-US"/>
    </w:rPr>
  </w:style>
  <w:style w:type="character" w:customStyle="1" w:styleId="Pripombasklic1">
    <w:name w:val="Pripomba – sklic1"/>
    <w:qFormat/>
    <w:rPr>
      <w:sz w:val="16"/>
      <w:szCs w:val="16"/>
    </w:rPr>
  </w:style>
  <w:style w:type="character" w:customStyle="1" w:styleId="PripombabesediloZnak">
    <w:name w:val="Pripomba – besedilo Znak"/>
    <w:uiPriority w:val="99"/>
    <w:qFormat/>
    <w:rPr>
      <w:rFonts w:ascii="Calibri" w:eastAsia="Calibri" w:hAnsi="Calibri" w:cs="Calibri"/>
      <w:lang w:val="en-US"/>
    </w:rPr>
  </w:style>
  <w:style w:type="character" w:customStyle="1" w:styleId="ZadevapripombeZnak">
    <w:name w:val="Zadeva pripombe Znak"/>
    <w:qFormat/>
    <w:rPr>
      <w:rFonts w:ascii="Calibri" w:eastAsia="Calibri" w:hAnsi="Calibri" w:cs="Calibri"/>
      <w:b/>
      <w:bCs/>
      <w:lang w:val="en-US"/>
    </w:rPr>
  </w:style>
  <w:style w:type="paragraph" w:styleId="Naslov">
    <w:name w:val="Title"/>
    <w:basedOn w:val="Navaden"/>
    <w:next w:val="Telobesedila"/>
    <w:uiPriority w:val="10"/>
    <w:qFormat/>
    <w:pPr>
      <w:keepNext/>
      <w:spacing w:before="240" w:after="120"/>
    </w:pPr>
    <w:rPr>
      <w:rFonts w:ascii="Liberation Sans" w:eastAsia="Noto Sans CJK SC Regular" w:hAnsi="Liberation Sans" w:cs="FreeSans"/>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FreeSans"/>
      <w:i/>
      <w:iCs/>
      <w:sz w:val="24"/>
      <w:szCs w:val="24"/>
    </w:rPr>
  </w:style>
  <w:style w:type="paragraph" w:customStyle="1" w:styleId="Kazalo">
    <w:name w:val="Kazalo"/>
    <w:basedOn w:val="Navaden"/>
    <w:qFormat/>
    <w:pPr>
      <w:suppressLineNumbers/>
    </w:pPr>
    <w:rPr>
      <w:rFonts w:cs="Arial Unicode MS"/>
    </w:rPr>
  </w:style>
  <w:style w:type="paragraph" w:customStyle="1" w:styleId="Naslov2">
    <w:name w:val="Naslov2"/>
    <w:basedOn w:val="Navaden"/>
    <w:next w:val="Telobesedila"/>
    <w:qFormat/>
    <w:pPr>
      <w:keepNext/>
      <w:spacing w:before="240" w:after="120"/>
    </w:pPr>
    <w:rPr>
      <w:rFonts w:ascii="Arial" w:eastAsia="Microsoft YaHei" w:hAnsi="Arial" w:cs="Arial Unicode MS"/>
      <w:sz w:val="28"/>
      <w:szCs w:val="28"/>
    </w:rPr>
  </w:style>
  <w:style w:type="paragraph" w:customStyle="1" w:styleId="Napis2">
    <w:name w:val="Napis2"/>
    <w:basedOn w:val="Navaden"/>
    <w:qFormat/>
    <w:pPr>
      <w:suppressLineNumbers/>
      <w:spacing w:before="120" w:after="120"/>
    </w:pPr>
    <w:rPr>
      <w:rFonts w:cs="Arial Unicode MS"/>
      <w:i/>
      <w:iCs/>
      <w:sz w:val="24"/>
      <w:szCs w:val="24"/>
    </w:rPr>
  </w:style>
  <w:style w:type="paragraph" w:customStyle="1" w:styleId="Naslov1">
    <w:name w:val="Naslov1"/>
    <w:basedOn w:val="Navaden"/>
    <w:next w:val="Telobesedila"/>
    <w:qFormat/>
    <w:pPr>
      <w:keepNext/>
      <w:spacing w:before="240" w:after="120"/>
    </w:pPr>
    <w:rPr>
      <w:rFonts w:ascii="Arial" w:eastAsia="Microsoft YaHei" w:hAnsi="Arial" w:cs="Arial Unicode MS"/>
      <w:sz w:val="28"/>
      <w:szCs w:val="28"/>
    </w:rPr>
  </w:style>
  <w:style w:type="paragraph" w:customStyle="1" w:styleId="Napis1">
    <w:name w:val="Napis1"/>
    <w:basedOn w:val="Navaden"/>
    <w:qFormat/>
    <w:pPr>
      <w:suppressLineNumbers/>
      <w:spacing w:before="120" w:after="120"/>
    </w:pPr>
    <w:rPr>
      <w:rFonts w:cs="Mangal"/>
      <w:i/>
      <w:iCs/>
      <w:sz w:val="24"/>
      <w:szCs w:val="24"/>
    </w:rPr>
  </w:style>
  <w:style w:type="paragraph" w:customStyle="1" w:styleId="Heading">
    <w:name w:val="Heading"/>
    <w:basedOn w:val="Navaden"/>
    <w:next w:val="Telobesedila"/>
    <w:qFormat/>
    <w:pPr>
      <w:keepNext/>
      <w:spacing w:before="240" w:after="120"/>
    </w:pPr>
    <w:rPr>
      <w:rFonts w:ascii="Arial" w:eastAsia="Lucida Sans Unicode" w:hAnsi="Arial" w:cs="Mangal"/>
      <w:sz w:val="28"/>
      <w:szCs w:val="28"/>
    </w:rPr>
  </w:style>
  <w:style w:type="paragraph" w:customStyle="1" w:styleId="Index">
    <w:name w:val="Index"/>
    <w:basedOn w:val="Navaden"/>
    <w:qFormat/>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uiPriority w:val="99"/>
    <w:pPr>
      <w:suppressLineNumbers/>
      <w:tabs>
        <w:tab w:val="center" w:pos="4680"/>
        <w:tab w:val="right" w:pos="9360"/>
      </w:tabs>
    </w:p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Navaden"/>
    <w:link w:val="OdstavekseznamaZnak"/>
    <w:uiPriority w:val="34"/>
    <w:qFormat/>
    <w:pPr>
      <w:ind w:left="720"/>
    </w:pPr>
  </w:style>
  <w:style w:type="paragraph" w:styleId="Besedilooblaka">
    <w:name w:val="Balloon Text"/>
    <w:basedOn w:val="Navaden"/>
    <w:qFormat/>
    <w:pPr>
      <w:spacing w:after="0" w:line="100" w:lineRule="atLeast"/>
    </w:pPr>
    <w:rPr>
      <w:rFonts w:ascii="Segoe UI" w:hAnsi="Segoe UI" w:cs="Segoe UI"/>
      <w:sz w:val="18"/>
      <w:szCs w:val="18"/>
    </w:rPr>
  </w:style>
  <w:style w:type="paragraph" w:customStyle="1" w:styleId="Telobesedila21">
    <w:name w:val="Telo besedila 21"/>
    <w:basedOn w:val="Navaden"/>
    <w:qFormat/>
    <w:pPr>
      <w:spacing w:after="120" w:line="480" w:lineRule="auto"/>
    </w:pPr>
  </w:style>
  <w:style w:type="paragraph" w:customStyle="1" w:styleId="Makrobesedilo1">
    <w:name w:val="Makro besedilo1"/>
    <w:qFormat/>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nsolas" w:eastAsia="Times New Roman" w:hAnsi="Consolas" w:cs="Arial"/>
      <w:color w:val="000000"/>
      <w:sz w:val="20"/>
      <w:szCs w:val="20"/>
      <w:lang w:val="en-US" w:bidi="ar-SA"/>
    </w:rPr>
  </w:style>
  <w:style w:type="paragraph" w:styleId="Telobesedila-zamik">
    <w:name w:val="Body Text Indent"/>
    <w:basedOn w:val="Navaden"/>
    <w:pPr>
      <w:spacing w:after="120"/>
      <w:ind w:left="283"/>
    </w:pPr>
  </w:style>
  <w:style w:type="paragraph" w:customStyle="1" w:styleId="Pripombabesedilo1">
    <w:name w:val="Pripomba – besedilo1"/>
    <w:basedOn w:val="Navaden"/>
    <w:qFormat/>
    <w:rPr>
      <w:sz w:val="20"/>
      <w:szCs w:val="20"/>
    </w:rPr>
  </w:style>
  <w:style w:type="paragraph" w:styleId="Zadevapripombe">
    <w:name w:val="annotation subject"/>
    <w:basedOn w:val="Pripombabesedilo1"/>
    <w:next w:val="Pripombabesedilo1"/>
    <w:qFormat/>
    <w:rPr>
      <w:b/>
      <w:bCs/>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Pripombasklic">
    <w:name w:val="annotation reference"/>
    <w:basedOn w:val="Privzetapisavaodstavka"/>
    <w:unhideWhenUsed/>
    <w:rsid w:val="001F243F"/>
    <w:rPr>
      <w:sz w:val="16"/>
      <w:szCs w:val="16"/>
    </w:rPr>
  </w:style>
  <w:style w:type="paragraph" w:styleId="Pripombabesedilo">
    <w:name w:val="annotation text"/>
    <w:basedOn w:val="Navaden"/>
    <w:link w:val="PripombabesediloZnak1"/>
    <w:uiPriority w:val="99"/>
    <w:semiHidden/>
    <w:unhideWhenUsed/>
    <w:rsid w:val="001F243F"/>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1F243F"/>
    <w:rPr>
      <w:rFonts w:ascii="Calibri" w:eastAsia="Calibri" w:hAnsi="Calibri" w:cs="Calibri"/>
      <w:sz w:val="20"/>
      <w:szCs w:val="20"/>
      <w:lang w:val="en-US" w:bidi="ar-SA"/>
    </w:rPr>
  </w:style>
  <w:style w:type="paragraph" w:customStyle="1" w:styleId="v1msonormal">
    <w:name w:val="v1msonormal"/>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listparagraph">
    <w:name w:val="v1msolistparagraph"/>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andard">
    <w:name w:val="Standard"/>
    <w:qFormat/>
    <w:rsid w:val="00562877"/>
    <w:pPr>
      <w:suppressAutoHyphens/>
      <w:autoSpaceDN w:val="0"/>
      <w:spacing w:line="276" w:lineRule="auto"/>
      <w:ind w:right="6"/>
      <w:jc w:val="both"/>
      <w:textAlignment w:val="baseline"/>
    </w:pPr>
    <w:rPr>
      <w:rFonts w:ascii="Calibri" w:eastAsia="Calibri" w:hAnsi="Calibri" w:cs="Calibri"/>
      <w:kern w:val="3"/>
      <w:sz w:val="22"/>
      <w:szCs w:val="22"/>
      <w:lang w:bidi="ar-SA"/>
    </w:r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562877"/>
    <w:rPr>
      <w:rFonts w:ascii="Calibri" w:eastAsia="Calibri" w:hAnsi="Calibri" w:cs="Calibri"/>
      <w:noProof/>
      <w:sz w:val="22"/>
      <w:szCs w:val="22"/>
      <w:lang w:bidi="ar-SA"/>
    </w:rPr>
  </w:style>
  <w:style w:type="table" w:styleId="Tabelasvetlamrea1poudarek3">
    <w:name w:val="Grid Table 1 Light Accent 3"/>
    <w:basedOn w:val="Navadnatabela"/>
    <w:uiPriority w:val="46"/>
    <w:rsid w:val="00562877"/>
    <w:rPr>
      <w:rFonts w:asciiTheme="minorHAnsi" w:eastAsiaTheme="minorHAnsi" w:hAnsiTheme="minorHAnsi" w:cstheme="minorBidi"/>
      <w:sz w:val="22"/>
      <w:szCs w:val="22"/>
      <w:lang w:eastAsia="en-US" w:bidi="ar-SA"/>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iperpovezava">
    <w:name w:val="Hyperlink"/>
    <w:basedOn w:val="Privzetapisavaodstavka"/>
    <w:uiPriority w:val="99"/>
    <w:unhideWhenUsed/>
    <w:rsid w:val="00562877"/>
    <w:rPr>
      <w:color w:val="0563C1" w:themeColor="hyperlink"/>
      <w:u w:val="single"/>
    </w:rPr>
  </w:style>
  <w:style w:type="paragraph" w:styleId="Navadensplet">
    <w:name w:val="Normal (Web)"/>
    <w:basedOn w:val="Navaden"/>
    <w:uiPriority w:val="99"/>
    <w:unhideWhenUsed/>
    <w:rsid w:val="00562877"/>
    <w:pPr>
      <w:suppressAutoHyphens w:val="0"/>
      <w:spacing w:before="100" w:beforeAutospacing="1" w:after="100" w:afterAutospacing="1" w:line="240" w:lineRule="auto"/>
    </w:pPr>
    <w:rPr>
      <w:rFonts w:ascii="Times New Roman" w:eastAsia="Times New Roman" w:hAnsi="Times New Roman" w:cs="Times New Roman"/>
      <w:noProof w:val="0"/>
      <w:sz w:val="24"/>
      <w:szCs w:val="24"/>
      <w:lang w:eastAsia="sl-SI"/>
    </w:rPr>
  </w:style>
  <w:style w:type="character" w:styleId="Nerazreenaomemba">
    <w:name w:val="Unresolved Mention"/>
    <w:basedOn w:val="Privzetapisavaodstavka"/>
    <w:uiPriority w:val="99"/>
    <w:semiHidden/>
    <w:unhideWhenUsed/>
    <w:rsid w:val="00387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zd@sbng.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jnistvo.tos@sbng.si/05-330-145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3F926C-B107-4A0E-B28A-8121F4E3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4016</Words>
  <Characters>22893</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Marjetka Rebek</cp:lastModifiedBy>
  <cp:revision>7</cp:revision>
  <dcterms:created xsi:type="dcterms:W3CDTF">2025-11-04T11:24:00Z</dcterms:created>
  <dcterms:modified xsi:type="dcterms:W3CDTF">2025-11-05T11:44:00Z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3">
    <vt:lpwstr>Ulica padlih borcev 13A</vt:lpwstr>
  </property>
  <property fmtid="{D5CDD505-2E9C-101B-9397-08002B2CF9AE}" pid="11" name="MFiles_P1021n1_P1034">
    <vt:lpwstr>Stanislav Rijavec, univ. dipl. inž. str.</vt:lpwstr>
  </property>
  <property fmtid="{D5CDD505-2E9C-101B-9397-08002B2CF9AE}" pid="12" name="MFiles_PG5BC2FC14A405421BA79F5FEC63BD00E3n1_PGB3D8D77D2D654902AEB821305A1A12BC">
    <vt:lpwstr>5290 Šempeter pri Gorici</vt:lpwstr>
  </property>
  <property fmtid="{D5CDD505-2E9C-101B-9397-08002B2CF9AE}" pid="13" name="MFiles_PG5BC2FC14A405421BA79F5FEC63BD00E3n1_PGB3D8D77D2D654902AEB821305A1A12BCn1">
    <vt:lpwstr>5290 Šempeter pri Gorici</vt:lpwstr>
  </property>
  <property fmtid="{D5CDD505-2E9C-101B-9397-08002B2CF9AE}" pid="14" name="MFiles_PG5BC2FC14A405421BA79F5FEC63BD00E3n1_PGB3D8D77D2D654902AEB821305A1A12BCn1_PGA9BEAF5633E247B98ED5F6CA091D7839">
    <vt:lpwstr>Šempeter pri Gorici</vt:lpwstr>
  </property>
  <property fmtid="{D5CDD505-2E9C-101B-9397-08002B2CF9AE}" pid="15" name="ScaleCrop">
    <vt:bool>false</vt:bool>
  </property>
  <property fmtid="{D5CDD505-2E9C-101B-9397-08002B2CF9AE}" pid="16" name="ShareDoc">
    <vt:bool>false</vt:bool>
  </property>
</Properties>
</file>