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2A1" w:rsidRPr="002A12DD" w:rsidRDefault="00540116" w:rsidP="002A12DD">
      <w:pPr>
        <w:spacing w:after="0" w:line="240" w:lineRule="auto"/>
        <w:jc w:val="center"/>
        <w:rPr>
          <w:rFonts w:ascii="Verdana" w:hAnsi="Verdana"/>
          <w:b/>
          <w:sz w:val="28"/>
          <w:szCs w:val="28"/>
          <w:lang w:val="sl-SI"/>
        </w:rPr>
      </w:pPr>
      <w:r w:rsidRPr="002A12DD">
        <w:rPr>
          <w:rFonts w:ascii="Verdana" w:hAnsi="Verdana"/>
          <w:b/>
          <w:sz w:val="28"/>
          <w:szCs w:val="28"/>
          <w:lang w:val="sl-SI"/>
        </w:rPr>
        <w:t>SPECIFIKACIJE</w:t>
      </w:r>
    </w:p>
    <w:p w:rsidR="005D28B6" w:rsidRPr="002A12DD" w:rsidRDefault="005D28B6" w:rsidP="002A12DD">
      <w:pPr>
        <w:spacing w:after="0" w:line="240" w:lineRule="auto"/>
        <w:jc w:val="both"/>
        <w:rPr>
          <w:rFonts w:ascii="Verdana" w:hAnsi="Verdana"/>
          <w:sz w:val="20"/>
          <w:szCs w:val="28"/>
          <w:lang w:val="sl-SI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63"/>
        <w:gridCol w:w="6431"/>
      </w:tblGrid>
      <w:tr w:rsidR="005D28B6" w:rsidRPr="002A12DD" w:rsidTr="005B0C10">
        <w:trPr>
          <w:jc w:val="center"/>
        </w:trPr>
        <w:tc>
          <w:tcPr>
            <w:tcW w:w="3263" w:type="dxa"/>
            <w:shd w:val="clear" w:color="auto" w:fill="FAAA5A"/>
          </w:tcPr>
          <w:p w:rsidR="005D28B6" w:rsidRPr="002A12DD" w:rsidRDefault="005D28B6" w:rsidP="002A12DD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8"/>
                <w:lang w:val="sl-SI"/>
              </w:rPr>
            </w:pPr>
            <w:r w:rsidRPr="002A12DD">
              <w:rPr>
                <w:rFonts w:ascii="Verdana" w:hAnsi="Verdana"/>
                <w:b/>
                <w:sz w:val="20"/>
                <w:szCs w:val="28"/>
                <w:lang w:val="sl-SI"/>
              </w:rPr>
              <w:t>Naročnik</w:t>
            </w:r>
          </w:p>
        </w:tc>
        <w:tc>
          <w:tcPr>
            <w:tcW w:w="6431" w:type="dxa"/>
            <w:shd w:val="clear" w:color="auto" w:fill="FADC8C"/>
          </w:tcPr>
          <w:p w:rsidR="005D28B6" w:rsidRDefault="004B2C5A" w:rsidP="002A12DD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8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begin"/>
            </w:r>
            <w:r>
              <w:rPr>
                <w:rFonts w:ascii="Verdana" w:hAnsi="Verdana"/>
                <w:b/>
                <w:sz w:val="20"/>
                <w:szCs w:val="28"/>
                <w:lang w:val="sl-SI"/>
              </w:rPr>
              <w:instrText xml:space="preserve"> DOCPROPERTY  "MFiles_P1021n1_P0"  \* MERGEFORMAT </w:instrText>
            </w:r>
            <w:r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separate"/>
            </w:r>
            <w:r w:rsidR="00867441">
              <w:rPr>
                <w:rFonts w:ascii="Verdana" w:hAnsi="Verdana"/>
                <w:b/>
                <w:sz w:val="20"/>
                <w:szCs w:val="28"/>
                <w:lang w:val="sl-SI"/>
              </w:rPr>
              <w:t>Splošna bolnišnica dr. Franca Derganca Nova Gorica</w:t>
            </w:r>
            <w:r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end"/>
            </w:r>
          </w:p>
          <w:p w:rsidR="004B2C5A" w:rsidRDefault="004B2C5A" w:rsidP="002A12DD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8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begin"/>
            </w:r>
            <w:r>
              <w:rPr>
                <w:rFonts w:ascii="Verdana" w:hAnsi="Verdana"/>
                <w:b/>
                <w:sz w:val="20"/>
                <w:szCs w:val="28"/>
                <w:lang w:val="sl-SI"/>
              </w:rPr>
              <w:instrText xml:space="preserve"> DOCPROPERTY  "MFiles_P1021n1_P1033"  \* MERGEFORMAT </w:instrText>
            </w:r>
            <w:r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separate"/>
            </w:r>
            <w:r w:rsidR="00867441">
              <w:rPr>
                <w:rFonts w:ascii="Verdana" w:hAnsi="Verdana"/>
                <w:b/>
                <w:sz w:val="20"/>
                <w:szCs w:val="28"/>
                <w:lang w:val="sl-SI"/>
              </w:rPr>
              <w:t>Ulica padlih borcev 13A</w:t>
            </w:r>
            <w:r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end"/>
            </w:r>
          </w:p>
          <w:p w:rsidR="001C5A88" w:rsidRPr="002A12DD" w:rsidRDefault="001C5A88" w:rsidP="002A12DD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8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begin"/>
            </w:r>
            <w:r>
              <w:rPr>
                <w:rFonts w:ascii="Verdana" w:hAnsi="Verdana"/>
                <w:b/>
                <w:sz w:val="20"/>
                <w:szCs w:val="28"/>
                <w:lang w:val="sl-SI"/>
              </w:rPr>
              <w:instrText xml:space="preserve"> DOCPROPERTY  "MFiles_PG5BC2FC14A405421BA79F5FEC63BD00E3n1_PGB3D8D77D2D654902AEB821305A1A12BC"  \* MERGEFORMAT </w:instrText>
            </w:r>
            <w:r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separate"/>
            </w:r>
            <w:r w:rsidR="00867441">
              <w:rPr>
                <w:rFonts w:ascii="Verdana" w:hAnsi="Verdana"/>
                <w:b/>
                <w:sz w:val="20"/>
                <w:szCs w:val="28"/>
                <w:lang w:val="sl-SI"/>
              </w:rPr>
              <w:t>5290 Šempeter pri Gorici</w:t>
            </w:r>
            <w:r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end"/>
            </w:r>
          </w:p>
        </w:tc>
      </w:tr>
      <w:tr w:rsidR="005D28B6" w:rsidRPr="002A12DD" w:rsidTr="005B0C10">
        <w:trPr>
          <w:jc w:val="center"/>
        </w:trPr>
        <w:tc>
          <w:tcPr>
            <w:tcW w:w="3263" w:type="dxa"/>
            <w:shd w:val="clear" w:color="auto" w:fill="FAAA5A"/>
          </w:tcPr>
          <w:p w:rsidR="005D28B6" w:rsidRPr="002A12DD" w:rsidRDefault="005D28B6" w:rsidP="002A12DD">
            <w:pPr>
              <w:spacing w:after="0" w:line="240" w:lineRule="auto"/>
              <w:rPr>
                <w:rFonts w:ascii="Verdana" w:hAnsi="Verdana"/>
                <w:b/>
                <w:sz w:val="20"/>
                <w:szCs w:val="28"/>
                <w:lang w:val="sl-SI"/>
              </w:rPr>
            </w:pPr>
            <w:r w:rsidRPr="002A12DD">
              <w:rPr>
                <w:rFonts w:ascii="Verdana" w:hAnsi="Verdana"/>
                <w:b/>
                <w:sz w:val="20"/>
                <w:szCs w:val="28"/>
                <w:lang w:val="sl-SI"/>
              </w:rPr>
              <w:t>Oznaka javnega naročila</w:t>
            </w:r>
          </w:p>
        </w:tc>
        <w:tc>
          <w:tcPr>
            <w:tcW w:w="6431" w:type="dxa"/>
            <w:shd w:val="clear" w:color="auto" w:fill="FADC8C"/>
          </w:tcPr>
          <w:p w:rsidR="005D28B6" w:rsidRPr="002A12DD" w:rsidRDefault="00012867" w:rsidP="002A12D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8"/>
                <w:lang w:val="sl-SI"/>
              </w:rPr>
            </w:pPr>
            <w:r>
              <w:rPr>
                <w:rFonts w:ascii="Verdana" w:hAnsi="Verdana"/>
                <w:sz w:val="20"/>
                <w:szCs w:val="28"/>
                <w:lang w:val="sl-SI"/>
              </w:rPr>
              <w:t>270-8/2017</w:t>
            </w:r>
          </w:p>
        </w:tc>
      </w:tr>
      <w:tr w:rsidR="005D28B6" w:rsidRPr="002A12DD" w:rsidTr="005B0C10">
        <w:trPr>
          <w:jc w:val="center"/>
        </w:trPr>
        <w:tc>
          <w:tcPr>
            <w:tcW w:w="3263" w:type="dxa"/>
            <w:shd w:val="clear" w:color="auto" w:fill="FAAA5A"/>
          </w:tcPr>
          <w:p w:rsidR="005D28B6" w:rsidRPr="002A12DD" w:rsidRDefault="00974AA2" w:rsidP="002A12DD">
            <w:pPr>
              <w:spacing w:after="0" w:line="240" w:lineRule="auto"/>
              <w:rPr>
                <w:rFonts w:ascii="Verdana" w:hAnsi="Verdana"/>
                <w:b/>
                <w:sz w:val="20"/>
                <w:szCs w:val="28"/>
                <w:lang w:val="sl-SI"/>
              </w:rPr>
            </w:pPr>
            <w:r w:rsidRPr="002A12DD">
              <w:rPr>
                <w:rFonts w:ascii="Verdana" w:hAnsi="Verdana"/>
                <w:b/>
                <w:sz w:val="20"/>
                <w:szCs w:val="28"/>
                <w:lang w:val="sl-SI"/>
              </w:rPr>
              <w:t>Predmet javnega naročila</w:t>
            </w:r>
          </w:p>
        </w:tc>
        <w:tc>
          <w:tcPr>
            <w:tcW w:w="6431" w:type="dxa"/>
            <w:shd w:val="clear" w:color="auto" w:fill="FADC8C"/>
          </w:tcPr>
          <w:p w:rsidR="005D28B6" w:rsidRPr="002A12DD" w:rsidRDefault="00012867" w:rsidP="002A12DD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8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8"/>
                <w:lang w:val="sl-SI"/>
              </w:rPr>
              <w:t>Dializna aparata</w:t>
            </w:r>
          </w:p>
        </w:tc>
      </w:tr>
    </w:tbl>
    <w:p w:rsidR="00A218F2" w:rsidRDefault="00A218F2" w:rsidP="002A12DD">
      <w:pPr>
        <w:spacing w:after="0" w:line="240" w:lineRule="auto"/>
        <w:jc w:val="both"/>
        <w:rPr>
          <w:rFonts w:ascii="Verdana" w:hAnsi="Verdana"/>
          <w:sz w:val="20"/>
          <w:szCs w:val="28"/>
          <w:lang w:val="sl-SI"/>
        </w:rPr>
      </w:pPr>
    </w:p>
    <w:p w:rsidR="00C2006F" w:rsidRPr="00012867" w:rsidRDefault="00012867" w:rsidP="00012867">
      <w:pPr>
        <w:pStyle w:val="Odstavekseznama"/>
        <w:numPr>
          <w:ilvl w:val="0"/>
          <w:numId w:val="13"/>
        </w:numPr>
        <w:spacing w:after="0" w:line="240" w:lineRule="auto"/>
        <w:jc w:val="both"/>
        <w:rPr>
          <w:rFonts w:ascii="Verdana" w:hAnsi="Verdana"/>
          <w:b/>
          <w:lang w:val="sl-SI"/>
        </w:rPr>
      </w:pPr>
      <w:r>
        <w:rPr>
          <w:rFonts w:ascii="Verdana" w:hAnsi="Verdana"/>
          <w:b/>
          <w:lang w:val="sl-SI"/>
        </w:rPr>
        <w:t>VRSTA, LASTNOSTI, KAKOVOST IN IZGLED PREDMETA JAVNEGA NAROČILA/PONUDBE</w:t>
      </w:r>
    </w:p>
    <w:p w:rsidR="00C2006F" w:rsidRPr="00C2006F" w:rsidRDefault="00C2006F" w:rsidP="00012867">
      <w:pPr>
        <w:pStyle w:val="Odstavekseznama"/>
        <w:numPr>
          <w:ilvl w:val="1"/>
          <w:numId w:val="13"/>
        </w:numPr>
        <w:spacing w:after="120" w:line="240" w:lineRule="auto"/>
        <w:jc w:val="both"/>
        <w:rPr>
          <w:rFonts w:ascii="Verdana" w:hAnsi="Verdana"/>
          <w:b/>
          <w:sz w:val="20"/>
          <w:szCs w:val="20"/>
          <w:lang w:val="sl-SI"/>
        </w:rPr>
      </w:pPr>
      <w:r w:rsidRPr="00C2006F">
        <w:rPr>
          <w:rFonts w:ascii="Verdana" w:hAnsi="Verdana"/>
          <w:b/>
          <w:sz w:val="20"/>
          <w:szCs w:val="20"/>
          <w:lang w:val="sl-SI"/>
        </w:rPr>
        <w:t xml:space="preserve">STROKOVNE IN TEHNIČNE ZAHTEVE ZA DIALIZNI APARAT </w:t>
      </w:r>
      <w:r w:rsidR="00382EBC">
        <w:rPr>
          <w:rFonts w:ascii="Verdana" w:hAnsi="Verdana"/>
          <w:b/>
          <w:sz w:val="20"/>
          <w:szCs w:val="20"/>
          <w:lang w:val="sl-SI"/>
        </w:rPr>
        <w:t>z MONITORJEM</w:t>
      </w:r>
      <w:r w:rsidRPr="00C2006F">
        <w:rPr>
          <w:rFonts w:ascii="Verdana" w:hAnsi="Verdana"/>
          <w:b/>
          <w:sz w:val="20"/>
          <w:szCs w:val="20"/>
          <w:lang w:val="sl-SI"/>
        </w:rPr>
        <w:t xml:space="preserve"> (</w:t>
      </w:r>
      <w:r w:rsidR="00382EBC">
        <w:rPr>
          <w:rFonts w:ascii="Verdana" w:hAnsi="Verdana"/>
          <w:b/>
          <w:sz w:val="20"/>
          <w:szCs w:val="20"/>
          <w:lang w:val="sl-SI"/>
        </w:rPr>
        <w:t>2</w:t>
      </w:r>
      <w:r w:rsidRPr="00C2006F">
        <w:rPr>
          <w:rFonts w:ascii="Verdana" w:hAnsi="Verdana"/>
          <w:b/>
          <w:sz w:val="20"/>
          <w:szCs w:val="20"/>
          <w:lang w:val="sl-SI"/>
        </w:rPr>
        <w:t>kos)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AAA5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3320"/>
      </w:tblGrid>
      <w:tr w:rsidR="00C2006F" w:rsidRPr="002A12DD" w:rsidTr="0001394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AA5A"/>
            <w:vAlign w:val="center"/>
          </w:tcPr>
          <w:p w:rsidR="00C2006F" w:rsidRPr="002A12DD" w:rsidRDefault="00C2006F" w:rsidP="0001394A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8"/>
                <w:lang w:val="sl-SI"/>
              </w:rPr>
            </w:pPr>
            <w:r w:rsidRPr="002A12DD">
              <w:rPr>
                <w:rFonts w:ascii="Verdana" w:hAnsi="Verdana"/>
                <w:b/>
                <w:sz w:val="20"/>
                <w:szCs w:val="28"/>
                <w:lang w:val="sl-SI"/>
              </w:rPr>
              <w:t>Št</w:t>
            </w:r>
            <w:r>
              <w:rPr>
                <w:rFonts w:ascii="Verdana" w:hAnsi="Verdana"/>
                <w:b/>
                <w:sz w:val="20"/>
                <w:szCs w:val="28"/>
                <w:lang w:val="sl-SI"/>
              </w:rPr>
              <w:t>.</w:t>
            </w:r>
            <w:r w:rsidRPr="002A12DD">
              <w:rPr>
                <w:rFonts w:ascii="Verdana" w:hAnsi="Verdana"/>
                <w:b/>
                <w:sz w:val="20"/>
                <w:szCs w:val="28"/>
                <w:lang w:val="sl-SI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AA5A"/>
            <w:vAlign w:val="center"/>
          </w:tcPr>
          <w:p w:rsidR="00C2006F" w:rsidRPr="002A12DD" w:rsidRDefault="00C2006F" w:rsidP="0001394A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8"/>
                <w:lang w:val="sl-SI"/>
              </w:rPr>
            </w:pPr>
            <w:r w:rsidRPr="002A12DD">
              <w:rPr>
                <w:rFonts w:ascii="Verdana" w:hAnsi="Verdana"/>
                <w:b/>
                <w:sz w:val="20"/>
                <w:szCs w:val="28"/>
                <w:lang w:val="sl-SI"/>
              </w:rPr>
              <w:t>ZAHTEVANO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AA5A"/>
            <w:vAlign w:val="center"/>
          </w:tcPr>
          <w:p w:rsidR="00C2006F" w:rsidRPr="002A12DD" w:rsidRDefault="00C2006F" w:rsidP="0001394A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8"/>
                <w:lang w:val="sl-SI"/>
              </w:rPr>
            </w:pPr>
            <w:r w:rsidRPr="002A12DD">
              <w:rPr>
                <w:rFonts w:ascii="Verdana" w:hAnsi="Verdana"/>
                <w:b/>
                <w:sz w:val="20"/>
                <w:szCs w:val="28"/>
                <w:lang w:val="sl-SI"/>
              </w:rPr>
              <w:t>PONUJENO</w:t>
            </w:r>
          </w:p>
          <w:p w:rsidR="00C2006F" w:rsidRPr="002A12DD" w:rsidRDefault="00C2006F" w:rsidP="0001394A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8"/>
                <w:lang w:val="sl-SI"/>
              </w:rPr>
            </w:pPr>
            <w:r w:rsidRPr="002A12DD">
              <w:rPr>
                <w:rFonts w:ascii="Verdana" w:hAnsi="Verdana"/>
                <w:sz w:val="20"/>
                <w:szCs w:val="28"/>
                <w:lang w:val="sl-SI"/>
              </w:rPr>
              <w:t>Ponudnik natančno opiše ponujeno blago (navede proizvajalca, model, oznako in lastnosti ponujenega blaga)</w:t>
            </w:r>
            <w:r>
              <w:rPr>
                <w:rFonts w:ascii="Verdana" w:hAnsi="Verdana"/>
                <w:sz w:val="20"/>
                <w:szCs w:val="28"/>
                <w:lang w:val="sl-SI"/>
              </w:rPr>
              <w:t xml:space="preserve"> </w:t>
            </w:r>
            <w:r w:rsidRPr="008869C6">
              <w:rPr>
                <w:rFonts w:ascii="Verdana" w:hAnsi="Verdana"/>
                <w:sz w:val="20"/>
                <w:szCs w:val="28"/>
                <w:lang w:val="sl-SI"/>
              </w:rPr>
              <w:t xml:space="preserve">oziramo navede </w:t>
            </w:r>
            <w:r w:rsidRPr="008869C6">
              <w:rPr>
                <w:rFonts w:ascii="Verdana" w:hAnsi="Verdana"/>
                <w:i/>
                <w:sz w:val="20"/>
                <w:szCs w:val="28"/>
                <w:lang w:val="sl-SI"/>
              </w:rPr>
              <w:t>KOT ZAHTEVANO</w:t>
            </w:r>
            <w:r w:rsidRPr="008869C6">
              <w:rPr>
                <w:rFonts w:ascii="Verdana" w:hAnsi="Verdana"/>
                <w:sz w:val="20"/>
                <w:szCs w:val="28"/>
                <w:lang w:val="sl-SI"/>
              </w:rPr>
              <w:t>.</w:t>
            </w:r>
          </w:p>
        </w:tc>
      </w:tr>
      <w:tr w:rsidR="00C2006F" w:rsidRPr="008C16EF" w:rsidTr="0001394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C2006F" w:rsidRPr="00AE22DD" w:rsidRDefault="00C2006F" w:rsidP="0001394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AE22D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C2006F" w:rsidRPr="00C2006F" w:rsidRDefault="00C2006F" w:rsidP="00A77E6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526A2C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 </w:t>
            </w:r>
            <w:r w:rsidRPr="00C2006F">
              <w:rPr>
                <w:rFonts w:ascii="Verdana" w:hAnsi="Verdana"/>
                <w:sz w:val="20"/>
                <w:szCs w:val="20"/>
                <w:lang w:val="sl-SI"/>
              </w:rPr>
              <w:t xml:space="preserve">Dializni 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aparat </w:t>
            </w:r>
            <w:r w:rsidR="00382EBC">
              <w:rPr>
                <w:rFonts w:ascii="Verdana" w:hAnsi="Verdana"/>
                <w:sz w:val="20"/>
                <w:szCs w:val="20"/>
                <w:lang w:val="sl-SI"/>
              </w:rPr>
              <w:t>z monitorjem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 </w:t>
            </w:r>
            <w:r w:rsidRPr="00C2006F">
              <w:rPr>
                <w:rFonts w:ascii="Verdana" w:hAnsi="Verdana"/>
                <w:sz w:val="20"/>
                <w:szCs w:val="20"/>
                <w:lang w:val="sl-SI"/>
              </w:rPr>
              <w:t>(</w:t>
            </w:r>
            <w:r w:rsidR="00382EBC">
              <w:rPr>
                <w:rFonts w:ascii="Verdana" w:hAnsi="Verdana"/>
                <w:sz w:val="20"/>
                <w:szCs w:val="20"/>
                <w:lang w:val="sl-SI"/>
              </w:rPr>
              <w:t>2</w:t>
            </w:r>
            <w:r w:rsidRPr="00C2006F">
              <w:rPr>
                <w:rFonts w:ascii="Verdana" w:hAnsi="Verdana"/>
                <w:sz w:val="20"/>
                <w:szCs w:val="20"/>
                <w:lang w:val="sl-SI"/>
              </w:rPr>
              <w:t>kos)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006F" w:rsidRPr="008C16EF" w:rsidRDefault="00C2006F" w:rsidP="0001394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C2006F" w:rsidRPr="008C16EF" w:rsidTr="0001394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C2006F" w:rsidRPr="00AE22DD" w:rsidRDefault="00C2006F" w:rsidP="0001394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AE22D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C2006F" w:rsidRPr="00D24739" w:rsidRDefault="00A77E68" w:rsidP="00A77E6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>Najsodobnejši monitorji - zadnja generacija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006F" w:rsidRPr="008C16EF" w:rsidRDefault="00C2006F" w:rsidP="0001394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C2006F" w:rsidRPr="008C16EF" w:rsidTr="0001394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C2006F" w:rsidRPr="00AE22DD" w:rsidRDefault="00C2006F" w:rsidP="0001394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AE22DD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C2006F" w:rsidRPr="00D24739" w:rsidRDefault="00A77E68" w:rsidP="00A77E6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 xml:space="preserve">Monitorji morajo omogočati izvedbo:  </w:t>
            </w:r>
            <w:proofErr w:type="spellStart"/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>bikarbonatne</w:t>
            </w:r>
            <w:proofErr w:type="spellEnd"/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 xml:space="preserve"> hemodialize (BHD),  </w:t>
            </w:r>
            <w:proofErr w:type="spellStart"/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>hemofiltracije</w:t>
            </w:r>
            <w:proofErr w:type="spellEnd"/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 xml:space="preserve"> (HF) on line, </w:t>
            </w:r>
            <w:proofErr w:type="spellStart"/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>hemodiafiltracije</w:t>
            </w:r>
            <w:proofErr w:type="spellEnd"/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 xml:space="preserve"> (HDF) on-line, </w:t>
            </w:r>
            <w:proofErr w:type="spellStart"/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>enoigelne</w:t>
            </w:r>
            <w:proofErr w:type="spellEnd"/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 xml:space="preserve"> hemodialize (SN HD) z dvojno krvno črpalko, izolirano </w:t>
            </w:r>
            <w:proofErr w:type="spellStart"/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>ultrafiltracijo</w:t>
            </w:r>
            <w:proofErr w:type="spellEnd"/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006F" w:rsidRPr="008C16EF" w:rsidRDefault="00C2006F" w:rsidP="0001394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C2006F" w:rsidRPr="008C16EF" w:rsidTr="0001394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C2006F" w:rsidRPr="00AE22DD" w:rsidRDefault="00C2006F" w:rsidP="0001394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AE22DD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C2006F" w:rsidRPr="00D24739" w:rsidRDefault="00A77E68" w:rsidP="00A77E6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 xml:space="preserve">Imeti mora možnost izvajanja </w:t>
            </w:r>
            <w:proofErr w:type="spellStart"/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>pre</w:t>
            </w:r>
            <w:proofErr w:type="spellEnd"/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 xml:space="preserve"> in post- </w:t>
            </w:r>
            <w:proofErr w:type="spellStart"/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>dilucijo</w:t>
            </w:r>
            <w:proofErr w:type="spellEnd"/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 xml:space="preserve"> pri HF in HDF on-line ter možnost izvajanja mešane (</w:t>
            </w:r>
            <w:proofErr w:type="spellStart"/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>pre</w:t>
            </w:r>
            <w:proofErr w:type="spellEnd"/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 xml:space="preserve"> - post) HDF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006F" w:rsidRPr="008C16EF" w:rsidRDefault="00C2006F" w:rsidP="0001394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C2006F" w:rsidRPr="008C16EF" w:rsidTr="0001394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C2006F" w:rsidRPr="00AE22DD" w:rsidRDefault="00C2006F" w:rsidP="0001394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AE22DD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C2006F" w:rsidRPr="00D24739" w:rsidRDefault="00A77E68" w:rsidP="00A77E6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 xml:space="preserve">Monitor mora zagotavljati pripravo ultra čiste dializne raztopine in ultra čistega </w:t>
            </w:r>
            <w:proofErr w:type="spellStart"/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>infuzata</w:t>
            </w:r>
            <w:proofErr w:type="spellEnd"/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006F" w:rsidRPr="008C16EF" w:rsidRDefault="00C2006F" w:rsidP="0001394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C2006F" w:rsidRPr="008C16EF" w:rsidTr="0001394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C2006F" w:rsidRPr="00AE22DD" w:rsidRDefault="00C2006F" w:rsidP="0001394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AE22DD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C2006F" w:rsidRPr="00D24739" w:rsidRDefault="00A77E68" w:rsidP="00A77E6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>Omogočati mora nastavitev skupnega UF volumna na dializno proceduro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006F" w:rsidRPr="008C16EF" w:rsidRDefault="00C2006F" w:rsidP="0001394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C2006F" w:rsidRPr="008C16EF" w:rsidTr="0001394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C2006F" w:rsidRPr="00AE22DD" w:rsidRDefault="00C2006F" w:rsidP="0001394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AE22DD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C2006F" w:rsidRPr="00D24739" w:rsidRDefault="00A77E68" w:rsidP="00A77E6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 xml:space="preserve">Omogočati mora nastavitev </w:t>
            </w:r>
            <w:proofErr w:type="spellStart"/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>ultrafiltracije</w:t>
            </w:r>
            <w:proofErr w:type="spellEnd"/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 xml:space="preserve"> v realnem času (programiranje in kontrola ) v razponu med 100ml in 2500ml/h  (maksimalna odstopanja +/- 0,1ml)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006F" w:rsidRPr="008C16EF" w:rsidRDefault="00C2006F" w:rsidP="0001394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C2006F" w:rsidRPr="008C16EF" w:rsidTr="0001394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C2006F" w:rsidRPr="00AE22DD" w:rsidRDefault="00C2006F" w:rsidP="0001394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AE22DD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C2006F" w:rsidRPr="00D24739" w:rsidRDefault="00A77E68" w:rsidP="00A77E6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 xml:space="preserve">Omogočati mora avtomatski izračun optimalne količine </w:t>
            </w:r>
            <w:proofErr w:type="spellStart"/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>infuzata</w:t>
            </w:r>
            <w:proofErr w:type="spellEnd"/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 xml:space="preserve"> z avtomatskim prilagajanjem najvišjega možnega TMP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006F" w:rsidRPr="008C16EF" w:rsidRDefault="00C2006F" w:rsidP="0001394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C2006F" w:rsidRPr="008C16EF" w:rsidTr="0001394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C2006F" w:rsidRPr="00AE22DD" w:rsidRDefault="00C2006F" w:rsidP="0001394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AE22DD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C2006F" w:rsidRPr="00D24739" w:rsidRDefault="00A77E68" w:rsidP="00A77E6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 xml:space="preserve">Omogočati mora izvedbo regionalne </w:t>
            </w:r>
            <w:proofErr w:type="spellStart"/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>citratne</w:t>
            </w:r>
            <w:proofErr w:type="spellEnd"/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>antikoagulacije</w:t>
            </w:r>
            <w:proofErr w:type="spellEnd"/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006F" w:rsidRPr="008C16EF" w:rsidRDefault="00C2006F" w:rsidP="0001394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C2006F" w:rsidRPr="008C16EF" w:rsidTr="0001394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C2006F" w:rsidRPr="00AE22DD" w:rsidRDefault="00C2006F" w:rsidP="0001394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AE22D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C2006F" w:rsidRPr="00D24739" w:rsidRDefault="00A77E68" w:rsidP="00A77E6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 xml:space="preserve">Imeti mora možnost nastavitve krvnega pretoka med </w:t>
            </w:r>
            <w:r w:rsidRPr="00A77E68">
              <w:rPr>
                <w:rFonts w:ascii="Verdana" w:hAnsi="Verdana"/>
                <w:sz w:val="20"/>
                <w:szCs w:val="20"/>
                <w:lang w:val="sl-SI"/>
              </w:rPr>
              <w:lastRenderedPageBreak/>
              <w:t>10 – 500ml/min., pretoka dializne raztopine med 300 – 800 ml/min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006F" w:rsidRPr="008C16EF" w:rsidRDefault="00C2006F" w:rsidP="0001394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C2006F" w:rsidRPr="008C16EF" w:rsidTr="0001394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C2006F" w:rsidRPr="00AE22DD" w:rsidRDefault="00C2006F" w:rsidP="0001394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AE22DD">
              <w:rPr>
                <w:rFonts w:ascii="Verdana" w:hAnsi="Verdana"/>
                <w:sz w:val="20"/>
                <w:szCs w:val="20"/>
              </w:rPr>
              <w:lastRenderedPageBreak/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C2006F" w:rsidRPr="00D24739" w:rsidRDefault="00A77E68" w:rsidP="00A77E6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 xml:space="preserve">Imeti mora možnost nastavitve natrija od 130 – 150 </w:t>
            </w:r>
            <w:proofErr w:type="spellStart"/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>mmol</w:t>
            </w:r>
            <w:proofErr w:type="spellEnd"/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>/l, bikarbonata od 20 – 40mmol/l in temperature dializne raztopine od 34  - 39°C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006F" w:rsidRPr="008C16EF" w:rsidRDefault="00C2006F" w:rsidP="0001394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C2006F" w:rsidRPr="008C16EF" w:rsidTr="0001394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C2006F" w:rsidRPr="00AE22DD" w:rsidRDefault="00C2006F" w:rsidP="0001394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C2006F" w:rsidRPr="00D24739" w:rsidRDefault="00A77E68" w:rsidP="00A77E6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 xml:space="preserve">Imeti mora možnost profiliranja natrija, </w:t>
            </w:r>
            <w:proofErr w:type="spellStart"/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>ultrafiltracije</w:t>
            </w:r>
            <w:proofErr w:type="spellEnd"/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>, bikarbonata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006F" w:rsidRPr="008C16EF" w:rsidRDefault="00C2006F" w:rsidP="0001394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382EBC" w:rsidRPr="008C16EF" w:rsidTr="0001394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382EBC" w:rsidRDefault="00382EBC" w:rsidP="0001394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382EBC" w:rsidRPr="00D24739" w:rsidRDefault="00A77E68" w:rsidP="00A77E6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6975D8">
              <w:rPr>
                <w:rFonts w:ascii="Verdana" w:hAnsi="Verdana"/>
                <w:sz w:val="20"/>
                <w:szCs w:val="20"/>
                <w:lang w:val="sl-SI"/>
              </w:rPr>
              <w:t>Rezervno baterijsko napajanje v primeru izp</w:t>
            </w:r>
            <w:r w:rsidR="00CE0359" w:rsidRPr="006975D8">
              <w:rPr>
                <w:rFonts w:ascii="Verdana" w:hAnsi="Verdana"/>
                <w:sz w:val="20"/>
                <w:szCs w:val="20"/>
                <w:lang w:val="sl-SI"/>
              </w:rPr>
              <w:t>ada električnega toka najmanj  1</w:t>
            </w:r>
            <w:r w:rsidRPr="006975D8">
              <w:rPr>
                <w:rFonts w:ascii="Verdana" w:hAnsi="Verdana"/>
                <w:sz w:val="20"/>
                <w:szCs w:val="20"/>
                <w:lang w:val="sl-SI"/>
              </w:rPr>
              <w:t>0 minut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2EBC" w:rsidRPr="008C16EF" w:rsidRDefault="00382EBC" w:rsidP="0001394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382EBC" w:rsidRPr="008C16EF" w:rsidTr="0001394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382EBC" w:rsidRDefault="00382EBC" w:rsidP="0001394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382EBC" w:rsidRPr="00D24739" w:rsidRDefault="00A77E68" w:rsidP="00A77E6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>Omogočati mora spremljanje učinkovitosti dialize z merjenjem  KT/V (očistka)  v realnem času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2EBC" w:rsidRPr="008C16EF" w:rsidRDefault="00382EBC" w:rsidP="0001394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382EBC" w:rsidRPr="008C16EF" w:rsidTr="0001394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382EBC" w:rsidRDefault="00382EBC" w:rsidP="0001394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382EBC" w:rsidRPr="00D24739" w:rsidRDefault="00A77E68" w:rsidP="00A77E6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>Imeti mora možnost  sprotnega merjenja krvnega pritiska in srčne frekvence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2EBC" w:rsidRPr="008C16EF" w:rsidRDefault="00382EBC" w:rsidP="0001394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382EBC" w:rsidRPr="008C16EF" w:rsidTr="0001394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382EBC" w:rsidRDefault="00382EBC" w:rsidP="0001394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382EBC" w:rsidRPr="00D24739" w:rsidRDefault="00A77E68" w:rsidP="00A77E6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 xml:space="preserve">Imeti mora </w:t>
            </w:r>
            <w:proofErr w:type="spellStart"/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>heparinsko</w:t>
            </w:r>
            <w:proofErr w:type="spellEnd"/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 xml:space="preserve"> črpalko za kontinuirano infuzijo heparina in možnost izbire različnih brizg za heparin (</w:t>
            </w:r>
            <w:proofErr w:type="spellStart"/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>diametrov</w:t>
            </w:r>
            <w:proofErr w:type="spellEnd"/>
            <w:r w:rsidRPr="00A77E68">
              <w:rPr>
                <w:rFonts w:ascii="Verdana" w:hAnsi="Verdana"/>
                <w:sz w:val="20"/>
                <w:szCs w:val="20"/>
                <w:lang w:val="sl-SI"/>
              </w:rPr>
              <w:t xml:space="preserve"> in proizvajalcev), oziroma možnost vpisa novih brizg v sistem aparata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2EBC" w:rsidRPr="008C16EF" w:rsidRDefault="00382EBC" w:rsidP="0001394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382EBC" w:rsidRPr="008C16EF" w:rsidTr="0001394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382EBC" w:rsidRDefault="00382EBC" w:rsidP="0001394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382EBC" w:rsidRPr="00D24739" w:rsidRDefault="00F91436" w:rsidP="00A77E6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F91436">
              <w:rPr>
                <w:rFonts w:ascii="Verdana" w:hAnsi="Verdana"/>
                <w:sz w:val="20"/>
                <w:szCs w:val="20"/>
                <w:lang w:val="sl-SI"/>
              </w:rPr>
              <w:t xml:space="preserve">Možnost izvajanja </w:t>
            </w:r>
            <w:proofErr w:type="spellStart"/>
            <w:r w:rsidRPr="00F91436">
              <w:rPr>
                <w:rFonts w:ascii="Verdana" w:hAnsi="Verdana"/>
                <w:sz w:val="20"/>
                <w:szCs w:val="20"/>
                <w:lang w:val="sl-SI"/>
              </w:rPr>
              <w:t>bikarbonatne</w:t>
            </w:r>
            <w:proofErr w:type="spellEnd"/>
            <w:r w:rsidRPr="00F91436">
              <w:rPr>
                <w:rFonts w:ascii="Verdana" w:hAnsi="Verdana"/>
                <w:sz w:val="20"/>
                <w:szCs w:val="20"/>
                <w:lang w:val="sl-SI"/>
              </w:rPr>
              <w:t xml:space="preserve"> dialize z uporabo bikarbonata v prahu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2EBC" w:rsidRPr="008C16EF" w:rsidRDefault="00382EBC" w:rsidP="0001394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382EBC" w:rsidRPr="008C16EF" w:rsidTr="0001394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382EBC" w:rsidRDefault="00382EBC" w:rsidP="0001394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382EBC" w:rsidRPr="00D24739" w:rsidRDefault="00F91436" w:rsidP="00A77E6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F91436">
              <w:rPr>
                <w:rFonts w:ascii="Verdana" w:hAnsi="Verdana"/>
                <w:sz w:val="20"/>
                <w:szCs w:val="20"/>
                <w:lang w:val="sl-SI"/>
              </w:rPr>
              <w:t>Upravljanje preko zaslona na dotik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2EBC" w:rsidRPr="008C16EF" w:rsidRDefault="00382EBC" w:rsidP="0001394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382EBC" w:rsidRPr="008C16EF" w:rsidTr="0001394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382EBC" w:rsidRDefault="00382EBC" w:rsidP="0001394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382EBC" w:rsidRPr="00D24739" w:rsidRDefault="00F91436" w:rsidP="00A77E6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F91436">
              <w:rPr>
                <w:rFonts w:ascii="Verdana" w:hAnsi="Verdana"/>
                <w:sz w:val="20"/>
                <w:szCs w:val="20"/>
                <w:lang w:val="sl-SI"/>
              </w:rPr>
              <w:t>Imeti mora možnost odvzema vzorcev dializne raztopine za biokemično in mikrobiološko analizo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2EBC" w:rsidRPr="008C16EF" w:rsidRDefault="00382EBC" w:rsidP="0001394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382EBC" w:rsidRPr="008C16EF" w:rsidTr="0001394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382EBC" w:rsidRDefault="00382EBC" w:rsidP="0001394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382EBC" w:rsidRPr="00D24739" w:rsidRDefault="00F91436" w:rsidP="00A77E6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F91436">
              <w:rPr>
                <w:rFonts w:ascii="Verdana" w:hAnsi="Verdana"/>
                <w:sz w:val="20"/>
                <w:szCs w:val="20"/>
                <w:lang w:val="sl-SI"/>
              </w:rPr>
              <w:t>Omogočati mora shranjevanje podatkov o poteku dializne procedure za posameznega pacienta na zunanji pomnilniški medij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2EBC" w:rsidRPr="008C16EF" w:rsidRDefault="00382EBC" w:rsidP="0001394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C2006F" w:rsidRPr="008C16EF" w:rsidTr="0001394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C2006F" w:rsidRDefault="00382EBC" w:rsidP="0001394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</w:tcPr>
          <w:p w:rsidR="00C2006F" w:rsidRPr="00850B03" w:rsidRDefault="00C2006F" w:rsidP="00A77E6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6975D8">
              <w:rPr>
                <w:rFonts w:ascii="Verdana" w:hAnsi="Verdana"/>
                <w:sz w:val="20"/>
                <w:szCs w:val="20"/>
                <w:lang w:val="sl-SI"/>
              </w:rPr>
              <w:t xml:space="preserve">Certifikati: </w:t>
            </w:r>
            <w:r w:rsidR="00CD520B" w:rsidRPr="006975D8">
              <w:rPr>
                <w:rFonts w:ascii="Verdana" w:hAnsi="Verdana"/>
                <w:sz w:val="20"/>
                <w:szCs w:val="20"/>
                <w:lang w:val="sl-SI"/>
              </w:rPr>
              <w:t>CE certifikat ponujenega medicinskega prip</w:t>
            </w:r>
            <w:r w:rsidR="00CE0359" w:rsidRPr="006975D8">
              <w:rPr>
                <w:rFonts w:ascii="Verdana" w:hAnsi="Verdana"/>
                <w:sz w:val="20"/>
                <w:szCs w:val="20"/>
                <w:lang w:val="sl-SI"/>
              </w:rPr>
              <w:t>omočka</w:t>
            </w:r>
            <w:r w:rsidR="00CE0359">
              <w:rPr>
                <w:rFonts w:ascii="Verdana" w:hAnsi="Verdana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006F" w:rsidRPr="008C16EF" w:rsidRDefault="00C2006F" w:rsidP="0001394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C2006F" w:rsidRPr="002A12DD" w:rsidTr="0001394A">
        <w:trPr>
          <w:trHeight w:val="20"/>
          <w:jc w:val="center"/>
        </w:trPr>
        <w:tc>
          <w:tcPr>
            <w:tcW w:w="9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AAA5A"/>
            <w:vAlign w:val="center"/>
          </w:tcPr>
          <w:p w:rsidR="00C2006F" w:rsidRPr="002A12DD" w:rsidRDefault="00C2006F" w:rsidP="0001394A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8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8"/>
                <w:lang w:val="sl-SI"/>
              </w:rPr>
              <w:t>OSTALE ZAHTEVE</w:t>
            </w:r>
          </w:p>
        </w:tc>
      </w:tr>
      <w:tr w:rsidR="00C2006F" w:rsidRPr="002A12DD" w:rsidTr="008D7D6E">
        <w:trPr>
          <w:trHeight w:val="20"/>
          <w:jc w:val="center"/>
        </w:trPr>
        <w:tc>
          <w:tcPr>
            <w:tcW w:w="9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ADC8C"/>
            <w:vAlign w:val="center"/>
          </w:tcPr>
          <w:p w:rsidR="00CD520B" w:rsidRPr="00CD520B" w:rsidRDefault="00CD520B" w:rsidP="00595A8B">
            <w:pPr>
              <w:pStyle w:val="Brezrazmikov"/>
              <w:jc w:val="both"/>
              <w:rPr>
                <w:rFonts w:ascii="Verdana" w:hAnsi="Verdana"/>
                <w:sz w:val="20"/>
                <w:szCs w:val="20"/>
              </w:rPr>
            </w:pPr>
            <w:r w:rsidRPr="00CD520B">
              <w:rPr>
                <w:rFonts w:ascii="Verdana" w:hAnsi="Verdana"/>
                <w:sz w:val="20"/>
                <w:szCs w:val="20"/>
              </w:rPr>
              <w:t>Ponujena aparata morata ustrezati predpisom varstva pri delu ter standardom in normativom, ki jih narekujejo pred</w:t>
            </w:r>
            <w:r>
              <w:rPr>
                <w:rFonts w:ascii="Verdana" w:hAnsi="Verdana"/>
                <w:sz w:val="20"/>
                <w:szCs w:val="20"/>
              </w:rPr>
              <w:t>pisi Republike Slovenije in EU.</w:t>
            </w:r>
          </w:p>
          <w:p w:rsidR="00CD520B" w:rsidRDefault="00CD520B" w:rsidP="00CD520B">
            <w:pPr>
              <w:pStyle w:val="Brezrazmikov"/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  <w:r w:rsidRPr="00CD520B">
              <w:rPr>
                <w:rFonts w:ascii="Verdana" w:hAnsi="Verdana"/>
                <w:sz w:val="20"/>
                <w:szCs w:val="20"/>
              </w:rPr>
              <w:t>Ponujena aparata morata biti nova in zadnje generacije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CD520B" w:rsidRDefault="00CD520B" w:rsidP="0001394A">
            <w:pPr>
              <w:pStyle w:val="Brezrazmikov"/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  <w:r w:rsidRPr="00CD520B">
              <w:rPr>
                <w:rFonts w:ascii="Verdana" w:hAnsi="Verdana"/>
                <w:sz w:val="20"/>
                <w:szCs w:val="20"/>
              </w:rPr>
              <w:t>Ponujena aparata morata biti identična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C2006F" w:rsidRDefault="00745BC7" w:rsidP="00E44F4F">
            <w:pPr>
              <w:pStyle w:val="Brezrazmikov"/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  <w:r w:rsidRPr="00745BC7">
              <w:rPr>
                <w:rFonts w:ascii="Verdana" w:hAnsi="Verdana"/>
                <w:sz w:val="20"/>
                <w:szCs w:val="20"/>
              </w:rPr>
              <w:t>Ponujena oprema mora biti kompatibilna s sistemom centralnega napajanja z dializnimi raztopinami in koncentrati, ki jih uporablja naročnik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867441" w:rsidRPr="00E44F4F" w:rsidRDefault="00005A25" w:rsidP="00867441">
            <w:pPr>
              <w:pStyle w:val="Brezrazmikov"/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  <w:r w:rsidRPr="006975D8">
              <w:rPr>
                <w:rFonts w:ascii="Verdana" w:hAnsi="Verdana"/>
                <w:sz w:val="20"/>
                <w:szCs w:val="28"/>
              </w:rPr>
              <w:t>Ponujena aparata, ki</w:t>
            </w:r>
            <w:r w:rsidR="00867441" w:rsidRPr="006975D8">
              <w:rPr>
                <w:rFonts w:ascii="Verdana" w:hAnsi="Verdana"/>
                <w:sz w:val="20"/>
                <w:szCs w:val="28"/>
              </w:rPr>
              <w:t xml:space="preserve"> ju ponudnik ponuja v ponudbi, sta že v uporabi pri vsaj treh (3) končnih uporabnikih. Za izkazovanje predmetne zahteve, mora ponudnik v ponudbi navesti seznam vsaj treh (3) končnih uporabnikov, ki</w:t>
            </w:r>
            <w:r w:rsidR="005756D5" w:rsidRPr="006975D8">
              <w:rPr>
                <w:rFonts w:ascii="Verdana" w:hAnsi="Verdana"/>
                <w:sz w:val="20"/>
                <w:szCs w:val="28"/>
              </w:rPr>
              <w:t xml:space="preserve"> ponujeni</w:t>
            </w:r>
            <w:r w:rsidR="00867441" w:rsidRPr="006975D8">
              <w:rPr>
                <w:rFonts w:ascii="Verdana" w:hAnsi="Verdana"/>
                <w:sz w:val="20"/>
                <w:szCs w:val="28"/>
              </w:rPr>
              <w:t xml:space="preserve"> apa</w:t>
            </w:r>
            <w:r w:rsidR="005756D5" w:rsidRPr="006975D8">
              <w:rPr>
                <w:rFonts w:ascii="Verdana" w:hAnsi="Verdana"/>
                <w:sz w:val="20"/>
                <w:szCs w:val="28"/>
              </w:rPr>
              <w:t xml:space="preserve">rat </w:t>
            </w:r>
            <w:r w:rsidR="00CE0359" w:rsidRPr="006975D8">
              <w:rPr>
                <w:rFonts w:ascii="Verdana" w:hAnsi="Verdana"/>
                <w:sz w:val="20"/>
                <w:szCs w:val="28"/>
              </w:rPr>
              <w:t>že uporabljajo, ter predložiti tri (3) potrjene pozitivne reference.</w:t>
            </w:r>
            <w:r w:rsidR="00CE0359">
              <w:rPr>
                <w:rFonts w:ascii="Verdana" w:hAnsi="Verdana"/>
                <w:sz w:val="20"/>
                <w:szCs w:val="28"/>
              </w:rPr>
              <w:t xml:space="preserve"> </w:t>
            </w:r>
          </w:p>
        </w:tc>
      </w:tr>
      <w:tr w:rsidR="008D7D6E" w:rsidRPr="002A12DD" w:rsidTr="008D7D6E">
        <w:trPr>
          <w:trHeight w:val="20"/>
          <w:jc w:val="center"/>
        </w:trPr>
        <w:tc>
          <w:tcPr>
            <w:tcW w:w="9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AAA5A"/>
            <w:vAlign w:val="center"/>
          </w:tcPr>
          <w:p w:rsidR="008D7D6E" w:rsidRPr="008D7D6E" w:rsidRDefault="008D7D6E" w:rsidP="008D7D6E">
            <w:pPr>
              <w:pStyle w:val="Brezrazmikov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D7D6E">
              <w:rPr>
                <w:rFonts w:ascii="Verdana" w:hAnsi="Verdana"/>
                <w:b/>
                <w:sz w:val="20"/>
                <w:szCs w:val="20"/>
              </w:rPr>
              <w:t>ZAHTEVE ZA MEDICINSKI POTROŠNI MATERIAL</w:t>
            </w:r>
          </w:p>
        </w:tc>
      </w:tr>
      <w:tr w:rsidR="008D7D6E" w:rsidRPr="002A12DD" w:rsidTr="0001394A">
        <w:trPr>
          <w:trHeight w:val="20"/>
          <w:jc w:val="center"/>
        </w:trPr>
        <w:tc>
          <w:tcPr>
            <w:tcW w:w="9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ADC8C"/>
            <w:vAlign w:val="center"/>
          </w:tcPr>
          <w:p w:rsidR="00595A8B" w:rsidRPr="00595A8B" w:rsidRDefault="00595A8B" w:rsidP="00595A8B">
            <w:pPr>
              <w:pStyle w:val="Brezrazmikov"/>
              <w:jc w:val="both"/>
              <w:rPr>
                <w:rFonts w:ascii="Verdana" w:hAnsi="Verdana"/>
                <w:sz w:val="20"/>
                <w:szCs w:val="20"/>
              </w:rPr>
            </w:pPr>
            <w:r w:rsidRPr="00595A8B">
              <w:rPr>
                <w:rFonts w:ascii="Verdana" w:hAnsi="Verdana"/>
                <w:sz w:val="20"/>
                <w:szCs w:val="20"/>
              </w:rPr>
              <w:lastRenderedPageBreak/>
              <w:t xml:space="preserve">Mora biti izdelan v skladu z veljavnimi predpisi in standardi v RS in EU. </w:t>
            </w:r>
          </w:p>
          <w:p w:rsidR="008D7D6E" w:rsidRDefault="00595A8B" w:rsidP="00595A8B">
            <w:pPr>
              <w:pStyle w:val="Brezrazmikov"/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  <w:r w:rsidRPr="00595A8B">
              <w:rPr>
                <w:rFonts w:ascii="Verdana" w:hAnsi="Verdana"/>
                <w:sz w:val="20"/>
                <w:szCs w:val="20"/>
              </w:rPr>
              <w:t>Ponudnik mora potrošni material hraniti in prevažati skladno z veljavnimi predpisi za takšno vrsto materiala.</w:t>
            </w:r>
          </w:p>
          <w:p w:rsidR="002352CD" w:rsidRDefault="002352CD" w:rsidP="002352C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</w:p>
          <w:p w:rsidR="002352CD" w:rsidRDefault="002352CD" w:rsidP="002352C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164022">
              <w:rPr>
                <w:rFonts w:ascii="Verdana" w:hAnsi="Verdana"/>
                <w:sz w:val="20"/>
                <w:szCs w:val="20"/>
                <w:lang w:val="sl-SI"/>
              </w:rPr>
              <w:t>Ponujen</w:t>
            </w:r>
            <w:r w:rsidR="00921D6A">
              <w:rPr>
                <w:rFonts w:ascii="Verdana" w:hAnsi="Verdana"/>
                <w:sz w:val="20"/>
                <w:szCs w:val="20"/>
                <w:lang w:val="sl-SI"/>
              </w:rPr>
              <w:t>a</w:t>
            </w:r>
            <w:r w:rsidRPr="00164022">
              <w:rPr>
                <w:rFonts w:ascii="Verdana" w:hAnsi="Verdana"/>
                <w:sz w:val="20"/>
                <w:szCs w:val="20"/>
                <w:lang w:val="sl-SI"/>
              </w:rPr>
              <w:t xml:space="preserve"> apara</w:t>
            </w:r>
            <w:r w:rsidR="00921D6A">
              <w:rPr>
                <w:rFonts w:ascii="Verdana" w:hAnsi="Verdana"/>
                <w:sz w:val="20"/>
                <w:szCs w:val="20"/>
                <w:lang w:val="sl-SI"/>
              </w:rPr>
              <w:t>ta</w:t>
            </w:r>
            <w:r w:rsidRPr="00164022">
              <w:rPr>
                <w:rFonts w:ascii="Verdana" w:hAnsi="Verdana"/>
                <w:sz w:val="20"/>
                <w:szCs w:val="20"/>
                <w:lang w:val="sl-SI"/>
              </w:rPr>
              <w:t xml:space="preserve"> morata omogočati uporabo ustreznega kompatibilnega potrošnega materiala kateregakoli proizvajalca. Ponudnik v ponudbi navede možne proizvajalce potrošnega materiala.</w:t>
            </w:r>
            <w:r w:rsidR="00CE0359">
              <w:rPr>
                <w:rFonts w:ascii="Verdana" w:hAnsi="Verdana"/>
                <w:sz w:val="20"/>
                <w:szCs w:val="20"/>
                <w:lang w:val="sl-SI"/>
              </w:rPr>
              <w:t xml:space="preserve"> </w:t>
            </w:r>
            <w:r w:rsidR="00CE0359" w:rsidRPr="006975D8">
              <w:rPr>
                <w:rFonts w:ascii="Verdana" w:hAnsi="Verdana"/>
                <w:sz w:val="20"/>
                <w:szCs w:val="20"/>
                <w:lang w:val="sl-SI"/>
              </w:rPr>
              <w:t>Ponudnik mora v ponudbi navesti ceno originalnega potrošnega materiala.</w:t>
            </w:r>
            <w:r w:rsidR="00CE0359">
              <w:rPr>
                <w:rFonts w:ascii="Verdana" w:hAnsi="Verdana"/>
                <w:sz w:val="20"/>
                <w:szCs w:val="20"/>
                <w:lang w:val="sl-SI"/>
              </w:rPr>
              <w:t xml:space="preserve"> </w:t>
            </w:r>
            <w:r w:rsidRPr="00164022">
              <w:rPr>
                <w:rFonts w:ascii="Verdana" w:hAnsi="Verdana"/>
                <w:sz w:val="20"/>
                <w:szCs w:val="20"/>
                <w:lang w:val="sl-SI"/>
              </w:rPr>
              <w:t xml:space="preserve"> </w:t>
            </w:r>
          </w:p>
          <w:p w:rsidR="00595A8B" w:rsidRPr="00CD520B" w:rsidRDefault="002352CD" w:rsidP="002352CD">
            <w:pPr>
              <w:pStyle w:val="Brezrazmikov"/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  <w:r w:rsidRPr="00164022">
              <w:rPr>
                <w:rFonts w:ascii="Verdana" w:hAnsi="Verdana"/>
                <w:sz w:val="20"/>
                <w:szCs w:val="20"/>
              </w:rPr>
              <w:t xml:space="preserve">V kolikor ponujena oprema ne omogoča uporabe kompatibilnega potrošnega materiala kateregakoli proizvajalca, se ponudnik z oddajo ponudbe obvezuje zagotavljati v ponudbi podano ceno potrošnega materiala  za čas pričakovane življenjske dobe aparatov. V tem primeru mora navesti slovenski naziv MP, proizvajalca, originalni naziv proizvajalca, velikost oz. dimenzije MP, katalogno številko, velikost pakiranja-število kosov v pakiranju, opis sestave MP </w:t>
            </w:r>
            <w:proofErr w:type="spellStart"/>
            <w:r w:rsidRPr="00164022">
              <w:rPr>
                <w:rFonts w:ascii="Verdana" w:hAnsi="Verdana"/>
                <w:sz w:val="20"/>
                <w:szCs w:val="20"/>
              </w:rPr>
              <w:t>fco</w:t>
            </w:r>
            <w:proofErr w:type="spellEnd"/>
            <w:r w:rsidRPr="00164022">
              <w:rPr>
                <w:rFonts w:ascii="Verdana" w:hAnsi="Verdana"/>
                <w:sz w:val="20"/>
                <w:szCs w:val="20"/>
              </w:rPr>
              <w:t xml:space="preserve"> sedež naročnika razloženo.</w:t>
            </w:r>
          </w:p>
        </w:tc>
      </w:tr>
    </w:tbl>
    <w:p w:rsidR="0040624B" w:rsidRDefault="0040624B" w:rsidP="00526A2C">
      <w:pPr>
        <w:spacing w:after="0" w:line="240" w:lineRule="auto"/>
        <w:jc w:val="both"/>
        <w:rPr>
          <w:rFonts w:ascii="Verdana" w:hAnsi="Verdana"/>
          <w:b/>
          <w:sz w:val="20"/>
          <w:szCs w:val="28"/>
          <w:lang w:val="sl-SI"/>
        </w:rPr>
      </w:pPr>
    </w:p>
    <w:p w:rsidR="0040624B" w:rsidRDefault="0040624B" w:rsidP="00526A2C">
      <w:pPr>
        <w:spacing w:after="0" w:line="240" w:lineRule="auto"/>
        <w:jc w:val="both"/>
        <w:rPr>
          <w:rFonts w:ascii="Verdana" w:hAnsi="Verdana"/>
          <w:b/>
          <w:sz w:val="20"/>
          <w:szCs w:val="28"/>
          <w:lang w:val="sl-SI"/>
        </w:rPr>
      </w:pPr>
    </w:p>
    <w:p w:rsidR="00526A2C" w:rsidRPr="00C2006F" w:rsidRDefault="00526A2C" w:rsidP="00C2006F">
      <w:pPr>
        <w:pStyle w:val="Odstavekseznama"/>
        <w:numPr>
          <w:ilvl w:val="0"/>
          <w:numId w:val="13"/>
        </w:numPr>
        <w:spacing w:after="120" w:line="240" w:lineRule="auto"/>
        <w:jc w:val="both"/>
        <w:rPr>
          <w:rFonts w:ascii="Verdana" w:hAnsi="Verdana"/>
          <w:b/>
          <w:sz w:val="20"/>
          <w:szCs w:val="20"/>
          <w:lang w:val="sl-SI"/>
        </w:rPr>
      </w:pPr>
      <w:r w:rsidRPr="00C2006F">
        <w:rPr>
          <w:rFonts w:ascii="Verdana" w:hAnsi="Verdana"/>
          <w:b/>
          <w:sz w:val="20"/>
          <w:szCs w:val="20"/>
          <w:lang w:val="sl-SI"/>
        </w:rPr>
        <w:t>PODATKI O PRIDOBITVI TOČK NA PODLAGI MERIL</w:t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6781"/>
        <w:gridCol w:w="2861"/>
      </w:tblGrid>
      <w:tr w:rsidR="00526A2C" w:rsidRPr="00724EBA" w:rsidTr="0001394A">
        <w:trPr>
          <w:trHeight w:val="20"/>
          <w:jc w:val="center"/>
        </w:trPr>
        <w:tc>
          <w:tcPr>
            <w:tcW w:w="6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AA5A"/>
            <w:vAlign w:val="center"/>
          </w:tcPr>
          <w:p w:rsidR="00526A2C" w:rsidRPr="00724EBA" w:rsidRDefault="00526A2C" w:rsidP="0001394A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724EBA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 Merilo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AA5A"/>
            <w:vAlign w:val="center"/>
          </w:tcPr>
          <w:p w:rsidR="00526A2C" w:rsidRPr="00724EBA" w:rsidRDefault="00526A2C" w:rsidP="009117DB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724EBA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sl-SI"/>
              </w:rPr>
              <w:t>Ponudnik označi z »D</w:t>
            </w:r>
            <w:r w:rsidR="009117DB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sl-SI"/>
              </w:rPr>
              <w:t>A</w:t>
            </w:r>
            <w:r w:rsidRPr="00724EBA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sl-SI"/>
              </w:rPr>
              <w:t>«, v kolikor izpolnjuje merilo</w:t>
            </w:r>
          </w:p>
        </w:tc>
      </w:tr>
      <w:tr w:rsidR="00526A2C" w:rsidRPr="00CE489B" w:rsidTr="0001394A">
        <w:trPr>
          <w:trHeight w:val="20"/>
          <w:jc w:val="center"/>
        </w:trPr>
        <w:tc>
          <w:tcPr>
            <w:tcW w:w="6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  <w:vAlign w:val="center"/>
          </w:tcPr>
          <w:p w:rsidR="00526A2C" w:rsidRPr="009117DB" w:rsidRDefault="0040624B" w:rsidP="004D22CB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bookmarkStart w:id="0" w:name="_GoBack"/>
            <w:bookmarkEnd w:id="0"/>
            <w:r w:rsidRPr="006975D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sl-SI"/>
              </w:rPr>
              <w:t>Merilo »</w:t>
            </w:r>
            <w:r w:rsidR="009117DB" w:rsidRPr="006975D8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Ponujeni aparat omogoča </w:t>
            </w:r>
            <w:r w:rsidR="004D22CB" w:rsidRPr="006975D8">
              <w:rPr>
                <w:rFonts w:ascii="Verdana" w:hAnsi="Verdana"/>
                <w:b/>
                <w:sz w:val="20"/>
                <w:szCs w:val="20"/>
                <w:lang w:val="sl-SI"/>
              </w:rPr>
              <w:t>nadzor</w:t>
            </w:r>
            <w:r w:rsidR="009117DB" w:rsidRPr="006975D8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 temperature pacientove krvi</w:t>
            </w:r>
            <w:r w:rsidR="005634B4" w:rsidRPr="006975D8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 med HD</w:t>
            </w:r>
            <w:r w:rsidRPr="006975D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sl-SI"/>
              </w:rPr>
              <w:t>«</w:t>
            </w:r>
            <w:r w:rsidRPr="006975D8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 – </w:t>
            </w:r>
            <w:r w:rsidR="005634B4" w:rsidRPr="006975D8">
              <w:rPr>
                <w:rFonts w:ascii="Verdana" w:hAnsi="Verdana"/>
                <w:b/>
                <w:sz w:val="20"/>
                <w:szCs w:val="20"/>
                <w:lang w:val="sl-SI"/>
              </w:rPr>
              <w:t>10</w:t>
            </w:r>
            <w:r w:rsidRPr="006975D8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A2C" w:rsidRPr="00CE489B" w:rsidRDefault="00526A2C" w:rsidP="0001394A">
            <w:pPr>
              <w:spacing w:after="0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  <w:lang w:val="sl-SI"/>
              </w:rPr>
            </w:pPr>
          </w:p>
        </w:tc>
      </w:tr>
      <w:tr w:rsidR="00526A2C" w:rsidRPr="00CE489B" w:rsidTr="0001394A">
        <w:trPr>
          <w:trHeight w:val="20"/>
          <w:jc w:val="center"/>
        </w:trPr>
        <w:tc>
          <w:tcPr>
            <w:tcW w:w="6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  <w:vAlign w:val="center"/>
          </w:tcPr>
          <w:p w:rsidR="00526A2C" w:rsidRPr="009117DB" w:rsidRDefault="0040624B" w:rsidP="0001394A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A5329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Merilo </w:t>
            </w: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sl-SI"/>
              </w:rPr>
              <w:t>»</w:t>
            </w:r>
            <w:r w:rsidR="009117DB" w:rsidRPr="00A87E44">
              <w:rPr>
                <w:rFonts w:ascii="Verdana" w:hAnsi="Verdana"/>
                <w:b/>
                <w:sz w:val="20"/>
                <w:szCs w:val="20"/>
                <w:lang w:val="sl-SI"/>
              </w:rPr>
              <w:t>Ponujeni aparat omogoča merjenj</w:t>
            </w:r>
            <w:r w:rsidR="009117DB">
              <w:rPr>
                <w:rFonts w:ascii="Verdana" w:hAnsi="Verdana"/>
                <w:b/>
                <w:sz w:val="20"/>
                <w:szCs w:val="20"/>
                <w:lang w:val="sl-SI"/>
              </w:rPr>
              <w:t>e</w:t>
            </w:r>
            <w:r w:rsidR="009117DB" w:rsidRPr="00A87E44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 </w:t>
            </w:r>
            <w:proofErr w:type="spellStart"/>
            <w:r w:rsidR="009117DB" w:rsidRPr="00A87E44">
              <w:rPr>
                <w:rFonts w:ascii="Verdana" w:hAnsi="Verdana"/>
                <w:b/>
                <w:sz w:val="20"/>
                <w:szCs w:val="20"/>
                <w:lang w:val="sl-SI"/>
              </w:rPr>
              <w:t>recirkulacije</w:t>
            </w:r>
            <w:proofErr w:type="spellEnd"/>
            <w:r w:rsidR="009117DB" w:rsidRPr="00A87E44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 krvi</w:t>
            </w: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sl-SI"/>
              </w:rPr>
              <w:t>«</w:t>
            </w:r>
            <w:r w:rsidRPr="00A53291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 – </w:t>
            </w:r>
            <w:r w:rsidRPr="00D20B0A">
              <w:rPr>
                <w:rFonts w:ascii="Verdana" w:hAnsi="Verdana"/>
                <w:b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A2C" w:rsidRPr="00CE489B" w:rsidRDefault="00526A2C" w:rsidP="0001394A">
            <w:pPr>
              <w:spacing w:after="0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  <w:lang w:val="sl-SI"/>
              </w:rPr>
            </w:pPr>
          </w:p>
        </w:tc>
      </w:tr>
      <w:tr w:rsidR="00526A2C" w:rsidRPr="00CE489B" w:rsidTr="0001394A">
        <w:trPr>
          <w:trHeight w:val="20"/>
          <w:jc w:val="center"/>
        </w:trPr>
        <w:tc>
          <w:tcPr>
            <w:tcW w:w="6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C8C"/>
            <w:vAlign w:val="center"/>
          </w:tcPr>
          <w:p w:rsidR="00526A2C" w:rsidRPr="009117DB" w:rsidRDefault="0040624B" w:rsidP="00D20B0A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6975D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sl-SI"/>
              </w:rPr>
              <w:t>Merilo »</w:t>
            </w:r>
            <w:r w:rsidR="009117DB" w:rsidRPr="006975D8">
              <w:rPr>
                <w:rFonts w:ascii="Verdana" w:hAnsi="Verdana"/>
                <w:b/>
                <w:sz w:val="20"/>
                <w:szCs w:val="20"/>
                <w:lang w:val="sl-SI"/>
              </w:rPr>
              <w:t>Ponujeni aparat omogoča nadzorovanje</w:t>
            </w:r>
            <w:r w:rsidR="005634B4" w:rsidRPr="006975D8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 volumna krvi med HD</w:t>
            </w:r>
            <w:r w:rsidRPr="006975D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sl-SI"/>
              </w:rPr>
              <w:t>«</w:t>
            </w:r>
            <w:r w:rsidRPr="006975D8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 – </w:t>
            </w:r>
            <w:r w:rsidR="005634B4" w:rsidRPr="006975D8">
              <w:rPr>
                <w:rFonts w:ascii="Verdana" w:hAnsi="Verdana"/>
                <w:b/>
                <w:sz w:val="20"/>
                <w:szCs w:val="20"/>
                <w:lang w:val="sl-SI"/>
              </w:rPr>
              <w:t>15</w:t>
            </w:r>
            <w:r w:rsidRPr="006975D8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A2C" w:rsidRPr="00CE489B" w:rsidRDefault="00526A2C" w:rsidP="0001394A">
            <w:pPr>
              <w:spacing w:after="0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  <w:lang w:val="sl-SI"/>
              </w:rPr>
            </w:pPr>
          </w:p>
        </w:tc>
      </w:tr>
      <w:tr w:rsidR="00526A2C" w:rsidRPr="00CE489B" w:rsidTr="0001394A">
        <w:trPr>
          <w:trHeight w:val="20"/>
          <w:jc w:val="center"/>
        </w:trPr>
        <w:tc>
          <w:tcPr>
            <w:tcW w:w="9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AA5A"/>
            <w:vAlign w:val="center"/>
          </w:tcPr>
          <w:p w:rsidR="00526A2C" w:rsidRPr="00CE489B" w:rsidRDefault="00526A2C" w:rsidP="0001394A">
            <w:pPr>
              <w:spacing w:after="0" w:line="240" w:lineRule="auto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  <w:lang w:val="sl-SI"/>
              </w:rPr>
              <w:t>Opomba: V kolikor ponudnik ne bo izpolnil posameznega polja, bo naročnik štel, da postavke v tem merilu ni ponudil na zahtevan način in ponudniku dodelil 0 točk.</w:t>
            </w:r>
            <w:r w:rsidR="005634B4">
              <w:rPr>
                <w:rFonts w:ascii="Verdana" w:hAnsi="Verdana" w:cs="Arial"/>
                <w:bCs/>
                <w:color w:val="000000"/>
                <w:sz w:val="20"/>
                <w:szCs w:val="20"/>
                <w:lang w:val="sl-SI"/>
              </w:rPr>
              <w:t xml:space="preserve"> Ponudnik lahko ponudi dializni aparat, ki ima zgoraj naštete opcije za merila, kot zunanji modul. </w:t>
            </w:r>
          </w:p>
        </w:tc>
      </w:tr>
    </w:tbl>
    <w:p w:rsidR="00526A2C" w:rsidRDefault="00526A2C" w:rsidP="00526A2C">
      <w:pPr>
        <w:spacing w:after="0" w:line="240" w:lineRule="auto"/>
        <w:jc w:val="both"/>
        <w:rPr>
          <w:rFonts w:ascii="Verdana" w:hAnsi="Verdana"/>
          <w:b/>
          <w:sz w:val="20"/>
          <w:szCs w:val="28"/>
          <w:lang w:val="sl-SI"/>
        </w:rPr>
      </w:pPr>
    </w:p>
    <w:p w:rsidR="00B95F6F" w:rsidRDefault="00B95F6F" w:rsidP="00B95F6F">
      <w:pPr>
        <w:spacing w:after="120" w:line="240" w:lineRule="auto"/>
        <w:jc w:val="both"/>
        <w:rPr>
          <w:rFonts w:ascii="Verdana" w:hAnsi="Verdana"/>
          <w:b/>
          <w:sz w:val="20"/>
          <w:szCs w:val="28"/>
          <w:lang w:val="sl-SI"/>
        </w:rPr>
      </w:pPr>
    </w:p>
    <w:p w:rsidR="00526A2C" w:rsidRPr="00B95F6F" w:rsidRDefault="00526A2C" w:rsidP="00B95F6F">
      <w:pPr>
        <w:spacing w:after="120" w:line="240" w:lineRule="auto"/>
        <w:jc w:val="both"/>
        <w:rPr>
          <w:rFonts w:ascii="Verdana" w:hAnsi="Verdana"/>
          <w:b/>
          <w:sz w:val="20"/>
          <w:szCs w:val="28"/>
          <w:lang w:val="sl-SI"/>
        </w:rPr>
      </w:pPr>
      <w:r w:rsidRPr="00B95F6F">
        <w:rPr>
          <w:rFonts w:ascii="Verdana" w:hAnsi="Verdana"/>
          <w:b/>
          <w:sz w:val="20"/>
          <w:szCs w:val="28"/>
          <w:lang w:val="sl-SI"/>
        </w:rPr>
        <w:t>OD</w:t>
      </w:r>
      <w:r w:rsidR="00613219" w:rsidRPr="00B95F6F">
        <w:rPr>
          <w:rFonts w:ascii="Verdana" w:hAnsi="Verdana"/>
          <w:b/>
          <w:sz w:val="20"/>
          <w:szCs w:val="28"/>
          <w:lang w:val="sl-SI"/>
        </w:rPr>
        <w:t>PR</w:t>
      </w:r>
      <w:r w:rsidRPr="00B95F6F">
        <w:rPr>
          <w:rFonts w:ascii="Verdana" w:hAnsi="Verdana"/>
          <w:b/>
          <w:sz w:val="20"/>
          <w:szCs w:val="28"/>
          <w:lang w:val="sl-SI"/>
        </w:rPr>
        <w:t>AVA MOREBITNIH RAČUNSKIH NAPAK</w:t>
      </w:r>
    </w:p>
    <w:p w:rsidR="00526A2C" w:rsidRDefault="00526A2C" w:rsidP="00526A2C">
      <w:pPr>
        <w:spacing w:after="120" w:line="240" w:lineRule="auto"/>
        <w:jc w:val="both"/>
        <w:rPr>
          <w:rFonts w:ascii="Verdana" w:hAnsi="Verdana"/>
          <w:sz w:val="20"/>
          <w:szCs w:val="28"/>
          <w:lang w:val="sl-SI"/>
        </w:rPr>
      </w:pPr>
      <w:r>
        <w:rPr>
          <w:rFonts w:ascii="Verdana" w:hAnsi="Verdana"/>
          <w:sz w:val="20"/>
          <w:szCs w:val="28"/>
          <w:lang w:val="sl-SI"/>
        </w:rPr>
        <w:t>Ponudnik soglaša, da lahko naročnik, ob upoštevanju sedmega odstavka 89. člena ZJN-3, v primeru ugotovitve računskih napak, le-te odpravi tako, da ob upoštevanju cen na enoto brez DDV in količin, ki jih ponuja, izračuna vrednost ponudbe z upoštevanjem pravilne matematične operacije. Ponudnik tudi soglaša, da lahko naročnik napačno zapisano stopnjo DDV popravi v pravilno.</w:t>
      </w:r>
    </w:p>
    <w:p w:rsidR="00526A2C" w:rsidRDefault="00526A2C" w:rsidP="00526A2C">
      <w:pPr>
        <w:spacing w:after="0" w:line="240" w:lineRule="auto"/>
        <w:jc w:val="both"/>
        <w:rPr>
          <w:rFonts w:ascii="Verdana" w:hAnsi="Verdana"/>
          <w:b/>
          <w:sz w:val="20"/>
          <w:szCs w:val="28"/>
          <w:lang w:val="sl-SI"/>
        </w:rPr>
      </w:pPr>
    </w:p>
    <w:p w:rsidR="00526A2C" w:rsidRPr="002A12DD" w:rsidRDefault="00526A2C" w:rsidP="00526A2C">
      <w:pPr>
        <w:spacing w:after="0" w:line="240" w:lineRule="auto"/>
        <w:jc w:val="both"/>
        <w:rPr>
          <w:rFonts w:ascii="Verdana" w:hAnsi="Verdana"/>
          <w:sz w:val="20"/>
          <w:szCs w:val="20"/>
          <w:lang w:val="sl-SI"/>
        </w:rPr>
      </w:pPr>
      <w:r w:rsidRPr="002A12DD">
        <w:rPr>
          <w:rFonts w:ascii="Verdana" w:hAnsi="Verdana"/>
          <w:sz w:val="20"/>
          <w:szCs w:val="20"/>
          <w:lang w:val="sl-SI"/>
        </w:rPr>
        <w:t>Spodaj podpisani pooblaščeni predstavnik ponudnika izjavljam, da vsa ponujena oprema/vse storitve v celoti ustreza/jo zgoraj navedenim opisom.</w:t>
      </w:r>
    </w:p>
    <w:p w:rsidR="00526A2C" w:rsidRDefault="00526A2C" w:rsidP="00526A2C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p w:rsidR="00C2006F" w:rsidRPr="002A12DD" w:rsidRDefault="00C2006F" w:rsidP="00526A2C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p w:rsidR="00526A2C" w:rsidRPr="002A12DD" w:rsidRDefault="00526A2C" w:rsidP="00526A2C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  <w:r w:rsidRPr="002A12DD">
        <w:rPr>
          <w:rFonts w:ascii="Verdana" w:hAnsi="Verdana"/>
          <w:sz w:val="20"/>
          <w:szCs w:val="20"/>
          <w:lang w:val="sl-SI"/>
        </w:rPr>
        <w:tab/>
      </w:r>
      <w:r w:rsidRPr="002A12DD">
        <w:rPr>
          <w:rFonts w:ascii="Verdana" w:hAnsi="Verdana"/>
          <w:sz w:val="20"/>
          <w:szCs w:val="20"/>
          <w:lang w:val="sl-SI"/>
        </w:rPr>
        <w:tab/>
      </w:r>
      <w:r w:rsidRPr="002A12DD">
        <w:rPr>
          <w:rFonts w:ascii="Verdana" w:hAnsi="Verdana"/>
          <w:sz w:val="20"/>
          <w:szCs w:val="20"/>
          <w:lang w:val="sl-SI"/>
        </w:rPr>
        <w:tab/>
      </w:r>
      <w:r w:rsidRPr="002A12DD">
        <w:rPr>
          <w:rFonts w:ascii="Verdana" w:hAnsi="Verdana"/>
          <w:sz w:val="20"/>
          <w:szCs w:val="20"/>
          <w:lang w:val="sl-SI"/>
        </w:rPr>
        <w:tab/>
      </w:r>
      <w:r w:rsidRPr="002A12DD">
        <w:rPr>
          <w:rFonts w:ascii="Verdana" w:hAnsi="Verdana"/>
          <w:sz w:val="20"/>
          <w:szCs w:val="20"/>
          <w:lang w:val="sl-SI"/>
        </w:rPr>
        <w:tab/>
      </w:r>
      <w:r w:rsidRPr="002A12DD">
        <w:rPr>
          <w:rFonts w:ascii="Verdana" w:hAnsi="Verdana"/>
          <w:sz w:val="20"/>
          <w:szCs w:val="20"/>
          <w:lang w:val="sl-SI"/>
        </w:rPr>
        <w:tab/>
      </w:r>
      <w:r w:rsidRPr="002A12DD">
        <w:rPr>
          <w:rFonts w:ascii="Verdana" w:hAnsi="Verdana"/>
          <w:sz w:val="20"/>
          <w:szCs w:val="20"/>
          <w:lang w:val="sl-SI"/>
        </w:rPr>
        <w:tab/>
        <w:t xml:space="preserve">V/na </w:t>
      </w:r>
      <w:r w:rsidRPr="002A12DD">
        <w:rPr>
          <w:rFonts w:ascii="Verdana" w:hAnsi="Verdana"/>
          <w:sz w:val="20"/>
          <w:szCs w:val="20"/>
          <w:lang w:val="sl-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2A12DD">
        <w:rPr>
          <w:rFonts w:ascii="Verdana" w:hAnsi="Verdana"/>
          <w:sz w:val="20"/>
          <w:szCs w:val="20"/>
          <w:lang w:val="sl-SI"/>
        </w:rPr>
        <w:instrText xml:space="preserve"> FORMTEXT </w:instrText>
      </w:r>
      <w:r w:rsidRPr="002A12DD">
        <w:rPr>
          <w:rFonts w:ascii="Verdana" w:hAnsi="Verdana"/>
          <w:sz w:val="20"/>
          <w:szCs w:val="20"/>
          <w:lang w:val="sl-SI"/>
        </w:rPr>
      </w:r>
      <w:r w:rsidRPr="002A12DD">
        <w:rPr>
          <w:rFonts w:ascii="Verdana" w:hAnsi="Verdana"/>
          <w:sz w:val="20"/>
          <w:szCs w:val="20"/>
          <w:lang w:val="sl-SI"/>
        </w:rPr>
        <w:fldChar w:fldCharType="separate"/>
      </w:r>
      <w:r w:rsidRPr="002A12DD">
        <w:rPr>
          <w:rFonts w:ascii="Verdana" w:hAnsi="Verdana"/>
          <w:noProof/>
          <w:sz w:val="20"/>
          <w:szCs w:val="20"/>
          <w:lang w:val="sl-SI"/>
        </w:rPr>
        <w:t> </w:t>
      </w:r>
      <w:r w:rsidRPr="002A12DD">
        <w:rPr>
          <w:rFonts w:ascii="Verdana" w:hAnsi="Verdana"/>
          <w:noProof/>
          <w:sz w:val="20"/>
          <w:szCs w:val="20"/>
          <w:lang w:val="sl-SI"/>
        </w:rPr>
        <w:t> </w:t>
      </w:r>
      <w:r w:rsidRPr="002A12DD">
        <w:rPr>
          <w:rFonts w:ascii="Verdana" w:hAnsi="Verdana"/>
          <w:noProof/>
          <w:sz w:val="20"/>
          <w:szCs w:val="20"/>
          <w:lang w:val="sl-SI"/>
        </w:rPr>
        <w:t> </w:t>
      </w:r>
      <w:r w:rsidRPr="002A12DD">
        <w:rPr>
          <w:rFonts w:ascii="Verdana" w:hAnsi="Verdana"/>
          <w:noProof/>
          <w:sz w:val="20"/>
          <w:szCs w:val="20"/>
          <w:lang w:val="sl-SI"/>
        </w:rPr>
        <w:t> </w:t>
      </w:r>
      <w:r w:rsidRPr="002A12DD">
        <w:rPr>
          <w:rFonts w:ascii="Verdana" w:hAnsi="Verdana"/>
          <w:noProof/>
          <w:sz w:val="20"/>
          <w:szCs w:val="20"/>
          <w:lang w:val="sl-SI"/>
        </w:rPr>
        <w:tab/>
      </w:r>
      <w:r w:rsidRPr="002A12DD">
        <w:rPr>
          <w:rFonts w:ascii="Verdana" w:hAnsi="Verdana"/>
          <w:noProof/>
          <w:sz w:val="20"/>
          <w:szCs w:val="20"/>
          <w:lang w:val="sl-SI"/>
        </w:rPr>
        <w:tab/>
      </w:r>
      <w:r w:rsidRPr="002A12DD">
        <w:rPr>
          <w:rFonts w:ascii="Verdana" w:hAnsi="Verdana"/>
          <w:noProof/>
          <w:sz w:val="20"/>
          <w:szCs w:val="20"/>
          <w:lang w:val="sl-SI"/>
        </w:rPr>
        <w:t> </w:t>
      </w:r>
      <w:r w:rsidRPr="002A12DD">
        <w:rPr>
          <w:rFonts w:ascii="Verdana" w:hAnsi="Verdana"/>
          <w:sz w:val="20"/>
          <w:szCs w:val="20"/>
          <w:lang w:val="sl-SI"/>
        </w:rPr>
        <w:fldChar w:fldCharType="end"/>
      </w:r>
      <w:bookmarkEnd w:id="1"/>
      <w:r w:rsidRPr="002A12DD">
        <w:rPr>
          <w:rFonts w:ascii="Verdana" w:hAnsi="Verdana"/>
          <w:sz w:val="20"/>
          <w:szCs w:val="20"/>
          <w:lang w:val="sl-SI"/>
        </w:rPr>
        <w:t xml:space="preserve">, dne </w:t>
      </w:r>
      <w:r w:rsidRPr="002A12DD">
        <w:rPr>
          <w:rFonts w:ascii="Verdana" w:hAnsi="Verdana"/>
          <w:sz w:val="20"/>
          <w:szCs w:val="20"/>
          <w:lang w:val="sl-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2A12DD">
        <w:rPr>
          <w:rFonts w:ascii="Verdana" w:hAnsi="Verdana"/>
          <w:sz w:val="20"/>
          <w:szCs w:val="20"/>
          <w:lang w:val="sl-SI"/>
        </w:rPr>
        <w:instrText xml:space="preserve"> FORMTEXT </w:instrText>
      </w:r>
      <w:r w:rsidRPr="002A12DD">
        <w:rPr>
          <w:rFonts w:ascii="Verdana" w:hAnsi="Verdana"/>
          <w:sz w:val="20"/>
          <w:szCs w:val="20"/>
          <w:lang w:val="sl-SI"/>
        </w:rPr>
      </w:r>
      <w:r w:rsidRPr="002A12DD">
        <w:rPr>
          <w:rFonts w:ascii="Verdana" w:hAnsi="Verdana"/>
          <w:sz w:val="20"/>
          <w:szCs w:val="20"/>
          <w:lang w:val="sl-SI"/>
        </w:rPr>
        <w:fldChar w:fldCharType="separate"/>
      </w:r>
      <w:r w:rsidRPr="002A12DD">
        <w:rPr>
          <w:rFonts w:ascii="Verdana" w:hAnsi="Verdana"/>
          <w:noProof/>
          <w:sz w:val="20"/>
          <w:szCs w:val="20"/>
          <w:lang w:val="sl-SI"/>
        </w:rPr>
        <w:t> </w:t>
      </w:r>
      <w:r w:rsidRPr="002A12DD">
        <w:rPr>
          <w:rFonts w:ascii="Verdana" w:hAnsi="Verdana"/>
          <w:noProof/>
          <w:sz w:val="20"/>
          <w:szCs w:val="20"/>
          <w:lang w:val="sl-SI"/>
        </w:rPr>
        <w:t> </w:t>
      </w:r>
      <w:r w:rsidRPr="002A12DD">
        <w:rPr>
          <w:rFonts w:ascii="Verdana" w:hAnsi="Verdana"/>
          <w:noProof/>
          <w:sz w:val="20"/>
          <w:szCs w:val="20"/>
          <w:lang w:val="sl-SI"/>
        </w:rPr>
        <w:t> </w:t>
      </w:r>
      <w:r w:rsidRPr="002A12DD">
        <w:rPr>
          <w:rFonts w:ascii="Verdana" w:hAnsi="Verdana"/>
          <w:noProof/>
          <w:sz w:val="20"/>
          <w:szCs w:val="20"/>
          <w:lang w:val="sl-SI"/>
        </w:rPr>
        <w:t> </w:t>
      </w:r>
      <w:r w:rsidRPr="002A12DD">
        <w:rPr>
          <w:rFonts w:ascii="Verdana" w:hAnsi="Verdana"/>
          <w:noProof/>
          <w:sz w:val="20"/>
          <w:szCs w:val="20"/>
          <w:lang w:val="sl-SI"/>
        </w:rPr>
        <w:tab/>
      </w:r>
      <w:r w:rsidRPr="002A12DD">
        <w:rPr>
          <w:rFonts w:ascii="Verdana" w:hAnsi="Verdana"/>
          <w:noProof/>
          <w:sz w:val="20"/>
          <w:szCs w:val="20"/>
          <w:lang w:val="sl-SI"/>
        </w:rPr>
        <w:t> </w:t>
      </w:r>
      <w:r w:rsidRPr="002A12DD">
        <w:rPr>
          <w:rFonts w:ascii="Verdana" w:hAnsi="Verdana"/>
          <w:sz w:val="20"/>
          <w:szCs w:val="20"/>
          <w:lang w:val="sl-SI"/>
        </w:rPr>
        <w:fldChar w:fldCharType="end"/>
      </w:r>
      <w:bookmarkEnd w:id="2"/>
    </w:p>
    <w:p w:rsidR="00526A2C" w:rsidRPr="002A12DD" w:rsidRDefault="00526A2C" w:rsidP="00526A2C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p w:rsidR="00526A2C" w:rsidRPr="002A12DD" w:rsidRDefault="00526A2C" w:rsidP="00526A2C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  <w:r w:rsidRPr="002A12DD">
        <w:rPr>
          <w:rFonts w:ascii="Verdana" w:hAnsi="Verdana"/>
          <w:sz w:val="20"/>
          <w:szCs w:val="20"/>
          <w:lang w:val="sl-SI"/>
        </w:rPr>
        <w:tab/>
      </w:r>
      <w:r w:rsidRPr="002A12DD">
        <w:rPr>
          <w:rFonts w:ascii="Verdana" w:hAnsi="Verdana"/>
          <w:sz w:val="20"/>
          <w:szCs w:val="20"/>
          <w:lang w:val="sl-SI"/>
        </w:rPr>
        <w:tab/>
      </w:r>
      <w:r w:rsidRPr="002A12DD">
        <w:rPr>
          <w:rFonts w:ascii="Verdana" w:hAnsi="Verdana"/>
          <w:sz w:val="20"/>
          <w:szCs w:val="20"/>
          <w:lang w:val="sl-SI"/>
        </w:rPr>
        <w:tab/>
      </w:r>
      <w:r w:rsidRPr="002A12DD">
        <w:rPr>
          <w:rFonts w:ascii="Verdana" w:hAnsi="Verdana"/>
          <w:sz w:val="20"/>
          <w:szCs w:val="20"/>
          <w:lang w:val="sl-SI"/>
        </w:rPr>
        <w:tab/>
      </w:r>
      <w:r w:rsidRPr="002A12DD">
        <w:rPr>
          <w:rFonts w:ascii="Verdana" w:hAnsi="Verdana"/>
          <w:sz w:val="20"/>
          <w:szCs w:val="20"/>
          <w:lang w:val="sl-SI"/>
        </w:rPr>
        <w:tab/>
      </w:r>
      <w:r w:rsidRPr="002A12DD">
        <w:rPr>
          <w:rFonts w:ascii="Verdana" w:hAnsi="Verdana"/>
          <w:sz w:val="20"/>
          <w:szCs w:val="20"/>
          <w:lang w:val="sl-SI"/>
        </w:rPr>
        <w:tab/>
      </w:r>
      <w:r w:rsidRPr="002A12DD">
        <w:rPr>
          <w:rFonts w:ascii="Verdana" w:hAnsi="Verdana"/>
          <w:sz w:val="20"/>
          <w:szCs w:val="20"/>
          <w:lang w:val="sl-SI"/>
        </w:rPr>
        <w:tab/>
        <w:t>Ime in priimek:</w:t>
      </w:r>
    </w:p>
    <w:p w:rsidR="00526A2C" w:rsidRPr="002A12DD" w:rsidRDefault="00526A2C" w:rsidP="00526A2C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p w:rsidR="00526A2C" w:rsidRPr="002A12DD" w:rsidRDefault="00526A2C" w:rsidP="00526A2C">
      <w:pPr>
        <w:spacing w:after="0" w:line="240" w:lineRule="auto"/>
        <w:jc w:val="both"/>
        <w:rPr>
          <w:rFonts w:ascii="Verdana" w:hAnsi="Verdana"/>
          <w:sz w:val="18"/>
          <w:szCs w:val="28"/>
          <w:lang w:val="sl-SI"/>
        </w:rPr>
      </w:pPr>
      <w:r w:rsidRPr="002A12DD">
        <w:rPr>
          <w:rFonts w:ascii="Verdana" w:hAnsi="Verdana"/>
          <w:sz w:val="20"/>
          <w:szCs w:val="20"/>
          <w:lang w:val="sl-SI"/>
        </w:rPr>
        <w:tab/>
      </w:r>
      <w:r w:rsidRPr="002A12DD">
        <w:rPr>
          <w:rFonts w:ascii="Verdana" w:hAnsi="Verdana"/>
          <w:sz w:val="20"/>
          <w:szCs w:val="20"/>
          <w:lang w:val="sl-SI"/>
        </w:rPr>
        <w:tab/>
      </w:r>
      <w:r w:rsidRPr="002A12DD">
        <w:rPr>
          <w:rFonts w:ascii="Verdana" w:hAnsi="Verdana"/>
          <w:sz w:val="20"/>
          <w:szCs w:val="20"/>
          <w:lang w:val="sl-SI"/>
        </w:rPr>
        <w:tab/>
      </w:r>
      <w:r w:rsidRPr="002A12DD">
        <w:rPr>
          <w:rFonts w:ascii="Verdana" w:hAnsi="Verdana"/>
          <w:sz w:val="20"/>
          <w:szCs w:val="20"/>
          <w:lang w:val="sl-SI"/>
        </w:rPr>
        <w:tab/>
      </w:r>
      <w:r w:rsidRPr="002A12DD">
        <w:rPr>
          <w:rFonts w:ascii="Verdana" w:hAnsi="Verdana"/>
          <w:sz w:val="20"/>
          <w:szCs w:val="20"/>
          <w:lang w:val="sl-SI"/>
        </w:rPr>
        <w:tab/>
      </w:r>
      <w:r w:rsidRPr="002A12DD">
        <w:rPr>
          <w:rFonts w:ascii="Verdana" w:hAnsi="Verdana"/>
          <w:sz w:val="20"/>
          <w:szCs w:val="20"/>
          <w:lang w:val="sl-SI"/>
        </w:rPr>
        <w:tab/>
      </w:r>
      <w:r w:rsidRPr="002A12DD">
        <w:rPr>
          <w:rFonts w:ascii="Verdana" w:hAnsi="Verdana"/>
          <w:sz w:val="20"/>
          <w:szCs w:val="20"/>
          <w:lang w:val="sl-SI"/>
        </w:rPr>
        <w:tab/>
        <w:t>Žig in podpis:</w:t>
      </w:r>
    </w:p>
    <w:p w:rsidR="00526A2C" w:rsidRPr="00526A2C" w:rsidRDefault="00526A2C" w:rsidP="00526A2C">
      <w:pPr>
        <w:spacing w:after="120" w:line="240" w:lineRule="auto"/>
        <w:jc w:val="both"/>
        <w:rPr>
          <w:rFonts w:ascii="Verdana" w:hAnsi="Verdana"/>
          <w:b/>
          <w:lang w:val="sl-SI"/>
        </w:rPr>
      </w:pPr>
    </w:p>
    <w:sectPr w:rsidR="00526A2C" w:rsidRPr="00526A2C" w:rsidSect="006E6E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07D" w:rsidRDefault="0089107D" w:rsidP="00540116">
      <w:pPr>
        <w:spacing w:after="0" w:line="240" w:lineRule="auto"/>
      </w:pPr>
      <w:r>
        <w:separator/>
      </w:r>
    </w:p>
  </w:endnote>
  <w:endnote w:type="continuationSeparator" w:id="0">
    <w:p w:rsidR="0089107D" w:rsidRDefault="0089107D" w:rsidP="0054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4F6" w:rsidRDefault="004444F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40"/>
      <w:gridCol w:w="4915"/>
    </w:tblGrid>
    <w:tr w:rsidR="00540116" w:rsidRPr="001774F3" w:rsidTr="00334F67">
      <w:tc>
        <w:tcPr>
          <w:tcW w:w="6588" w:type="dxa"/>
          <w:shd w:val="clear" w:color="auto" w:fill="auto"/>
        </w:tcPr>
        <w:p w:rsidR="00540116" w:rsidRPr="001774F3" w:rsidRDefault="00911568" w:rsidP="00334F67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  <w:proofErr w:type="spellStart"/>
          <w:r>
            <w:rPr>
              <w:rFonts w:ascii="Verdana" w:hAnsi="Verdana"/>
              <w:i/>
              <w:sz w:val="16"/>
              <w:szCs w:val="16"/>
              <w:lang w:val="sl-SI"/>
            </w:rPr>
            <w:t>e</w:t>
          </w:r>
          <w:r w:rsidR="00540116" w:rsidRPr="001774F3">
            <w:rPr>
              <w:rFonts w:ascii="Verdana" w:hAnsi="Verdana"/>
              <w:i/>
              <w:sz w:val="16"/>
              <w:szCs w:val="16"/>
              <w:lang w:val="sl-SI"/>
            </w:rPr>
            <w:t>PRO</w:t>
          </w:r>
          <w:proofErr w:type="spellEnd"/>
          <w:r w:rsidR="00540116" w:rsidRPr="001774F3"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  <w:t>©</w:t>
          </w:r>
        </w:p>
      </w:tc>
      <w:tc>
        <w:tcPr>
          <w:tcW w:w="6588" w:type="dxa"/>
          <w:shd w:val="clear" w:color="auto" w:fill="auto"/>
          <w:vAlign w:val="center"/>
        </w:tcPr>
        <w:p w:rsidR="00540116" w:rsidRPr="001774F3" w:rsidRDefault="00540116" w:rsidP="00571AC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6975D8">
            <w:rPr>
              <w:rFonts w:ascii="Verdana" w:hAnsi="Verdana"/>
              <w:noProof/>
              <w:sz w:val="16"/>
              <w:szCs w:val="16"/>
              <w:lang w:val="sl-SI"/>
            </w:rPr>
            <w:t>2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6975D8">
            <w:rPr>
              <w:rFonts w:ascii="Verdana" w:hAnsi="Verdana"/>
              <w:noProof/>
              <w:sz w:val="16"/>
              <w:szCs w:val="16"/>
              <w:lang w:val="sl-SI"/>
            </w:rPr>
            <w:t>4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:rsidR="00540116" w:rsidRDefault="00540116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4F6" w:rsidRDefault="004444F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07D" w:rsidRDefault="0089107D" w:rsidP="00540116">
      <w:pPr>
        <w:spacing w:after="0" w:line="240" w:lineRule="auto"/>
      </w:pPr>
      <w:r>
        <w:separator/>
      </w:r>
    </w:p>
  </w:footnote>
  <w:footnote w:type="continuationSeparator" w:id="0">
    <w:p w:rsidR="0089107D" w:rsidRDefault="0089107D" w:rsidP="00540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4F6" w:rsidRDefault="004444F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844"/>
      <w:gridCol w:w="5011"/>
    </w:tblGrid>
    <w:tr w:rsidR="00540116" w:rsidRPr="001B422B" w:rsidTr="00334F67">
      <w:tc>
        <w:tcPr>
          <w:tcW w:w="6588" w:type="dxa"/>
          <w:shd w:val="clear" w:color="auto" w:fill="auto"/>
        </w:tcPr>
        <w:p w:rsidR="00540116" w:rsidRPr="001B422B" w:rsidRDefault="00204FCF" w:rsidP="00334F67">
          <w:pPr>
            <w:pStyle w:val="Glava"/>
            <w:spacing w:after="0" w:line="240" w:lineRule="auto"/>
            <w:rPr>
              <w:rFonts w:ascii="Verdana" w:hAnsi="Verdana"/>
              <w:sz w:val="16"/>
              <w:szCs w:val="16"/>
              <w:lang w:val="sl-SI"/>
            </w:rPr>
          </w:pPr>
          <w:proofErr w:type="spellStart"/>
          <w:r>
            <w:rPr>
              <w:rFonts w:ascii="Verdana" w:hAnsi="Verdana"/>
              <w:sz w:val="16"/>
              <w:szCs w:val="16"/>
              <w:lang w:val="sl-SI"/>
            </w:rPr>
            <w:t>ePRO</w:t>
          </w:r>
          <w:proofErr w:type="spellEnd"/>
        </w:p>
      </w:tc>
      <w:tc>
        <w:tcPr>
          <w:tcW w:w="6588" w:type="dxa"/>
          <w:shd w:val="clear" w:color="auto" w:fill="auto"/>
        </w:tcPr>
        <w:p w:rsidR="00540116" w:rsidRPr="001B422B" w:rsidRDefault="00540116" w:rsidP="00334F67">
          <w:pPr>
            <w:pStyle w:val="Glav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>
            <w:rPr>
              <w:rFonts w:ascii="Verdana" w:hAnsi="Verdana"/>
              <w:sz w:val="16"/>
              <w:szCs w:val="16"/>
              <w:lang w:val="sl-SI"/>
            </w:rPr>
            <w:t>Specifikacije</w:t>
          </w:r>
        </w:p>
      </w:tc>
    </w:tr>
  </w:tbl>
  <w:p w:rsidR="00540116" w:rsidRDefault="00540116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4F6" w:rsidRDefault="004444F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0073"/>
    <w:multiLevelType w:val="hybridMultilevel"/>
    <w:tmpl w:val="ABC64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C05B1"/>
    <w:multiLevelType w:val="hybridMultilevel"/>
    <w:tmpl w:val="73C605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226B5"/>
    <w:multiLevelType w:val="multilevel"/>
    <w:tmpl w:val="86DAE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">
    <w:nsid w:val="25B843C0"/>
    <w:multiLevelType w:val="multilevel"/>
    <w:tmpl w:val="49D61C14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897618D"/>
    <w:multiLevelType w:val="multilevel"/>
    <w:tmpl w:val="67FC8C5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>
    <w:nsid w:val="2DB067B9"/>
    <w:multiLevelType w:val="hybridMultilevel"/>
    <w:tmpl w:val="ABC64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165C1"/>
    <w:multiLevelType w:val="hybridMultilevel"/>
    <w:tmpl w:val="ABC64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A056D"/>
    <w:multiLevelType w:val="hybridMultilevel"/>
    <w:tmpl w:val="ABC64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61553"/>
    <w:multiLevelType w:val="hybridMultilevel"/>
    <w:tmpl w:val="959C0F8E"/>
    <w:lvl w:ilvl="0" w:tplc="D610BC7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46FCF"/>
    <w:multiLevelType w:val="hybridMultilevel"/>
    <w:tmpl w:val="4D68F4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6032F"/>
    <w:multiLevelType w:val="hybridMultilevel"/>
    <w:tmpl w:val="3544C8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FE5A1E"/>
    <w:multiLevelType w:val="hybridMultilevel"/>
    <w:tmpl w:val="05087F66"/>
    <w:lvl w:ilvl="0" w:tplc="03E0E5BC">
      <w:start w:val="1"/>
      <w:numFmt w:val="bullet"/>
      <w:lvlText w:val="-"/>
      <w:lvlJc w:val="left"/>
      <w:pPr>
        <w:ind w:left="180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0377FF"/>
    <w:multiLevelType w:val="hybridMultilevel"/>
    <w:tmpl w:val="D3DA0CA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11"/>
  </w:num>
  <w:num w:numId="10">
    <w:abstractNumId w:val="9"/>
  </w:num>
  <w:num w:numId="11">
    <w:abstractNumId w:val="4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16"/>
    <w:rsid w:val="00005A25"/>
    <w:rsid w:val="00012867"/>
    <w:rsid w:val="000317E9"/>
    <w:rsid w:val="00037DD9"/>
    <w:rsid w:val="000812BF"/>
    <w:rsid w:val="00090D3A"/>
    <w:rsid w:val="000B3251"/>
    <w:rsid w:val="000C630C"/>
    <w:rsid w:val="000F7D32"/>
    <w:rsid w:val="0010095B"/>
    <w:rsid w:val="001409D8"/>
    <w:rsid w:val="00164022"/>
    <w:rsid w:val="0018304D"/>
    <w:rsid w:val="00190B87"/>
    <w:rsid w:val="001B524D"/>
    <w:rsid w:val="001C5A88"/>
    <w:rsid w:val="001D6BD3"/>
    <w:rsid w:val="001F45E7"/>
    <w:rsid w:val="00204FCF"/>
    <w:rsid w:val="00230257"/>
    <w:rsid w:val="002352CD"/>
    <w:rsid w:val="00292849"/>
    <w:rsid w:val="002A12DD"/>
    <w:rsid w:val="002A2382"/>
    <w:rsid w:val="002B3F9F"/>
    <w:rsid w:val="002B4C03"/>
    <w:rsid w:val="002F0454"/>
    <w:rsid w:val="003035CB"/>
    <w:rsid w:val="00311F43"/>
    <w:rsid w:val="00334F67"/>
    <w:rsid w:val="00336CFD"/>
    <w:rsid w:val="003411BC"/>
    <w:rsid w:val="003564A9"/>
    <w:rsid w:val="00382C05"/>
    <w:rsid w:val="00382EBC"/>
    <w:rsid w:val="003A3FD6"/>
    <w:rsid w:val="003A627A"/>
    <w:rsid w:val="003B04F2"/>
    <w:rsid w:val="003D08AE"/>
    <w:rsid w:val="0040169F"/>
    <w:rsid w:val="0040624B"/>
    <w:rsid w:val="00422BDB"/>
    <w:rsid w:val="004444F6"/>
    <w:rsid w:val="004B2C5A"/>
    <w:rsid w:val="004D18FD"/>
    <w:rsid w:val="004D22CB"/>
    <w:rsid w:val="004F17F3"/>
    <w:rsid w:val="00525CCF"/>
    <w:rsid w:val="00526A2C"/>
    <w:rsid w:val="00540116"/>
    <w:rsid w:val="00547605"/>
    <w:rsid w:val="00556AA7"/>
    <w:rsid w:val="005634B4"/>
    <w:rsid w:val="00571AC5"/>
    <w:rsid w:val="005756D5"/>
    <w:rsid w:val="00595A8B"/>
    <w:rsid w:val="005B0C10"/>
    <w:rsid w:val="005B5967"/>
    <w:rsid w:val="005B5A0D"/>
    <w:rsid w:val="005D28B6"/>
    <w:rsid w:val="005E4BFF"/>
    <w:rsid w:val="005F02A1"/>
    <w:rsid w:val="0060436C"/>
    <w:rsid w:val="00613219"/>
    <w:rsid w:val="00617004"/>
    <w:rsid w:val="0063606C"/>
    <w:rsid w:val="00642C4C"/>
    <w:rsid w:val="006975D8"/>
    <w:rsid w:val="006A7ABC"/>
    <w:rsid w:val="006E61C8"/>
    <w:rsid w:val="006E6E30"/>
    <w:rsid w:val="006F6770"/>
    <w:rsid w:val="0070566A"/>
    <w:rsid w:val="0071138D"/>
    <w:rsid w:val="007120B7"/>
    <w:rsid w:val="00725F47"/>
    <w:rsid w:val="00734EF5"/>
    <w:rsid w:val="00745BC7"/>
    <w:rsid w:val="007E124B"/>
    <w:rsid w:val="007F141F"/>
    <w:rsid w:val="007F5782"/>
    <w:rsid w:val="008026F0"/>
    <w:rsid w:val="00827F04"/>
    <w:rsid w:val="0083393C"/>
    <w:rsid w:val="008356AC"/>
    <w:rsid w:val="00844713"/>
    <w:rsid w:val="00850F3E"/>
    <w:rsid w:val="00867441"/>
    <w:rsid w:val="0089107D"/>
    <w:rsid w:val="008A3921"/>
    <w:rsid w:val="008C14D0"/>
    <w:rsid w:val="008D12D3"/>
    <w:rsid w:val="008D7D6E"/>
    <w:rsid w:val="008F0D04"/>
    <w:rsid w:val="009061C2"/>
    <w:rsid w:val="00911568"/>
    <w:rsid w:val="009117DB"/>
    <w:rsid w:val="00921D6A"/>
    <w:rsid w:val="00945743"/>
    <w:rsid w:val="0095520A"/>
    <w:rsid w:val="00963F3E"/>
    <w:rsid w:val="009652DE"/>
    <w:rsid w:val="00974AA2"/>
    <w:rsid w:val="00977253"/>
    <w:rsid w:val="00977CE6"/>
    <w:rsid w:val="009D4D96"/>
    <w:rsid w:val="00A03978"/>
    <w:rsid w:val="00A20748"/>
    <w:rsid w:val="00A218F2"/>
    <w:rsid w:val="00A40F38"/>
    <w:rsid w:val="00A70C25"/>
    <w:rsid w:val="00A77E68"/>
    <w:rsid w:val="00AC0CD8"/>
    <w:rsid w:val="00AC1077"/>
    <w:rsid w:val="00AE4BF2"/>
    <w:rsid w:val="00AE7853"/>
    <w:rsid w:val="00B0492B"/>
    <w:rsid w:val="00B367E7"/>
    <w:rsid w:val="00B87B94"/>
    <w:rsid w:val="00B95F6F"/>
    <w:rsid w:val="00BF1DE1"/>
    <w:rsid w:val="00C1225D"/>
    <w:rsid w:val="00C1597B"/>
    <w:rsid w:val="00C2006F"/>
    <w:rsid w:val="00C8064E"/>
    <w:rsid w:val="00CA3765"/>
    <w:rsid w:val="00CD520B"/>
    <w:rsid w:val="00CD5A0A"/>
    <w:rsid w:val="00CE0359"/>
    <w:rsid w:val="00CE1A2E"/>
    <w:rsid w:val="00CE7CC1"/>
    <w:rsid w:val="00D049FA"/>
    <w:rsid w:val="00D13C09"/>
    <w:rsid w:val="00D15D05"/>
    <w:rsid w:val="00D20B0A"/>
    <w:rsid w:val="00D21E38"/>
    <w:rsid w:val="00D374C8"/>
    <w:rsid w:val="00D61B05"/>
    <w:rsid w:val="00D64F06"/>
    <w:rsid w:val="00DC3054"/>
    <w:rsid w:val="00DF4CAC"/>
    <w:rsid w:val="00E03FA2"/>
    <w:rsid w:val="00E213DD"/>
    <w:rsid w:val="00E22004"/>
    <w:rsid w:val="00E44F4F"/>
    <w:rsid w:val="00EC7AFA"/>
    <w:rsid w:val="00EF1E3E"/>
    <w:rsid w:val="00EF626F"/>
    <w:rsid w:val="00F3087F"/>
    <w:rsid w:val="00F43A01"/>
    <w:rsid w:val="00F86D55"/>
    <w:rsid w:val="00F91436"/>
    <w:rsid w:val="00FC104A"/>
    <w:rsid w:val="00FC217C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40116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540116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540116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540116"/>
    <w:rPr>
      <w:sz w:val="22"/>
      <w:szCs w:val="22"/>
    </w:rPr>
  </w:style>
  <w:style w:type="table" w:styleId="Tabelamrea">
    <w:name w:val="Table Grid"/>
    <w:basedOn w:val="Navadnatabela"/>
    <w:uiPriority w:val="59"/>
    <w:rsid w:val="00D61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D61B0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etlosenenjepoudarek1">
    <w:name w:val="Light Shading Accent 1"/>
    <w:basedOn w:val="Navadnatabela"/>
    <w:uiPriority w:val="60"/>
    <w:rsid w:val="00D61B0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etlosenenjepoudarek2">
    <w:name w:val="Light Shading Accent 2"/>
    <w:basedOn w:val="Navadnatabela"/>
    <w:uiPriority w:val="60"/>
    <w:rsid w:val="00D61B0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etlosenenjepoudarek3">
    <w:name w:val="Light Shading Accent 3"/>
    <w:basedOn w:val="Navadnatabela"/>
    <w:uiPriority w:val="60"/>
    <w:rsid w:val="00D61B0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vetlosenenjepoudarek4">
    <w:name w:val="Light Shading Accent 4"/>
    <w:basedOn w:val="Navadnatabela"/>
    <w:uiPriority w:val="60"/>
    <w:rsid w:val="00D61B0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vetlosenenjepoudarek5">
    <w:name w:val="Light Shading Accent 5"/>
    <w:basedOn w:val="Navadnatabela"/>
    <w:uiPriority w:val="60"/>
    <w:rsid w:val="00D61B0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4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D64F06"/>
    <w:rPr>
      <w:rFonts w:ascii="Segoe UI" w:hAnsi="Segoe UI" w:cs="Segoe UI"/>
      <w:sz w:val="18"/>
      <w:szCs w:val="18"/>
      <w:lang w:val="en-US" w:eastAsia="en-US"/>
    </w:rPr>
  </w:style>
  <w:style w:type="paragraph" w:styleId="Odstavekseznama">
    <w:name w:val="List Paragraph"/>
    <w:basedOn w:val="Navaden"/>
    <w:uiPriority w:val="34"/>
    <w:qFormat/>
    <w:rsid w:val="00AE7853"/>
    <w:pPr>
      <w:ind w:left="720"/>
      <w:contextualSpacing/>
    </w:pPr>
  </w:style>
  <w:style w:type="paragraph" w:styleId="Brezrazmikov">
    <w:name w:val="No Spacing"/>
    <w:uiPriority w:val="1"/>
    <w:qFormat/>
    <w:rsid w:val="00526A2C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526A2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40116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540116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540116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540116"/>
    <w:rPr>
      <w:sz w:val="22"/>
      <w:szCs w:val="22"/>
    </w:rPr>
  </w:style>
  <w:style w:type="table" w:styleId="Tabelamrea">
    <w:name w:val="Table Grid"/>
    <w:basedOn w:val="Navadnatabela"/>
    <w:uiPriority w:val="59"/>
    <w:rsid w:val="00D61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D61B0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etlosenenjepoudarek1">
    <w:name w:val="Light Shading Accent 1"/>
    <w:basedOn w:val="Navadnatabela"/>
    <w:uiPriority w:val="60"/>
    <w:rsid w:val="00D61B0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etlosenenjepoudarek2">
    <w:name w:val="Light Shading Accent 2"/>
    <w:basedOn w:val="Navadnatabela"/>
    <w:uiPriority w:val="60"/>
    <w:rsid w:val="00D61B0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etlosenenjepoudarek3">
    <w:name w:val="Light Shading Accent 3"/>
    <w:basedOn w:val="Navadnatabela"/>
    <w:uiPriority w:val="60"/>
    <w:rsid w:val="00D61B0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vetlosenenjepoudarek4">
    <w:name w:val="Light Shading Accent 4"/>
    <w:basedOn w:val="Navadnatabela"/>
    <w:uiPriority w:val="60"/>
    <w:rsid w:val="00D61B0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vetlosenenjepoudarek5">
    <w:name w:val="Light Shading Accent 5"/>
    <w:basedOn w:val="Navadnatabela"/>
    <w:uiPriority w:val="60"/>
    <w:rsid w:val="00D61B0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4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D64F06"/>
    <w:rPr>
      <w:rFonts w:ascii="Segoe UI" w:hAnsi="Segoe UI" w:cs="Segoe UI"/>
      <w:sz w:val="18"/>
      <w:szCs w:val="18"/>
      <w:lang w:val="en-US" w:eastAsia="en-US"/>
    </w:rPr>
  </w:style>
  <w:style w:type="paragraph" w:styleId="Odstavekseznama">
    <w:name w:val="List Paragraph"/>
    <w:basedOn w:val="Navaden"/>
    <w:uiPriority w:val="34"/>
    <w:qFormat/>
    <w:rsid w:val="00AE7853"/>
    <w:pPr>
      <w:ind w:left="720"/>
      <w:contextualSpacing/>
    </w:pPr>
  </w:style>
  <w:style w:type="paragraph" w:styleId="Brezrazmikov">
    <w:name w:val="No Spacing"/>
    <w:uiPriority w:val="1"/>
    <w:qFormat/>
    <w:rsid w:val="00526A2C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526A2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4935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Praetor d.o.o.</dc:creator>
  <cp:lastModifiedBy>uporabnik</cp:lastModifiedBy>
  <cp:revision>3</cp:revision>
  <cp:lastPrinted>2016-04-01T12:08:00Z</cp:lastPrinted>
  <dcterms:created xsi:type="dcterms:W3CDTF">2018-02-15T08:44:00Z</dcterms:created>
  <dcterms:modified xsi:type="dcterms:W3CDTF">2018-02-16T11:59:00Z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45">
    <vt:lpwstr>252-2/2016</vt:lpwstr>
  </property>
  <property fmtid="{D5CDD505-2E9C-101B-9397-08002B2CF9AE}" pid="5" name="MFiles_P1046">
    <vt:lpwstr>Dializni aparati</vt:lpwstr>
  </property>
  <property fmtid="{D5CDD505-2E9C-101B-9397-08002B2CF9AE}" pid="6" name="MFiles_PG5BC2FC14A405421BA79F5FEC63BD00E3n1_PGB3D8D77D2D654902AEB821305A1A12BC">
    <vt:lpwstr>5290 Šempeter pri Gorici</vt:lpwstr>
  </property>
</Properties>
</file>