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C43" w:rsidRPr="00090C43" w:rsidRDefault="00090C43" w:rsidP="00090C43">
      <w:pPr>
        <w:pStyle w:val="Makrobesedilo"/>
        <w:rPr>
          <w:rFonts w:ascii="Tahoma" w:hAnsi="Tahoma" w:cs="Tahoma"/>
          <w:b/>
          <w:sz w:val="32"/>
          <w:szCs w:val="32"/>
        </w:rPr>
      </w:pPr>
    </w:p>
    <w:p w:rsidR="00090C43" w:rsidRPr="00090C43" w:rsidRDefault="00090C43" w:rsidP="00090C43">
      <w:pPr>
        <w:pStyle w:val="Makrobesedilo"/>
        <w:jc w:val="center"/>
        <w:rPr>
          <w:rFonts w:ascii="Tahoma" w:hAnsi="Tahoma" w:cs="Tahoma"/>
          <w:b/>
          <w:sz w:val="32"/>
          <w:szCs w:val="32"/>
        </w:rPr>
      </w:pPr>
      <w:r w:rsidRPr="00090C43">
        <w:rPr>
          <w:rFonts w:ascii="Tahoma" w:hAnsi="Tahoma" w:cs="Tahoma"/>
          <w:b/>
          <w:sz w:val="32"/>
          <w:szCs w:val="32"/>
        </w:rPr>
        <w:t>IZJAVA PONUDNIKA</w:t>
      </w:r>
    </w:p>
    <w:p w:rsidR="00090C43" w:rsidRPr="00090C43" w:rsidRDefault="00090C43" w:rsidP="00090C43">
      <w:pPr>
        <w:pStyle w:val="Makrobesedilo"/>
        <w:rPr>
          <w:rFonts w:ascii="Tahoma" w:hAnsi="Tahoma" w:cs="Tahoma"/>
          <w:b/>
          <w:bCs/>
          <w:color w:val="auto"/>
          <w:kern w:val="32"/>
          <w:lang w:val="sl-SI"/>
        </w:rPr>
      </w:pPr>
      <w:r w:rsidRPr="00090C43">
        <w:rPr>
          <w:rFonts w:ascii="Tahoma" w:hAnsi="Tahoma" w:cs="Tahoma"/>
          <w:b/>
          <w:bCs/>
          <w:color w:val="auto"/>
          <w:kern w:val="32"/>
          <w:lang w:val="sl-SI"/>
        </w:rPr>
        <w:t>(priloga k razpisnemu obrazcu “REFERENCE”- potrdilu naročnika)</w:t>
      </w:r>
    </w:p>
    <w:p w:rsidR="00090C43" w:rsidRPr="00090C43" w:rsidRDefault="00090C43" w:rsidP="00090C43">
      <w:pPr>
        <w:pStyle w:val="Makrobesedilo"/>
        <w:rPr>
          <w:rFonts w:ascii="Tahoma" w:hAnsi="Tahoma" w:cs="Tahoma"/>
          <w:b/>
          <w:bCs/>
          <w:color w:val="auto"/>
          <w:kern w:val="32"/>
          <w:lang w:val="sl-SI"/>
        </w:rPr>
      </w:pPr>
      <w:r w:rsidRPr="00090C43">
        <w:rPr>
          <w:rFonts w:ascii="Tahoma" w:hAnsi="Tahoma" w:cs="Tahoma"/>
          <w:b/>
          <w:bCs/>
          <w:color w:val="auto"/>
          <w:kern w:val="32"/>
          <w:lang w:val="sl-SI"/>
        </w:rPr>
        <w:t>Opomba: Izpolni ponudnik</w:t>
      </w:r>
    </w:p>
    <w:p w:rsidR="00A0101D" w:rsidRPr="00090C43" w:rsidRDefault="00090C43" w:rsidP="00090C43">
      <w:pPr>
        <w:pStyle w:val="Makrobesedilo"/>
        <w:rPr>
          <w:rFonts w:ascii="Tahoma" w:hAnsi="Tahoma" w:cs="Tahoma"/>
          <w:b/>
          <w:sz w:val="32"/>
          <w:szCs w:val="32"/>
        </w:rPr>
      </w:pPr>
      <w:r w:rsidRPr="00090C43">
        <w:rPr>
          <w:rFonts w:ascii="Tahoma" w:hAnsi="Tahoma" w:cs="Tahoma"/>
          <w:b/>
          <w:sz w:val="32"/>
          <w:szCs w:val="32"/>
        </w:rPr>
        <w:t>________________</w:t>
      </w:r>
      <w:r>
        <w:rPr>
          <w:rFonts w:ascii="Tahoma" w:hAnsi="Tahoma" w:cs="Tahoma"/>
          <w:b/>
          <w:sz w:val="32"/>
          <w:szCs w:val="32"/>
        </w:rPr>
        <w:t>___________________________</w:t>
      </w:r>
    </w:p>
    <w:p w:rsidR="00A0101D" w:rsidRDefault="00A0101D" w:rsidP="00A0101D"/>
    <w:p w:rsidR="00A0101D" w:rsidRDefault="00A0101D" w:rsidP="00A0101D">
      <w:r>
        <w:t>Spodaj podpisani zastopnik oz. prokurist ponu</w:t>
      </w:r>
      <w:r w:rsidR="000A4FFE">
        <w:t>d</w:t>
      </w:r>
      <w:r>
        <w:t xml:space="preserve">nika, ki se prijavlja na razpis za JN </w:t>
      </w:r>
      <w:r w:rsidR="000A4FFE">
        <w:t>Živila in material za prehrano</w:t>
      </w:r>
      <w:r>
        <w:t xml:space="preserve"> pod kazensko in materia</w:t>
      </w:r>
      <w:r w:rsidR="000A4FFE">
        <w:t>l</w:t>
      </w:r>
      <w:r>
        <w:t xml:space="preserve">no </w:t>
      </w:r>
      <w:r w:rsidR="000A4FFE">
        <w:t>od</w:t>
      </w:r>
      <w:r>
        <w:t xml:space="preserve">govornostjo izjavljam, da se v ponudbi predloženo referenčno potrdilo izdajatelja </w:t>
      </w:r>
      <w:r w:rsidR="000A4FFE"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0A4FFE">
        <w:instrText xml:space="preserve"> FORMTEXT </w:instrText>
      </w:r>
      <w:r w:rsidR="000A4FFE">
        <w:fldChar w:fldCharType="separate"/>
      </w:r>
      <w:bookmarkStart w:id="1" w:name="_GoBack"/>
      <w:r w:rsidR="000A4FFE">
        <w:rPr>
          <w:noProof/>
        </w:rPr>
        <w:t> </w:t>
      </w:r>
      <w:r w:rsidR="000A4FFE">
        <w:rPr>
          <w:noProof/>
        </w:rPr>
        <w:t> </w:t>
      </w:r>
      <w:r w:rsidR="000A4FFE">
        <w:rPr>
          <w:noProof/>
        </w:rPr>
        <w:t> </w:t>
      </w:r>
      <w:r w:rsidR="000A4FFE">
        <w:rPr>
          <w:noProof/>
        </w:rPr>
        <w:t> </w:t>
      </w:r>
      <w:r w:rsidR="000A4FFE">
        <w:rPr>
          <w:noProof/>
        </w:rPr>
        <w:t> </w:t>
      </w:r>
      <w:bookmarkEnd w:id="1"/>
      <w:r w:rsidR="000A4FFE">
        <w:fldChar w:fldCharType="end"/>
      </w:r>
      <w:bookmarkEnd w:id="0"/>
      <w:r>
        <w:t xml:space="preserve">   nanaša na šifre </w:t>
      </w:r>
      <w:proofErr w:type="spellStart"/>
      <w:r>
        <w:t>art</w:t>
      </w:r>
      <w:proofErr w:type="spellEnd"/>
      <w:r>
        <w:t xml:space="preserve">. v naročnikovi spletni </w:t>
      </w:r>
      <w:proofErr w:type="spellStart"/>
      <w:r>
        <w:t>apliakciji</w:t>
      </w:r>
      <w:proofErr w:type="spellEnd"/>
      <w:r>
        <w:t xml:space="preserve"> </w:t>
      </w:r>
      <w:proofErr w:type="spellStart"/>
      <w:r>
        <w:t>Gosoft</w:t>
      </w:r>
      <w:proofErr w:type="spellEnd"/>
      <w:r>
        <w:t xml:space="preserve"> na šifri </w:t>
      </w:r>
      <w:r w:rsidR="000A4FFE">
        <w:t>1223, 1224, 1225,1226</w:t>
      </w:r>
      <w:r>
        <w:t xml:space="preserve">: </w:t>
      </w:r>
      <w:r w:rsidR="000A4FFE"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2" w:name="Besedilo2"/>
      <w:r w:rsidR="000A4FFE">
        <w:instrText xml:space="preserve"> FORMTEXT </w:instrText>
      </w:r>
      <w:r w:rsidR="000A4FFE">
        <w:fldChar w:fldCharType="separate"/>
      </w:r>
      <w:r w:rsidR="000A4FFE">
        <w:rPr>
          <w:noProof/>
        </w:rPr>
        <w:t> </w:t>
      </w:r>
      <w:r w:rsidR="000A4FFE">
        <w:rPr>
          <w:noProof/>
        </w:rPr>
        <w:t> </w:t>
      </w:r>
      <w:r w:rsidR="000A4FFE">
        <w:rPr>
          <w:noProof/>
        </w:rPr>
        <w:t> </w:t>
      </w:r>
      <w:r w:rsidR="000A4FFE">
        <w:rPr>
          <w:noProof/>
        </w:rPr>
        <w:t> </w:t>
      </w:r>
      <w:r w:rsidR="000A4FFE">
        <w:rPr>
          <w:noProof/>
        </w:rPr>
        <w:t> </w:t>
      </w:r>
      <w:r w:rsidR="000A4FFE">
        <w:fldChar w:fldCharType="end"/>
      </w:r>
      <w:bookmarkEnd w:id="2"/>
      <w:r>
        <w:t xml:space="preserve">      (navesti vse šifre artiklov!)</w:t>
      </w:r>
    </w:p>
    <w:p w:rsidR="000A4FFE" w:rsidRDefault="000A4FFE" w:rsidP="00A0101D"/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0A4FFE" w:rsidRPr="000A4FFE" w:rsidTr="00D612DB">
        <w:tc>
          <w:tcPr>
            <w:tcW w:w="1886" w:type="pct"/>
            <w:shd w:val="clear" w:color="auto" w:fill="99CC00"/>
          </w:tcPr>
          <w:p w:rsidR="000A4FFE" w:rsidRPr="000A4FFE" w:rsidRDefault="000A4FFE" w:rsidP="000A4FFE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24"/>
              </w:rPr>
            </w:pPr>
            <w:r w:rsidRPr="000A4FFE">
              <w:rPr>
                <w:rFonts w:ascii="Tahoma" w:eastAsia="Times New Roman" w:hAnsi="Tahoma" w:cs="Tahoma"/>
                <w:b/>
                <w:color w:val="000000"/>
                <w:sz w:val="18"/>
                <w:szCs w:val="24"/>
              </w:rPr>
              <w:t>Zastopnik/prokurist</w:t>
            </w:r>
          </w:p>
          <w:p w:rsidR="000A4FFE" w:rsidRPr="000A4FFE" w:rsidRDefault="000A4FFE" w:rsidP="000A4FFE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24"/>
              </w:rPr>
            </w:pPr>
          </w:p>
        </w:tc>
        <w:tc>
          <w:tcPr>
            <w:tcW w:w="1605" w:type="pct"/>
            <w:shd w:val="clear" w:color="auto" w:fill="99CC00"/>
          </w:tcPr>
          <w:p w:rsidR="000A4FFE" w:rsidRPr="000A4FFE" w:rsidRDefault="000A4FFE" w:rsidP="000A4FFE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24"/>
              </w:rPr>
            </w:pPr>
            <w:r w:rsidRPr="000A4FFE">
              <w:rPr>
                <w:rFonts w:ascii="Tahoma" w:eastAsia="Times New Roman" w:hAnsi="Tahoma" w:cs="Tahoma"/>
                <w:b/>
                <w:color w:val="000000"/>
                <w:sz w:val="18"/>
                <w:szCs w:val="24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:rsidR="000A4FFE" w:rsidRPr="000A4FFE" w:rsidRDefault="000A4FFE" w:rsidP="000A4FFE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24"/>
              </w:rPr>
            </w:pPr>
            <w:r w:rsidRPr="000A4FFE">
              <w:rPr>
                <w:rFonts w:ascii="Tahoma" w:eastAsia="Times New Roman" w:hAnsi="Tahoma" w:cs="Tahoma"/>
                <w:b/>
                <w:color w:val="000000"/>
                <w:sz w:val="18"/>
                <w:szCs w:val="24"/>
              </w:rPr>
              <w:t>Žig</w:t>
            </w:r>
          </w:p>
        </w:tc>
      </w:tr>
      <w:tr w:rsidR="000A4FFE" w:rsidRPr="000A4FFE" w:rsidTr="00D612DB">
        <w:tc>
          <w:tcPr>
            <w:tcW w:w="1886" w:type="pct"/>
          </w:tcPr>
          <w:p w:rsidR="000A4FFE" w:rsidRPr="000A4FFE" w:rsidRDefault="000A4FFE" w:rsidP="000A4FF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:rsidR="000A4FFE" w:rsidRPr="000A4FFE" w:rsidRDefault="000A4FFE" w:rsidP="000A4FF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0A4FFE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A4FFE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A4FFE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0A4FFE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0A4FFE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0A4FFE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0A4FFE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0A4FFE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0A4FFE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0A4FFE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:rsidR="000A4FFE" w:rsidRPr="000A4FFE" w:rsidRDefault="000A4FFE" w:rsidP="000A4FF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:rsidR="000A4FFE" w:rsidRPr="000A4FFE" w:rsidRDefault="000A4FFE" w:rsidP="000A4FF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:rsidR="000A4FFE" w:rsidRPr="000A4FFE" w:rsidRDefault="000A4FFE" w:rsidP="000A4FF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:rsidR="000A4FFE" w:rsidRPr="000A4FFE" w:rsidRDefault="000A4FFE" w:rsidP="000A4FF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:rsidR="000A4FFE" w:rsidRPr="000A4FFE" w:rsidRDefault="000A4FFE" w:rsidP="000A4FF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:rsidR="000A4FFE" w:rsidRPr="000A4FFE" w:rsidRDefault="000A4FFE" w:rsidP="000A4FF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:rsidR="000A4FFE" w:rsidRPr="000A4FFE" w:rsidRDefault="000A4FFE" w:rsidP="000A4FF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:rsidR="000A4FFE" w:rsidRPr="000A4FFE" w:rsidRDefault="000A4FFE" w:rsidP="000A4FF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:rsidR="000A4FFE" w:rsidRDefault="000A4FFE" w:rsidP="00A0101D"/>
    <w:p w:rsidR="00A0101D" w:rsidRDefault="00A0101D" w:rsidP="00A0101D"/>
    <w:p w:rsidR="00A0101D" w:rsidRDefault="00A0101D" w:rsidP="00A0101D"/>
    <w:p w:rsidR="007D50D3" w:rsidRDefault="007D50D3"/>
    <w:sectPr w:rsidR="007D5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Z+R80kqlIhrtB/uAVA+9CAi1G/U=" w:salt="KLOrEe25rniNLzg0kBEnr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01D"/>
    <w:rsid w:val="000078B7"/>
    <w:rsid w:val="000751C8"/>
    <w:rsid w:val="00090C43"/>
    <w:rsid w:val="00097349"/>
    <w:rsid w:val="000A4FFE"/>
    <w:rsid w:val="000D7957"/>
    <w:rsid w:val="001E2FFD"/>
    <w:rsid w:val="002200DA"/>
    <w:rsid w:val="00292BDE"/>
    <w:rsid w:val="002E008F"/>
    <w:rsid w:val="00314B35"/>
    <w:rsid w:val="004E7CF6"/>
    <w:rsid w:val="00526C50"/>
    <w:rsid w:val="00564D17"/>
    <w:rsid w:val="00591F5D"/>
    <w:rsid w:val="005957DE"/>
    <w:rsid w:val="00624455"/>
    <w:rsid w:val="006618E8"/>
    <w:rsid w:val="006C0CE9"/>
    <w:rsid w:val="00700FB3"/>
    <w:rsid w:val="00751C3D"/>
    <w:rsid w:val="007C4A36"/>
    <w:rsid w:val="007D50D3"/>
    <w:rsid w:val="00877875"/>
    <w:rsid w:val="008A0D22"/>
    <w:rsid w:val="008B3D9E"/>
    <w:rsid w:val="00991FF2"/>
    <w:rsid w:val="009F0ACD"/>
    <w:rsid w:val="00A0101D"/>
    <w:rsid w:val="00BA5659"/>
    <w:rsid w:val="00C45D42"/>
    <w:rsid w:val="00CA374A"/>
    <w:rsid w:val="00CE5988"/>
    <w:rsid w:val="00CF5B5A"/>
    <w:rsid w:val="00DE39C8"/>
    <w:rsid w:val="00E072B6"/>
    <w:rsid w:val="00E30AD7"/>
    <w:rsid w:val="00E4461C"/>
    <w:rsid w:val="00E7095F"/>
    <w:rsid w:val="00E91EFF"/>
    <w:rsid w:val="00E959D0"/>
    <w:rsid w:val="00F81C02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Makrobesedilo">
    <w:name w:val="macro"/>
    <w:link w:val="MakrobesediloZnak"/>
    <w:uiPriority w:val="99"/>
    <w:rsid w:val="00090C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Courier New"/>
      <w:color w:val="000000"/>
      <w:sz w:val="20"/>
      <w:szCs w:val="20"/>
      <w:lang w:val="en-US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090C43"/>
    <w:rPr>
      <w:rFonts w:ascii="Courier New" w:eastAsia="Times New Roman" w:hAnsi="Courier New" w:cs="Courier New"/>
      <w:color w:val="00000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Makrobesedilo">
    <w:name w:val="macro"/>
    <w:link w:val="MakrobesediloZnak"/>
    <w:uiPriority w:val="99"/>
    <w:rsid w:val="00090C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Courier New"/>
      <w:color w:val="000000"/>
      <w:sz w:val="20"/>
      <w:szCs w:val="20"/>
      <w:lang w:val="en-US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090C43"/>
    <w:rPr>
      <w:rFonts w:ascii="Courier New" w:eastAsia="Times New Roman" w:hAnsi="Courier New" w:cs="Courier New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2015-07-01T10:34:00Z</dcterms:created>
  <dcterms:modified xsi:type="dcterms:W3CDTF">2015-07-01T11:27:00Z</dcterms:modified>
</cp:coreProperties>
</file>