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A00982" w14:paraId="4A38C971" w14:textId="77777777" w:rsidTr="004C7245">
        <w:trPr>
          <w:trHeight w:val="20"/>
          <w:jc w:val="center"/>
        </w:trPr>
        <w:tc>
          <w:tcPr>
            <w:tcW w:w="9695" w:type="dxa"/>
            <w:gridSpan w:val="2"/>
            <w:shd w:val="clear" w:color="auto" w:fill="99CC00"/>
            <w:vAlign w:val="center"/>
          </w:tcPr>
          <w:p w14:paraId="49AE9938" w14:textId="77777777" w:rsidR="00C17DA4" w:rsidRPr="00A00982"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A00982">
              <w:rPr>
                <w:rFonts w:ascii="Tahoma" w:hAnsi="Tahoma" w:cs="Tahoma"/>
                <w:b/>
                <w:kern w:val="0"/>
                <w:sz w:val="18"/>
                <w:szCs w:val="18"/>
                <w:lang w:val="sl-SI" w:eastAsia="en-US"/>
              </w:rPr>
              <w:t>NAROČNIK</w:t>
            </w:r>
          </w:p>
        </w:tc>
      </w:tr>
      <w:tr w:rsidR="00C17DA4" w:rsidRPr="00A00982" w14:paraId="72586B91" w14:textId="77777777" w:rsidTr="004C7245">
        <w:trPr>
          <w:trHeight w:val="20"/>
          <w:jc w:val="center"/>
        </w:trPr>
        <w:tc>
          <w:tcPr>
            <w:tcW w:w="2268" w:type="dxa"/>
            <w:shd w:val="clear" w:color="auto" w:fill="99CC00"/>
            <w:vAlign w:val="center"/>
          </w:tcPr>
          <w:p w14:paraId="7F94D48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Naziv in sedež</w:t>
            </w:r>
          </w:p>
        </w:tc>
        <w:tc>
          <w:tcPr>
            <w:tcW w:w="7427" w:type="dxa"/>
            <w:shd w:val="clear" w:color="auto" w:fill="auto"/>
            <w:vAlign w:val="center"/>
          </w:tcPr>
          <w:p w14:paraId="0BAB49F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"MFiles_P1021n1_P0"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Splošna bolnišnica dr. Franca Derganca Nova Gorica</w:t>
            </w:r>
            <w:r w:rsidRPr="00A00982">
              <w:rPr>
                <w:rFonts w:ascii="Tahoma" w:hAnsi="Tahoma" w:cs="Tahoma"/>
                <w:b/>
                <w:kern w:val="0"/>
                <w:sz w:val="18"/>
                <w:szCs w:val="18"/>
                <w:lang w:val="sl-SI" w:eastAsia="en-US"/>
              </w:rPr>
              <w:fldChar w:fldCharType="end"/>
            </w:r>
          </w:p>
          <w:p w14:paraId="4542593C"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"MFiles_P1021n1_P1033"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Ulica padlih borcev 13A</w:t>
            </w:r>
            <w:r w:rsidRPr="00A00982">
              <w:rPr>
                <w:rFonts w:ascii="Tahoma" w:hAnsi="Tahoma" w:cs="Tahoma"/>
                <w:b/>
                <w:kern w:val="0"/>
                <w:sz w:val="18"/>
                <w:szCs w:val="18"/>
                <w:lang w:val="sl-SI" w:eastAsia="en-US"/>
              </w:rPr>
              <w:fldChar w:fldCharType="end"/>
            </w:r>
          </w:p>
          <w:p w14:paraId="1D6622F9"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5290 Šempeter pri Gorici</w:t>
            </w:r>
            <w:r w:rsidRPr="00A00982">
              <w:rPr>
                <w:rFonts w:ascii="Tahoma" w:hAnsi="Tahoma" w:cs="Tahoma"/>
                <w:b/>
                <w:kern w:val="0"/>
                <w:sz w:val="18"/>
                <w:szCs w:val="18"/>
                <w:lang w:val="sl-SI" w:eastAsia="en-US"/>
              </w:rPr>
              <w:fldChar w:fldCharType="end"/>
            </w:r>
          </w:p>
        </w:tc>
      </w:tr>
      <w:tr w:rsidR="00C17DA4" w:rsidRPr="00A00982" w14:paraId="1387CE2D" w14:textId="77777777" w:rsidTr="004C7245">
        <w:trPr>
          <w:trHeight w:val="20"/>
          <w:jc w:val="center"/>
        </w:trPr>
        <w:tc>
          <w:tcPr>
            <w:tcW w:w="2268" w:type="dxa"/>
            <w:shd w:val="clear" w:color="auto" w:fill="99CC00"/>
            <w:vAlign w:val="center"/>
          </w:tcPr>
          <w:p w14:paraId="452393F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ID št. za DDV</w:t>
            </w:r>
          </w:p>
        </w:tc>
        <w:tc>
          <w:tcPr>
            <w:tcW w:w="7427" w:type="dxa"/>
            <w:shd w:val="clear" w:color="auto" w:fill="auto"/>
            <w:vAlign w:val="center"/>
          </w:tcPr>
          <w:p w14:paraId="00F008A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"MFiles_P1021n1_P1030"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SI11427205</w:t>
            </w:r>
            <w:r w:rsidRPr="00A00982">
              <w:rPr>
                <w:rFonts w:ascii="Tahoma" w:hAnsi="Tahoma" w:cs="Tahoma"/>
                <w:kern w:val="0"/>
                <w:sz w:val="18"/>
                <w:szCs w:val="18"/>
                <w:lang w:val="sl-SI" w:eastAsia="en-US"/>
              </w:rPr>
              <w:fldChar w:fldCharType="end"/>
            </w:r>
          </w:p>
        </w:tc>
      </w:tr>
      <w:tr w:rsidR="00C17DA4" w:rsidRPr="00A00982" w14:paraId="666B3CCE" w14:textId="77777777" w:rsidTr="004C7245">
        <w:trPr>
          <w:trHeight w:val="20"/>
          <w:jc w:val="center"/>
        </w:trPr>
        <w:tc>
          <w:tcPr>
            <w:tcW w:w="2268" w:type="dxa"/>
            <w:shd w:val="clear" w:color="auto" w:fill="99CC00"/>
            <w:vAlign w:val="center"/>
          </w:tcPr>
          <w:p w14:paraId="5BFD44FA"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Matična številka</w:t>
            </w:r>
          </w:p>
        </w:tc>
        <w:tc>
          <w:tcPr>
            <w:tcW w:w="7427" w:type="dxa"/>
            <w:shd w:val="clear" w:color="auto" w:fill="auto"/>
            <w:vAlign w:val="center"/>
          </w:tcPr>
          <w:p w14:paraId="1E4C0BB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"MFiles_P1021n1_P1031"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5055695</w:t>
            </w:r>
            <w:r w:rsidRPr="00A00982">
              <w:rPr>
                <w:rFonts w:ascii="Tahoma" w:hAnsi="Tahoma" w:cs="Tahoma"/>
                <w:kern w:val="0"/>
                <w:sz w:val="18"/>
                <w:szCs w:val="18"/>
                <w:lang w:val="sl-SI" w:eastAsia="en-US"/>
              </w:rPr>
              <w:fldChar w:fldCharType="end"/>
            </w:r>
          </w:p>
        </w:tc>
      </w:tr>
      <w:tr w:rsidR="00C17DA4" w:rsidRPr="00A00982" w14:paraId="649D73F0" w14:textId="77777777" w:rsidTr="004C7245">
        <w:trPr>
          <w:trHeight w:val="20"/>
          <w:jc w:val="center"/>
        </w:trPr>
        <w:tc>
          <w:tcPr>
            <w:tcW w:w="2268" w:type="dxa"/>
            <w:shd w:val="clear" w:color="auto" w:fill="99CC00"/>
            <w:vAlign w:val="center"/>
          </w:tcPr>
          <w:p w14:paraId="3B08A14C"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Poslovni račun</w:t>
            </w:r>
          </w:p>
        </w:tc>
        <w:tc>
          <w:tcPr>
            <w:tcW w:w="7427" w:type="dxa"/>
            <w:shd w:val="clear" w:color="auto" w:fill="auto"/>
            <w:vAlign w:val="center"/>
          </w:tcPr>
          <w:p w14:paraId="5520C11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"MFiles_P1021n1_P1032"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SI56 0110 0603 0279 058</w:t>
            </w:r>
            <w:r w:rsidRPr="00A00982">
              <w:rPr>
                <w:rFonts w:ascii="Tahoma" w:hAnsi="Tahoma" w:cs="Tahoma"/>
                <w:kern w:val="0"/>
                <w:sz w:val="18"/>
                <w:szCs w:val="18"/>
                <w:lang w:val="sl-SI" w:eastAsia="en-US"/>
              </w:rPr>
              <w:fldChar w:fldCharType="end"/>
            </w:r>
          </w:p>
        </w:tc>
      </w:tr>
      <w:tr w:rsidR="00C17DA4" w:rsidRPr="00A00982" w14:paraId="68DBAB6C" w14:textId="77777777" w:rsidTr="004C7245">
        <w:trPr>
          <w:trHeight w:val="20"/>
          <w:jc w:val="center"/>
        </w:trPr>
        <w:tc>
          <w:tcPr>
            <w:tcW w:w="2268" w:type="dxa"/>
            <w:shd w:val="clear" w:color="auto" w:fill="99CC00"/>
            <w:vAlign w:val="center"/>
          </w:tcPr>
          <w:p w14:paraId="0775A871"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Telefon</w:t>
            </w:r>
          </w:p>
        </w:tc>
        <w:tc>
          <w:tcPr>
            <w:tcW w:w="7427" w:type="dxa"/>
            <w:shd w:val="clear" w:color="auto" w:fill="auto"/>
            <w:vAlign w:val="center"/>
          </w:tcPr>
          <w:p w14:paraId="47CB99E4"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05/330 1100</w:t>
            </w:r>
          </w:p>
        </w:tc>
      </w:tr>
      <w:tr w:rsidR="00C17DA4" w:rsidRPr="00A00982" w14:paraId="2C1C13FF" w14:textId="77777777" w:rsidTr="004C7245">
        <w:trPr>
          <w:trHeight w:val="20"/>
          <w:jc w:val="center"/>
        </w:trPr>
        <w:tc>
          <w:tcPr>
            <w:tcW w:w="2268" w:type="dxa"/>
            <w:shd w:val="clear" w:color="auto" w:fill="99CC00"/>
            <w:vAlign w:val="center"/>
          </w:tcPr>
          <w:p w14:paraId="4E4C4824"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E-pošta</w:t>
            </w:r>
          </w:p>
        </w:tc>
        <w:tc>
          <w:tcPr>
            <w:tcW w:w="7427" w:type="dxa"/>
            <w:shd w:val="clear" w:color="auto" w:fill="auto"/>
            <w:vAlign w:val="center"/>
          </w:tcPr>
          <w:p w14:paraId="5F787B39"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Tajnistvo.direktorja@bolnisnica-go.si</w:t>
            </w:r>
          </w:p>
        </w:tc>
      </w:tr>
      <w:tr w:rsidR="00C17DA4" w:rsidRPr="00A00982" w14:paraId="622CDE8D" w14:textId="77777777" w:rsidTr="004C7245">
        <w:trPr>
          <w:trHeight w:val="20"/>
          <w:jc w:val="center"/>
        </w:trPr>
        <w:tc>
          <w:tcPr>
            <w:tcW w:w="2268" w:type="dxa"/>
            <w:shd w:val="clear" w:color="auto" w:fill="99CC00"/>
            <w:vAlign w:val="center"/>
          </w:tcPr>
          <w:p w14:paraId="4C37F2C1"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 xml:space="preserve">Skrbnik </w:t>
            </w:r>
            <w:r w:rsidR="005845C1" w:rsidRPr="00A00982">
              <w:rPr>
                <w:rFonts w:ascii="Tahoma" w:hAnsi="Tahoma" w:cs="Tahoma"/>
                <w:b/>
                <w:kern w:val="0"/>
                <w:sz w:val="18"/>
                <w:szCs w:val="18"/>
                <w:lang w:val="sl-SI" w:eastAsia="en-US"/>
              </w:rPr>
              <w:t>pogodbe</w:t>
            </w:r>
          </w:p>
        </w:tc>
        <w:tc>
          <w:tcPr>
            <w:tcW w:w="7427" w:type="dxa"/>
            <w:shd w:val="clear" w:color="auto" w:fill="auto"/>
            <w:vAlign w:val="center"/>
          </w:tcPr>
          <w:p w14:paraId="1968BD2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ffData>
                  <w:name w:val="Besedilo1"/>
                  <w:enabled/>
                  <w:calcOnExit w:val="0"/>
                  <w:textInput/>
                </w:ffData>
              </w:fldChar>
            </w:r>
            <w:r w:rsidRPr="00A00982">
              <w:rPr>
                <w:rFonts w:ascii="Tahoma" w:hAnsi="Tahoma" w:cs="Tahoma"/>
                <w:kern w:val="0"/>
                <w:sz w:val="18"/>
                <w:szCs w:val="18"/>
                <w:lang w:val="sl-SI" w:eastAsia="en-US"/>
              </w:rPr>
              <w:instrText xml:space="preserve"> FORMTEXT </w:instrText>
            </w:r>
            <w:r w:rsidRPr="00A00982">
              <w:rPr>
                <w:rFonts w:ascii="Tahoma" w:hAnsi="Tahoma" w:cs="Tahoma"/>
                <w:kern w:val="0"/>
                <w:sz w:val="18"/>
                <w:szCs w:val="18"/>
                <w:lang w:val="sl-SI" w:eastAsia="en-US"/>
              </w:rPr>
            </w:r>
            <w:r w:rsidRPr="00A00982">
              <w:rPr>
                <w:rFonts w:ascii="Tahoma" w:hAnsi="Tahoma" w:cs="Tahoma"/>
                <w:kern w:val="0"/>
                <w:sz w:val="18"/>
                <w:szCs w:val="18"/>
                <w:lang w:val="sl-SI" w:eastAsia="en-US"/>
              </w:rPr>
              <w:fldChar w:fldCharType="separate"/>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kern w:val="0"/>
                <w:sz w:val="18"/>
                <w:szCs w:val="18"/>
                <w:lang w:val="sl-SI" w:eastAsia="en-US"/>
              </w:rPr>
              <w:fldChar w:fldCharType="end"/>
            </w:r>
            <w:r w:rsidRPr="00A00982">
              <w:rPr>
                <w:rFonts w:ascii="Tahoma" w:hAnsi="Tahoma" w:cs="Tahoma"/>
                <w:kern w:val="0"/>
                <w:sz w:val="18"/>
                <w:szCs w:val="18"/>
                <w:lang w:val="sl-SI" w:eastAsia="en-US"/>
              </w:rPr>
              <w:t xml:space="preserve"> </w:t>
            </w:r>
          </w:p>
        </w:tc>
      </w:tr>
      <w:tr w:rsidR="00C17DA4" w:rsidRPr="00A00982" w14:paraId="64AB31D8" w14:textId="77777777" w:rsidTr="004C7245">
        <w:trPr>
          <w:trHeight w:val="20"/>
          <w:jc w:val="center"/>
        </w:trPr>
        <w:tc>
          <w:tcPr>
            <w:tcW w:w="2268" w:type="dxa"/>
            <w:shd w:val="clear" w:color="auto" w:fill="99CC00"/>
            <w:vAlign w:val="center"/>
          </w:tcPr>
          <w:p w14:paraId="6E62A43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Podpisnik</w:t>
            </w:r>
          </w:p>
        </w:tc>
        <w:tc>
          <w:tcPr>
            <w:tcW w:w="7427" w:type="dxa"/>
            <w:shd w:val="clear" w:color="auto" w:fill="auto"/>
            <w:vAlign w:val="center"/>
          </w:tcPr>
          <w:p w14:paraId="59426F0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 xml:space="preserve">direktor zavoda: </w:t>
            </w:r>
            <w:r w:rsidR="00501174" w:rsidRPr="00A00982">
              <w:rPr>
                <w:rFonts w:ascii="Tahoma" w:hAnsi="Tahoma" w:cs="Tahoma"/>
                <w:kern w:val="0"/>
                <w:sz w:val="18"/>
                <w:szCs w:val="18"/>
                <w:lang w:val="sl-SI" w:eastAsia="en-US"/>
              </w:rPr>
              <w:t>Dimitrij Klančič,dr.med.,spec.int.med.</w:t>
            </w:r>
          </w:p>
        </w:tc>
      </w:tr>
    </w:tbl>
    <w:p w14:paraId="16A4096F" w14:textId="77777777" w:rsidR="0035558D" w:rsidRPr="00A00982" w:rsidRDefault="0035558D" w:rsidP="00C17DA4">
      <w:pPr>
        <w:widowControl w:val="0"/>
        <w:spacing w:before="120" w:after="120" w:line="100" w:lineRule="atLeast"/>
        <w:rPr>
          <w:rFonts w:ascii="Tahoma" w:hAnsi="Tahoma" w:cs="Tahoma"/>
          <w:b/>
          <w:sz w:val="18"/>
          <w:szCs w:val="18"/>
          <w:lang w:val="sl-SI"/>
        </w:rPr>
      </w:pPr>
      <w:r w:rsidRPr="00A00982">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A00982" w14:paraId="7FC542FE" w14:textId="77777777" w:rsidTr="004C7245">
        <w:trPr>
          <w:trHeight w:val="20"/>
          <w:jc w:val="center"/>
        </w:trPr>
        <w:tc>
          <w:tcPr>
            <w:tcW w:w="2276" w:type="dxa"/>
            <w:tcBorders>
              <w:bottom w:val="single" w:sz="4" w:space="0" w:color="auto"/>
            </w:tcBorders>
            <w:shd w:val="clear" w:color="auto" w:fill="99CC00"/>
            <w:vAlign w:val="center"/>
          </w:tcPr>
          <w:p w14:paraId="2E0A9242" w14:textId="77777777" w:rsidR="00C17DA4" w:rsidRPr="00A00982"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A00982">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6699CAE3"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3509494C"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404DB27D"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X</w:t>
            </w:r>
          </w:p>
        </w:tc>
      </w:tr>
      <w:tr w:rsidR="00C17DA4" w:rsidRPr="00A00982" w14:paraId="62E39493" w14:textId="77777777" w:rsidTr="004C7245">
        <w:trPr>
          <w:trHeight w:val="20"/>
          <w:jc w:val="center"/>
        </w:trPr>
        <w:tc>
          <w:tcPr>
            <w:tcW w:w="2276" w:type="dxa"/>
            <w:shd w:val="clear" w:color="auto" w:fill="99CC00"/>
            <w:vAlign w:val="center"/>
          </w:tcPr>
          <w:p w14:paraId="4DA8057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Naziv in sedež</w:t>
            </w:r>
          </w:p>
        </w:tc>
        <w:tc>
          <w:tcPr>
            <w:tcW w:w="2552" w:type="dxa"/>
            <w:shd w:val="clear" w:color="auto" w:fill="auto"/>
            <w:vAlign w:val="center"/>
          </w:tcPr>
          <w:p w14:paraId="41E624A8"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351921FD"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2039C266"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A00982" w14:paraId="759B5E64" w14:textId="77777777" w:rsidTr="004C7245">
        <w:trPr>
          <w:trHeight w:val="20"/>
          <w:jc w:val="center"/>
        </w:trPr>
        <w:tc>
          <w:tcPr>
            <w:tcW w:w="2276" w:type="dxa"/>
            <w:shd w:val="clear" w:color="auto" w:fill="99CC00"/>
            <w:vAlign w:val="center"/>
          </w:tcPr>
          <w:p w14:paraId="4FC7BD38"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ID št. za DDV</w:t>
            </w:r>
          </w:p>
        </w:tc>
        <w:tc>
          <w:tcPr>
            <w:tcW w:w="2552" w:type="dxa"/>
            <w:shd w:val="clear" w:color="auto" w:fill="auto"/>
            <w:vAlign w:val="center"/>
          </w:tcPr>
          <w:p w14:paraId="3CB2E3D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5DA6D9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17AA26B3"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5C390C7C" w14:textId="77777777" w:rsidTr="004C7245">
        <w:trPr>
          <w:trHeight w:val="20"/>
          <w:jc w:val="center"/>
        </w:trPr>
        <w:tc>
          <w:tcPr>
            <w:tcW w:w="2276" w:type="dxa"/>
            <w:shd w:val="clear" w:color="auto" w:fill="99CC00"/>
            <w:vAlign w:val="center"/>
          </w:tcPr>
          <w:p w14:paraId="64811976"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Matična številka</w:t>
            </w:r>
          </w:p>
        </w:tc>
        <w:tc>
          <w:tcPr>
            <w:tcW w:w="2552" w:type="dxa"/>
            <w:shd w:val="clear" w:color="auto" w:fill="auto"/>
            <w:vAlign w:val="center"/>
          </w:tcPr>
          <w:p w14:paraId="47BABCE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1ECC4A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340138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555B1727" w14:textId="77777777" w:rsidTr="004C7245">
        <w:trPr>
          <w:trHeight w:val="20"/>
          <w:jc w:val="center"/>
        </w:trPr>
        <w:tc>
          <w:tcPr>
            <w:tcW w:w="2276" w:type="dxa"/>
            <w:shd w:val="clear" w:color="auto" w:fill="99CC00"/>
            <w:vAlign w:val="center"/>
          </w:tcPr>
          <w:p w14:paraId="13A0DBF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Poslovni račun</w:t>
            </w:r>
          </w:p>
        </w:tc>
        <w:tc>
          <w:tcPr>
            <w:tcW w:w="2552" w:type="dxa"/>
            <w:shd w:val="clear" w:color="auto" w:fill="auto"/>
            <w:vAlign w:val="center"/>
          </w:tcPr>
          <w:p w14:paraId="1D239AA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79F0BF2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3E2F84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18DB49E9" w14:textId="77777777" w:rsidTr="004C7245">
        <w:trPr>
          <w:trHeight w:val="20"/>
          <w:jc w:val="center"/>
        </w:trPr>
        <w:tc>
          <w:tcPr>
            <w:tcW w:w="2276" w:type="dxa"/>
            <w:shd w:val="clear" w:color="auto" w:fill="99CC00"/>
            <w:vAlign w:val="center"/>
          </w:tcPr>
          <w:p w14:paraId="229413D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Telefon</w:t>
            </w:r>
          </w:p>
        </w:tc>
        <w:tc>
          <w:tcPr>
            <w:tcW w:w="2552" w:type="dxa"/>
            <w:shd w:val="clear" w:color="auto" w:fill="auto"/>
            <w:vAlign w:val="center"/>
          </w:tcPr>
          <w:p w14:paraId="25C96BA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B32E17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A018F18"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79DC6DC8" w14:textId="77777777" w:rsidTr="004C7245">
        <w:trPr>
          <w:trHeight w:val="20"/>
          <w:jc w:val="center"/>
        </w:trPr>
        <w:tc>
          <w:tcPr>
            <w:tcW w:w="2276" w:type="dxa"/>
            <w:shd w:val="clear" w:color="auto" w:fill="99CC00"/>
            <w:vAlign w:val="center"/>
          </w:tcPr>
          <w:p w14:paraId="2FAF4058"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E-pošta</w:t>
            </w:r>
          </w:p>
        </w:tc>
        <w:tc>
          <w:tcPr>
            <w:tcW w:w="2552" w:type="dxa"/>
            <w:shd w:val="clear" w:color="auto" w:fill="auto"/>
            <w:vAlign w:val="center"/>
          </w:tcPr>
          <w:p w14:paraId="71443B7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1AB549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4D8525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3629C733" w14:textId="77777777" w:rsidTr="004C7245">
        <w:trPr>
          <w:trHeight w:val="20"/>
          <w:jc w:val="center"/>
        </w:trPr>
        <w:tc>
          <w:tcPr>
            <w:tcW w:w="2276" w:type="dxa"/>
            <w:shd w:val="clear" w:color="auto" w:fill="99CC00"/>
            <w:vAlign w:val="center"/>
          </w:tcPr>
          <w:p w14:paraId="186C941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 xml:space="preserve">Skrbnik </w:t>
            </w:r>
            <w:r w:rsidR="001865F6" w:rsidRPr="00A00982">
              <w:rPr>
                <w:rFonts w:ascii="Tahoma" w:hAnsi="Tahoma" w:cs="Tahoma"/>
                <w:b/>
                <w:kern w:val="0"/>
                <w:sz w:val="18"/>
                <w:szCs w:val="18"/>
                <w:lang w:val="sl-SI" w:eastAsia="en-US"/>
              </w:rPr>
              <w:t>pogodbe</w:t>
            </w:r>
          </w:p>
        </w:tc>
        <w:tc>
          <w:tcPr>
            <w:tcW w:w="7428" w:type="dxa"/>
            <w:gridSpan w:val="3"/>
            <w:shd w:val="clear" w:color="auto" w:fill="auto"/>
            <w:vAlign w:val="center"/>
          </w:tcPr>
          <w:p w14:paraId="187AB2C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37213C64" w14:textId="77777777" w:rsidTr="004C7245">
        <w:trPr>
          <w:trHeight w:val="20"/>
          <w:jc w:val="center"/>
        </w:trPr>
        <w:tc>
          <w:tcPr>
            <w:tcW w:w="2276" w:type="dxa"/>
            <w:shd w:val="clear" w:color="auto" w:fill="99CC00"/>
            <w:vAlign w:val="center"/>
          </w:tcPr>
          <w:p w14:paraId="7BCBC4D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Podpisnik</w:t>
            </w:r>
          </w:p>
        </w:tc>
        <w:tc>
          <w:tcPr>
            <w:tcW w:w="7428" w:type="dxa"/>
            <w:gridSpan w:val="3"/>
            <w:shd w:val="clear" w:color="auto" w:fill="auto"/>
            <w:vAlign w:val="center"/>
          </w:tcPr>
          <w:p w14:paraId="534C749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11168E04" w14:textId="77777777" w:rsidR="0035558D" w:rsidRPr="00A00982" w:rsidRDefault="0035558D">
      <w:pPr>
        <w:widowControl w:val="0"/>
        <w:spacing w:before="120" w:after="120" w:line="100" w:lineRule="atLeast"/>
        <w:jc w:val="both"/>
        <w:rPr>
          <w:rFonts w:ascii="Tahoma" w:hAnsi="Tahoma" w:cs="Tahoma"/>
          <w:b/>
          <w:sz w:val="18"/>
          <w:szCs w:val="18"/>
          <w:lang w:val="sl-SI"/>
        </w:rPr>
      </w:pPr>
      <w:r w:rsidRPr="00A00982">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A00982" w14:paraId="36595674"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952E015" w14:textId="2C290F5A" w:rsidR="00F1737E" w:rsidRPr="00F1737E" w:rsidRDefault="0035558D" w:rsidP="00F1737E">
            <w:pPr>
              <w:spacing w:after="0" w:line="240" w:lineRule="auto"/>
              <w:jc w:val="center"/>
              <w:rPr>
                <w:rFonts w:ascii="Tahoma" w:hAnsi="Tahoma" w:cs="Tahoma"/>
                <w:b/>
                <w:kern w:val="0"/>
                <w:sz w:val="18"/>
                <w:szCs w:val="18"/>
                <w:lang w:val="sl-SI" w:eastAsia="en-US"/>
              </w:rPr>
            </w:pPr>
            <w:r w:rsidRPr="00A00982">
              <w:rPr>
                <w:rFonts w:ascii="Tahoma" w:hAnsi="Tahoma" w:cs="Tahoma"/>
                <w:b/>
                <w:sz w:val="18"/>
                <w:szCs w:val="18"/>
                <w:lang w:val="sl-SI"/>
              </w:rPr>
              <w:t>POGODBO</w:t>
            </w:r>
            <w:r w:rsidR="00013486" w:rsidRPr="00A00982">
              <w:rPr>
                <w:rFonts w:ascii="Tahoma" w:hAnsi="Tahoma" w:cs="Tahoma"/>
                <w:b/>
                <w:sz w:val="18"/>
                <w:szCs w:val="18"/>
                <w:lang w:val="sl-SI"/>
              </w:rPr>
              <w:t xml:space="preserve"> za nabavo »</w:t>
            </w:r>
            <w:r w:rsidR="00105328">
              <w:rPr>
                <w:rFonts w:ascii="Tahoma" w:hAnsi="Tahoma" w:cs="Tahoma"/>
                <w:b/>
                <w:kern w:val="0"/>
                <w:sz w:val="18"/>
                <w:szCs w:val="18"/>
                <w:lang w:val="sl-SI" w:eastAsia="en-US"/>
              </w:rPr>
              <w:t>Dobava računalniške opreme</w:t>
            </w:r>
            <w:r w:rsidR="00D726DB" w:rsidRPr="00A00982">
              <w:rPr>
                <w:rFonts w:ascii="Tahoma" w:hAnsi="Tahoma" w:cs="Tahoma"/>
                <w:b/>
                <w:kern w:val="0"/>
                <w:sz w:val="18"/>
                <w:szCs w:val="18"/>
                <w:lang w:val="sl-SI" w:eastAsia="en-US"/>
              </w:rPr>
              <w:t>«</w:t>
            </w:r>
            <w:bookmarkStart w:id="0" w:name="bookmark=id.1t3h5sf" w:colFirst="0" w:colLast="0"/>
            <w:bookmarkEnd w:id="0"/>
          </w:p>
          <w:p w14:paraId="6B6B5B0B" w14:textId="5A0E711A" w:rsidR="0084559E" w:rsidRP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1: </w:t>
            </w:r>
            <w:r w:rsidR="00105328">
              <w:rPr>
                <w:rFonts w:ascii="Tahoma" w:hAnsi="Tahoma" w:cs="Tahoma"/>
                <w:b/>
                <w:kern w:val="0"/>
                <w:sz w:val="18"/>
                <w:szCs w:val="18"/>
                <w:lang w:val="sl-SI" w:eastAsia="en-US"/>
              </w:rPr>
              <w:t>Namizni računalniki</w:t>
            </w:r>
          </w:p>
          <w:p w14:paraId="1090B7E6" w14:textId="70F8779D" w:rsidR="0084559E" w:rsidRP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2: </w:t>
            </w:r>
            <w:r w:rsidR="00105328">
              <w:rPr>
                <w:rFonts w:ascii="Tahoma" w:hAnsi="Tahoma" w:cs="Tahoma"/>
                <w:b/>
                <w:kern w:val="0"/>
                <w:sz w:val="18"/>
                <w:szCs w:val="18"/>
                <w:lang w:val="sl-SI" w:eastAsia="en-US"/>
              </w:rPr>
              <w:t>Računalniški zasloni</w:t>
            </w:r>
          </w:p>
          <w:p w14:paraId="1AEBB29F" w14:textId="21203FBD" w:rsidR="0084559E" w:rsidRP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3: </w:t>
            </w:r>
            <w:r w:rsidR="00105328">
              <w:rPr>
                <w:rFonts w:ascii="Tahoma" w:hAnsi="Tahoma" w:cs="Tahoma"/>
                <w:b/>
                <w:kern w:val="0"/>
                <w:sz w:val="18"/>
                <w:szCs w:val="18"/>
                <w:lang w:val="sl-SI" w:eastAsia="en-US"/>
              </w:rPr>
              <w:t>Prenosni računalniki</w:t>
            </w:r>
          </w:p>
          <w:p w14:paraId="5F303CDA" w14:textId="694F8050" w:rsidR="0084559E" w:rsidRP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4: </w:t>
            </w:r>
            <w:r w:rsidR="00105328">
              <w:rPr>
                <w:rFonts w:ascii="Tahoma" w:hAnsi="Tahoma" w:cs="Tahoma"/>
                <w:b/>
                <w:kern w:val="0"/>
                <w:sz w:val="18"/>
                <w:szCs w:val="18"/>
                <w:lang w:val="sl-SI" w:eastAsia="en-US"/>
              </w:rPr>
              <w:t>Tiskalnik zapestnic</w:t>
            </w:r>
          </w:p>
          <w:p w14:paraId="589B4EC9" w14:textId="7799FB53" w:rsidR="0084559E" w:rsidRP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5: </w:t>
            </w:r>
            <w:r w:rsidR="00105328">
              <w:rPr>
                <w:rFonts w:ascii="Tahoma" w:hAnsi="Tahoma" w:cs="Tahoma"/>
                <w:b/>
                <w:kern w:val="0"/>
                <w:sz w:val="18"/>
                <w:szCs w:val="18"/>
                <w:lang w:val="sl-SI" w:eastAsia="en-US"/>
              </w:rPr>
              <w:t>Tiskalnik oznak</w:t>
            </w:r>
          </w:p>
          <w:p w14:paraId="592A5BD2" w14:textId="5B6C7637" w:rsidR="0084559E" w:rsidRP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6: </w:t>
            </w:r>
            <w:r w:rsidR="00105328">
              <w:rPr>
                <w:rFonts w:ascii="Tahoma" w:hAnsi="Tahoma" w:cs="Tahoma"/>
                <w:b/>
                <w:kern w:val="0"/>
                <w:sz w:val="18"/>
                <w:szCs w:val="18"/>
                <w:lang w:val="sl-SI" w:eastAsia="en-US"/>
              </w:rPr>
              <w:t>Aktivna mrežna oprema</w:t>
            </w:r>
          </w:p>
          <w:p w14:paraId="49116938" w14:textId="11A6B1FB" w:rsidR="0084559E" w:rsidRDefault="0084559E" w:rsidP="0084559E">
            <w:pPr>
              <w:spacing w:after="0" w:line="240" w:lineRule="auto"/>
              <w:jc w:val="center"/>
              <w:rPr>
                <w:rFonts w:ascii="Tahoma" w:hAnsi="Tahoma" w:cs="Tahoma"/>
                <w:b/>
                <w:kern w:val="0"/>
                <w:sz w:val="18"/>
                <w:szCs w:val="18"/>
                <w:lang w:val="sl-SI" w:eastAsia="en-US"/>
              </w:rPr>
            </w:pPr>
            <w:r w:rsidRPr="0084559E">
              <w:rPr>
                <w:rFonts w:ascii="Tahoma" w:hAnsi="Tahoma" w:cs="Tahoma"/>
                <w:b/>
                <w:kern w:val="0"/>
                <w:sz w:val="18"/>
                <w:szCs w:val="18"/>
                <w:lang w:val="sl-SI" w:eastAsia="en-US"/>
              </w:rPr>
              <w:t xml:space="preserve">Sklop 7: </w:t>
            </w:r>
            <w:r w:rsidR="00105328">
              <w:rPr>
                <w:rFonts w:ascii="Tahoma" w:hAnsi="Tahoma" w:cs="Tahoma"/>
                <w:b/>
                <w:kern w:val="0"/>
                <w:sz w:val="18"/>
                <w:szCs w:val="18"/>
                <w:lang w:val="sl-SI" w:eastAsia="en-US"/>
              </w:rPr>
              <w:t>Orodje za mrežno diagnostiko</w:t>
            </w:r>
          </w:p>
          <w:p w14:paraId="172B3006" w14:textId="75006A35" w:rsidR="00945C05" w:rsidRPr="0084559E" w:rsidRDefault="00945C05" w:rsidP="0084559E">
            <w:pPr>
              <w:spacing w:after="0" w:line="240" w:lineRule="auto"/>
              <w:jc w:val="center"/>
              <w:rPr>
                <w:rFonts w:ascii="Tahoma" w:hAnsi="Tahoma" w:cs="Tahoma"/>
                <w:b/>
                <w:kern w:val="0"/>
                <w:sz w:val="18"/>
                <w:szCs w:val="18"/>
                <w:lang w:val="sl-SI" w:eastAsia="en-US"/>
              </w:rPr>
            </w:pPr>
            <w:r w:rsidRPr="00272A58">
              <w:rPr>
                <w:rFonts w:ascii="Tahoma" w:hAnsi="Tahoma" w:cs="Tahoma"/>
                <w:b/>
                <w:kern w:val="0"/>
                <w:sz w:val="18"/>
                <w:szCs w:val="18"/>
                <w:lang w:val="sl-SI" w:eastAsia="en-US"/>
              </w:rPr>
              <w:t>Sklop 8: Tiskalniki termičnih nalepk</w:t>
            </w:r>
          </w:p>
          <w:p w14:paraId="5E13BD7D" w14:textId="42963655" w:rsidR="0035558D" w:rsidRPr="00A00982" w:rsidRDefault="00501174" w:rsidP="0084559E">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Š</w:t>
            </w:r>
            <w:r w:rsidR="0035558D" w:rsidRPr="00A00982">
              <w:rPr>
                <w:rFonts w:ascii="Tahoma" w:hAnsi="Tahoma" w:cs="Tahoma"/>
                <w:b/>
                <w:sz w:val="18"/>
                <w:szCs w:val="18"/>
                <w:lang w:val="sl-SI"/>
              </w:rPr>
              <w:t>tevilka</w:t>
            </w:r>
            <w:r w:rsidRPr="00A00982">
              <w:rPr>
                <w:rFonts w:ascii="Tahoma" w:hAnsi="Tahoma" w:cs="Tahoma"/>
                <w:b/>
                <w:sz w:val="18"/>
                <w:szCs w:val="18"/>
                <w:lang w:val="sl-SI"/>
              </w:rPr>
              <w:t>:</w:t>
            </w:r>
            <w:r w:rsidR="0035558D" w:rsidRPr="00A00982">
              <w:rPr>
                <w:rFonts w:ascii="Tahoma" w:hAnsi="Tahoma" w:cs="Tahoma"/>
                <w:b/>
                <w:sz w:val="18"/>
                <w:szCs w:val="18"/>
                <w:lang w:val="sl-SI"/>
              </w:rPr>
              <w:t xml:space="preserve"> </w:t>
            </w:r>
            <w:r w:rsidR="009153F4">
              <w:rPr>
                <w:rFonts w:ascii="Tahoma" w:hAnsi="Tahoma" w:cs="Tahoma"/>
                <w:b/>
                <w:sz w:val="18"/>
                <w:szCs w:val="18"/>
                <w:lang w:val="sl-SI"/>
              </w:rPr>
              <w:t>2</w:t>
            </w:r>
            <w:r w:rsidR="00105328">
              <w:rPr>
                <w:rFonts w:ascii="Tahoma" w:hAnsi="Tahoma" w:cs="Tahoma"/>
                <w:b/>
                <w:sz w:val="18"/>
                <w:szCs w:val="18"/>
                <w:lang w:val="sl-SI"/>
              </w:rPr>
              <w:t>8</w:t>
            </w:r>
            <w:r w:rsidR="009153F4">
              <w:rPr>
                <w:rFonts w:ascii="Tahoma" w:hAnsi="Tahoma" w:cs="Tahoma"/>
                <w:b/>
                <w:sz w:val="18"/>
                <w:szCs w:val="18"/>
                <w:lang w:val="sl-SI"/>
              </w:rPr>
              <w:t>0-</w:t>
            </w:r>
            <w:r w:rsidR="0084559E">
              <w:rPr>
                <w:rFonts w:ascii="Tahoma" w:hAnsi="Tahoma" w:cs="Tahoma"/>
                <w:b/>
                <w:sz w:val="18"/>
                <w:szCs w:val="18"/>
                <w:lang w:val="sl-SI"/>
              </w:rPr>
              <w:t>1</w:t>
            </w:r>
            <w:r w:rsidR="009153F4">
              <w:rPr>
                <w:rFonts w:ascii="Tahoma" w:hAnsi="Tahoma" w:cs="Tahoma"/>
                <w:b/>
                <w:sz w:val="18"/>
                <w:szCs w:val="18"/>
                <w:lang w:val="sl-SI"/>
              </w:rPr>
              <w:t>/202</w:t>
            </w:r>
            <w:r w:rsidR="00F1737E">
              <w:rPr>
                <w:rFonts w:ascii="Tahoma" w:hAnsi="Tahoma" w:cs="Tahoma"/>
                <w:b/>
                <w:sz w:val="18"/>
                <w:szCs w:val="18"/>
                <w:lang w:val="sl-SI"/>
              </w:rPr>
              <w:t>4</w:t>
            </w:r>
            <w:r w:rsidR="009153F4">
              <w:rPr>
                <w:rFonts w:ascii="Tahoma" w:hAnsi="Tahoma" w:cs="Tahoma"/>
                <w:b/>
                <w:sz w:val="18"/>
                <w:szCs w:val="18"/>
                <w:lang w:val="sl-SI"/>
              </w:rPr>
              <w:t>-</w:t>
            </w:r>
            <w:r w:rsidR="009153F4">
              <w:rPr>
                <w:rFonts w:ascii="Tahoma" w:hAnsi="Tahoma" w:cs="Tahoma"/>
                <w:b/>
                <w:sz w:val="18"/>
                <w:szCs w:val="18"/>
                <w:lang w:val="sl-SI"/>
              </w:rPr>
              <w:fldChar w:fldCharType="begin">
                <w:ffData>
                  <w:name w:val="Besedilo191"/>
                  <w:enabled/>
                  <w:calcOnExit w:val="0"/>
                  <w:textInput/>
                </w:ffData>
              </w:fldChar>
            </w:r>
            <w:bookmarkStart w:id="1" w:name="Besedilo191"/>
            <w:r w:rsidR="009153F4">
              <w:rPr>
                <w:rFonts w:ascii="Tahoma" w:hAnsi="Tahoma" w:cs="Tahoma"/>
                <w:b/>
                <w:sz w:val="18"/>
                <w:szCs w:val="18"/>
                <w:lang w:val="sl-SI"/>
              </w:rPr>
              <w:instrText xml:space="preserve"> FORMTEXT </w:instrText>
            </w:r>
            <w:r w:rsidR="009153F4">
              <w:rPr>
                <w:rFonts w:ascii="Tahoma" w:hAnsi="Tahoma" w:cs="Tahoma"/>
                <w:b/>
                <w:sz w:val="18"/>
                <w:szCs w:val="18"/>
                <w:lang w:val="sl-SI"/>
              </w:rPr>
            </w:r>
            <w:r w:rsidR="009153F4">
              <w:rPr>
                <w:rFonts w:ascii="Tahoma" w:hAnsi="Tahoma" w:cs="Tahoma"/>
                <w:b/>
                <w:sz w:val="18"/>
                <w:szCs w:val="18"/>
                <w:lang w:val="sl-SI"/>
              </w:rPr>
              <w:fldChar w:fldCharType="separate"/>
            </w:r>
            <w:r w:rsidR="009153F4">
              <w:rPr>
                <w:rFonts w:ascii="Tahoma" w:hAnsi="Tahoma" w:cs="Tahoma"/>
                <w:b/>
                <w:noProof/>
                <w:sz w:val="18"/>
                <w:szCs w:val="18"/>
                <w:lang w:val="sl-SI"/>
              </w:rPr>
              <w:t> </w:t>
            </w:r>
            <w:r w:rsidR="009153F4">
              <w:rPr>
                <w:rFonts w:ascii="Tahoma" w:hAnsi="Tahoma" w:cs="Tahoma"/>
                <w:b/>
                <w:noProof/>
                <w:sz w:val="18"/>
                <w:szCs w:val="18"/>
                <w:lang w:val="sl-SI"/>
              </w:rPr>
              <w:t> </w:t>
            </w:r>
            <w:r w:rsidR="009153F4">
              <w:rPr>
                <w:rFonts w:ascii="Tahoma" w:hAnsi="Tahoma" w:cs="Tahoma"/>
                <w:b/>
                <w:noProof/>
                <w:sz w:val="18"/>
                <w:szCs w:val="18"/>
                <w:lang w:val="sl-SI"/>
              </w:rPr>
              <w:t> </w:t>
            </w:r>
            <w:r w:rsidR="009153F4">
              <w:rPr>
                <w:rFonts w:ascii="Tahoma" w:hAnsi="Tahoma" w:cs="Tahoma"/>
                <w:b/>
                <w:noProof/>
                <w:sz w:val="18"/>
                <w:szCs w:val="18"/>
                <w:lang w:val="sl-SI"/>
              </w:rPr>
              <w:t> </w:t>
            </w:r>
            <w:r w:rsidR="009153F4">
              <w:rPr>
                <w:rFonts w:ascii="Tahoma" w:hAnsi="Tahoma" w:cs="Tahoma"/>
                <w:b/>
                <w:noProof/>
                <w:sz w:val="18"/>
                <w:szCs w:val="18"/>
                <w:lang w:val="sl-SI"/>
              </w:rPr>
              <w:t> </w:t>
            </w:r>
            <w:r w:rsidR="009153F4">
              <w:rPr>
                <w:rFonts w:ascii="Tahoma" w:hAnsi="Tahoma" w:cs="Tahoma"/>
                <w:b/>
                <w:sz w:val="18"/>
                <w:szCs w:val="18"/>
                <w:lang w:val="sl-SI"/>
              </w:rPr>
              <w:fldChar w:fldCharType="end"/>
            </w:r>
            <w:bookmarkEnd w:id="1"/>
          </w:p>
        </w:tc>
      </w:tr>
    </w:tbl>
    <w:p w14:paraId="1C566527" w14:textId="77777777" w:rsidR="0035558D" w:rsidRPr="00A00982" w:rsidRDefault="0035558D">
      <w:pPr>
        <w:widowControl w:val="0"/>
        <w:spacing w:after="0" w:line="100" w:lineRule="atLeast"/>
        <w:jc w:val="both"/>
        <w:rPr>
          <w:rFonts w:ascii="Tahoma" w:hAnsi="Tahoma" w:cs="Tahoma"/>
          <w:sz w:val="18"/>
          <w:szCs w:val="18"/>
          <w:lang w:val="sl-SI"/>
        </w:rPr>
      </w:pPr>
    </w:p>
    <w:p w14:paraId="397347CF" w14:textId="77777777" w:rsidR="0035558D" w:rsidRPr="00A00982" w:rsidRDefault="0035558D">
      <w:pPr>
        <w:widowControl w:val="0"/>
        <w:spacing w:after="120" w:line="100" w:lineRule="atLeast"/>
        <w:jc w:val="center"/>
        <w:rPr>
          <w:rFonts w:ascii="Tahoma" w:hAnsi="Tahoma" w:cs="Tahoma"/>
          <w:sz w:val="18"/>
          <w:szCs w:val="18"/>
          <w:lang w:val="sl-SI"/>
        </w:rPr>
      </w:pPr>
      <w:r w:rsidRPr="00A00982">
        <w:rPr>
          <w:rFonts w:ascii="Tahoma" w:hAnsi="Tahoma" w:cs="Tahoma"/>
          <w:sz w:val="18"/>
          <w:szCs w:val="18"/>
          <w:lang w:val="sl-SI"/>
        </w:rPr>
        <w:t>1. člen</w:t>
      </w:r>
    </w:p>
    <w:p w14:paraId="1696A459" w14:textId="77777777" w:rsidR="0035558D" w:rsidRPr="00A00982" w:rsidRDefault="0035558D" w:rsidP="009A6A74">
      <w:pPr>
        <w:widowControl w:val="0"/>
        <w:spacing w:after="120" w:line="100" w:lineRule="atLeast"/>
        <w:rPr>
          <w:rFonts w:ascii="Tahoma" w:hAnsi="Tahoma" w:cs="Tahoma"/>
          <w:b/>
          <w:sz w:val="18"/>
          <w:szCs w:val="18"/>
          <w:lang w:val="sl-SI"/>
        </w:rPr>
      </w:pPr>
      <w:r w:rsidRPr="00A00982">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1F8C8E63"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C2B9D23" w14:textId="77777777" w:rsidR="0035558D" w:rsidRPr="00A00982" w:rsidRDefault="0035558D">
            <w:pPr>
              <w:widowControl w:val="0"/>
              <w:spacing w:after="0" w:line="100" w:lineRule="atLeast"/>
              <w:jc w:val="both"/>
              <w:rPr>
                <w:rFonts w:ascii="Tahoma" w:hAnsi="Tahoma" w:cs="Tahoma"/>
                <w:sz w:val="18"/>
                <w:szCs w:val="18"/>
                <w:lang w:val="sl-SI"/>
              </w:rPr>
            </w:pPr>
            <w:r w:rsidRPr="00A00982">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8010A" w14:textId="39E305E6" w:rsidR="0035558D" w:rsidRPr="00A00982" w:rsidRDefault="0084559E">
            <w:pPr>
              <w:widowControl w:val="0"/>
              <w:spacing w:after="0" w:line="100" w:lineRule="atLeast"/>
              <w:jc w:val="both"/>
              <w:rPr>
                <w:rFonts w:ascii="Tahoma" w:hAnsi="Tahoma" w:cs="Tahoma"/>
                <w:kern w:val="0"/>
                <w:sz w:val="18"/>
                <w:szCs w:val="18"/>
                <w:lang w:val="sl-SI" w:eastAsia="en-US"/>
              </w:rPr>
            </w:pPr>
            <w:r>
              <w:rPr>
                <w:rFonts w:ascii="Tahoma" w:hAnsi="Tahoma" w:cs="Tahoma"/>
                <w:sz w:val="18"/>
                <w:szCs w:val="18"/>
                <w:lang w:val="sl-SI"/>
              </w:rPr>
              <w:t>2</w:t>
            </w:r>
            <w:r w:rsidR="00105328">
              <w:rPr>
                <w:rFonts w:ascii="Tahoma" w:hAnsi="Tahoma" w:cs="Tahoma"/>
                <w:sz w:val="18"/>
                <w:szCs w:val="18"/>
                <w:lang w:val="sl-SI"/>
              </w:rPr>
              <w:t>8</w:t>
            </w:r>
            <w:r>
              <w:rPr>
                <w:rFonts w:ascii="Tahoma" w:hAnsi="Tahoma" w:cs="Tahoma"/>
                <w:sz w:val="18"/>
                <w:szCs w:val="18"/>
                <w:lang w:val="sl-SI"/>
              </w:rPr>
              <w:t xml:space="preserve">0-1/2024 </w:t>
            </w:r>
            <w:r>
              <w:rPr>
                <w:rFonts w:ascii="Tahoma" w:hAnsi="Tahoma" w:cs="Tahoma"/>
                <w:kern w:val="0"/>
                <w:sz w:val="18"/>
                <w:szCs w:val="18"/>
                <w:lang w:val="sl-SI" w:eastAsia="en-US"/>
              </w:rPr>
              <w:t xml:space="preserve">objava na portalu e-naročanje dne </w:t>
            </w:r>
            <w:r>
              <w:rPr>
                <w:rFonts w:ascii="Tahoma" w:hAnsi="Tahoma" w:cs="Tahoma"/>
                <w:kern w:val="0"/>
                <w:sz w:val="18"/>
                <w:szCs w:val="18"/>
                <w:lang w:val="sl-SI" w:eastAsia="en-US"/>
              </w:rPr>
              <w:fldChar w:fldCharType="begin">
                <w:ffData>
                  <w:name w:val="Besedilo57"/>
                  <w:enabled/>
                  <w:calcOnExit w:val="0"/>
                  <w:textInput/>
                </w:ffData>
              </w:fldChar>
            </w:r>
            <w:bookmarkStart w:id="2" w:name="Besedilo57"/>
            <w:r>
              <w:rPr>
                <w:rFonts w:ascii="Tahoma" w:hAnsi="Tahoma" w:cs="Tahoma"/>
                <w:kern w:val="0"/>
                <w:sz w:val="18"/>
                <w:szCs w:val="18"/>
                <w:lang w:val="sl-SI" w:eastAsia="en-US"/>
              </w:rPr>
              <w:instrText xml:space="preserve"> FORMTEXT </w:instrText>
            </w:r>
            <w:r>
              <w:rPr>
                <w:rFonts w:ascii="Tahoma" w:hAnsi="Tahoma" w:cs="Tahoma"/>
                <w:kern w:val="0"/>
                <w:sz w:val="18"/>
                <w:szCs w:val="18"/>
                <w:lang w:val="sl-SI" w:eastAsia="en-US"/>
              </w:rPr>
            </w:r>
            <w:r>
              <w:rPr>
                <w:rFonts w:ascii="Tahoma" w:hAnsi="Tahoma" w:cs="Tahoma"/>
                <w:kern w:val="0"/>
                <w:sz w:val="18"/>
                <w:szCs w:val="18"/>
                <w:lang w:val="sl-SI" w:eastAsia="en-US"/>
              </w:rPr>
              <w:fldChar w:fldCharType="separate"/>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kern w:val="0"/>
                <w:sz w:val="18"/>
                <w:szCs w:val="18"/>
                <w:lang w:val="sl-SI" w:eastAsia="en-US"/>
              </w:rPr>
              <w:fldChar w:fldCharType="end"/>
            </w:r>
            <w:bookmarkEnd w:id="2"/>
            <w:r>
              <w:rPr>
                <w:rFonts w:ascii="Tahoma" w:hAnsi="Tahoma" w:cs="Tahoma"/>
                <w:kern w:val="0"/>
                <w:sz w:val="18"/>
                <w:szCs w:val="18"/>
                <w:lang w:val="sl-SI" w:eastAsia="en-US"/>
              </w:rPr>
              <w:t xml:space="preserve"> pod številko objave </w:t>
            </w:r>
            <w:r>
              <w:rPr>
                <w:rFonts w:ascii="Tahoma" w:hAnsi="Tahoma" w:cs="Tahoma"/>
                <w:kern w:val="0"/>
                <w:sz w:val="18"/>
                <w:szCs w:val="18"/>
                <w:lang w:val="sl-SI" w:eastAsia="en-US"/>
              </w:rPr>
              <w:fldChar w:fldCharType="begin">
                <w:ffData>
                  <w:name w:val="Besedilo3"/>
                  <w:enabled/>
                  <w:calcOnExit w:val="0"/>
                  <w:textInput/>
                </w:ffData>
              </w:fldChar>
            </w:r>
            <w:r>
              <w:rPr>
                <w:rFonts w:ascii="Tahoma" w:hAnsi="Tahoma" w:cs="Tahoma"/>
                <w:kern w:val="0"/>
                <w:sz w:val="18"/>
                <w:szCs w:val="18"/>
                <w:lang w:val="sl-SI" w:eastAsia="en-US"/>
              </w:rPr>
              <w:instrText xml:space="preserve"> FORMTEXT </w:instrText>
            </w:r>
            <w:r>
              <w:rPr>
                <w:rFonts w:ascii="Tahoma" w:hAnsi="Tahoma" w:cs="Tahoma"/>
                <w:kern w:val="0"/>
                <w:sz w:val="18"/>
                <w:szCs w:val="18"/>
                <w:lang w:val="sl-SI" w:eastAsia="en-US"/>
              </w:rPr>
            </w:r>
            <w:r>
              <w:rPr>
                <w:rFonts w:ascii="Tahoma" w:hAnsi="Tahoma" w:cs="Tahoma"/>
                <w:kern w:val="0"/>
                <w:sz w:val="18"/>
                <w:szCs w:val="18"/>
                <w:lang w:val="sl-SI" w:eastAsia="en-US"/>
              </w:rPr>
              <w:fldChar w:fldCharType="separate"/>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noProof/>
                <w:kern w:val="0"/>
                <w:sz w:val="18"/>
                <w:szCs w:val="18"/>
                <w:lang w:val="sl-SI" w:eastAsia="en-US"/>
              </w:rPr>
              <w:t> </w:t>
            </w:r>
            <w:r>
              <w:rPr>
                <w:rFonts w:ascii="Tahoma" w:hAnsi="Tahoma" w:cs="Tahoma"/>
                <w:kern w:val="0"/>
                <w:sz w:val="18"/>
                <w:szCs w:val="18"/>
                <w:lang w:val="sl-SI" w:eastAsia="en-US"/>
              </w:rPr>
              <w:fldChar w:fldCharType="end"/>
            </w:r>
            <w:r>
              <w:rPr>
                <w:rFonts w:ascii="Tahoma" w:hAnsi="Tahoma" w:cs="Tahoma"/>
                <w:kern w:val="0"/>
                <w:sz w:val="18"/>
                <w:szCs w:val="18"/>
                <w:lang w:val="sl-SI" w:eastAsia="en-US"/>
              </w:rPr>
              <w:t xml:space="preserve"> in na portalu EU dne </w:t>
            </w:r>
            <w:r>
              <w:rPr>
                <w:rFonts w:ascii="Tahoma" w:hAnsi="Tahoma" w:cs="Tahoma"/>
                <w:kern w:val="0"/>
                <w:sz w:val="18"/>
                <w:szCs w:val="18"/>
                <w:lang w:val="sl-SI" w:eastAsia="en-US"/>
              </w:rPr>
              <w:fldChar w:fldCharType="begin">
                <w:ffData>
                  <w:name w:val="Besedilo55"/>
                  <w:enabled/>
                  <w:calcOnExit w:val="0"/>
                  <w:textInput/>
                </w:ffData>
              </w:fldChar>
            </w:r>
            <w:bookmarkStart w:id="3" w:name="Besedilo55"/>
            <w:r>
              <w:rPr>
                <w:rFonts w:ascii="Tahoma" w:hAnsi="Tahoma" w:cs="Tahoma"/>
                <w:kern w:val="0"/>
                <w:sz w:val="18"/>
                <w:szCs w:val="18"/>
                <w:lang w:val="sl-SI" w:eastAsia="en-US"/>
              </w:rPr>
              <w:instrText xml:space="preserve"> FORMTEXT </w:instrText>
            </w:r>
            <w:r>
              <w:rPr>
                <w:rFonts w:ascii="Tahoma" w:hAnsi="Tahoma" w:cs="Tahoma"/>
                <w:kern w:val="0"/>
                <w:sz w:val="18"/>
                <w:szCs w:val="18"/>
                <w:lang w:val="sl-SI" w:eastAsia="en-US"/>
              </w:rPr>
            </w:r>
            <w:r>
              <w:rPr>
                <w:rFonts w:ascii="Tahoma" w:hAnsi="Tahoma" w:cs="Tahoma"/>
                <w:kern w:val="0"/>
                <w:sz w:val="18"/>
                <w:szCs w:val="18"/>
                <w:lang w:val="sl-SI" w:eastAsia="en-US"/>
              </w:rPr>
              <w:fldChar w:fldCharType="separate"/>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fldChar w:fldCharType="end"/>
            </w:r>
            <w:bookmarkEnd w:id="3"/>
            <w:r>
              <w:rPr>
                <w:rFonts w:ascii="Tahoma" w:hAnsi="Tahoma" w:cs="Tahoma"/>
                <w:kern w:val="0"/>
                <w:sz w:val="18"/>
                <w:szCs w:val="18"/>
                <w:lang w:val="sl-SI" w:eastAsia="en-US"/>
              </w:rPr>
              <w:t xml:space="preserve"> pod številko objave</w:t>
            </w:r>
            <w:r>
              <w:rPr>
                <w:rFonts w:ascii="Tahoma" w:hAnsi="Tahoma" w:cs="Tahoma"/>
                <w:kern w:val="0"/>
                <w:sz w:val="18"/>
                <w:szCs w:val="18"/>
                <w:lang w:val="sl-SI" w:eastAsia="en-US"/>
              </w:rPr>
              <w:fldChar w:fldCharType="begin">
                <w:ffData>
                  <w:name w:val="Besedilo56"/>
                  <w:enabled/>
                  <w:calcOnExit w:val="0"/>
                  <w:textInput/>
                </w:ffData>
              </w:fldChar>
            </w:r>
            <w:bookmarkStart w:id="4" w:name="Besedilo56"/>
            <w:r>
              <w:rPr>
                <w:rFonts w:ascii="Tahoma" w:hAnsi="Tahoma" w:cs="Tahoma"/>
                <w:kern w:val="0"/>
                <w:sz w:val="18"/>
                <w:szCs w:val="18"/>
                <w:lang w:val="sl-SI" w:eastAsia="en-US"/>
              </w:rPr>
              <w:instrText xml:space="preserve"> FORMTEXT </w:instrText>
            </w:r>
            <w:r>
              <w:rPr>
                <w:rFonts w:ascii="Tahoma" w:hAnsi="Tahoma" w:cs="Tahoma"/>
                <w:kern w:val="0"/>
                <w:sz w:val="18"/>
                <w:szCs w:val="18"/>
                <w:lang w:val="sl-SI" w:eastAsia="en-US"/>
              </w:rPr>
            </w:r>
            <w:r>
              <w:rPr>
                <w:rFonts w:ascii="Tahoma" w:hAnsi="Tahoma" w:cs="Tahoma"/>
                <w:kern w:val="0"/>
                <w:sz w:val="18"/>
                <w:szCs w:val="18"/>
                <w:lang w:val="sl-SI" w:eastAsia="en-US"/>
              </w:rPr>
              <w:fldChar w:fldCharType="separate"/>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t> </w:t>
            </w:r>
            <w:r>
              <w:rPr>
                <w:rFonts w:ascii="Tahoma" w:hAnsi="Tahoma" w:cs="Tahoma"/>
                <w:kern w:val="0"/>
                <w:sz w:val="18"/>
                <w:szCs w:val="18"/>
                <w:lang w:val="sl-SI" w:eastAsia="en-US"/>
              </w:rPr>
              <w:fldChar w:fldCharType="end"/>
            </w:r>
            <w:bookmarkEnd w:id="4"/>
            <w:r>
              <w:rPr>
                <w:rFonts w:ascii="Tahoma" w:hAnsi="Tahoma" w:cs="Tahoma"/>
                <w:kern w:val="0"/>
                <w:sz w:val="18"/>
                <w:szCs w:val="18"/>
                <w:lang w:val="sl-SI" w:eastAsia="en-US"/>
              </w:rPr>
              <w:t>.</w:t>
            </w:r>
          </w:p>
        </w:tc>
      </w:tr>
    </w:tbl>
    <w:p w14:paraId="6E3F36D1" w14:textId="77777777" w:rsidR="009A6A74" w:rsidRPr="00A00982" w:rsidRDefault="009A6A74" w:rsidP="009A6A74">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0A26DB60" w14:textId="77777777" w:rsidR="0035558D" w:rsidRPr="00A00982" w:rsidRDefault="0035558D">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0FBAB7A3" w14:textId="278C37C3" w:rsidR="009A6A74" w:rsidRPr="006917B3"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1)</w:t>
      </w:r>
      <w:r w:rsidR="009A6A74" w:rsidRPr="006917B3">
        <w:rPr>
          <w:rFonts w:ascii="Tahoma" w:eastAsia="Times New Roman" w:hAnsi="Tahoma" w:cs="Tahoma"/>
          <w:color w:val="000000"/>
          <w:kern w:val="0"/>
          <w:sz w:val="18"/>
          <w:szCs w:val="18"/>
          <w:lang w:val="sl-SI" w:eastAsia="en-US"/>
        </w:rPr>
        <w:t xml:space="preserve">V ta namen pogodbeni stranki skleneta  pogodbo, s katero se obvežeta, da prodajalec proda in </w:t>
      </w:r>
      <w:r w:rsidR="00CC10CA">
        <w:rPr>
          <w:rFonts w:ascii="Tahoma" w:eastAsia="Times New Roman" w:hAnsi="Tahoma" w:cs="Tahoma"/>
          <w:color w:val="000000"/>
          <w:kern w:val="0"/>
          <w:sz w:val="18"/>
          <w:szCs w:val="18"/>
          <w:lang w:val="sl-SI" w:eastAsia="en-US"/>
        </w:rPr>
        <w:t>dobavi</w:t>
      </w:r>
      <w:r w:rsidR="009A6A74" w:rsidRPr="006917B3">
        <w:rPr>
          <w:rFonts w:ascii="Tahoma" w:eastAsia="Times New Roman" w:hAnsi="Tahoma" w:cs="Tahoma"/>
          <w:color w:val="000000"/>
          <w:kern w:val="0"/>
          <w:sz w:val="18"/>
          <w:szCs w:val="18"/>
          <w:lang w:val="sl-SI" w:eastAsia="en-US"/>
        </w:rPr>
        <w:t xml:space="preserve">, </w:t>
      </w:r>
      <w:r w:rsidR="00165C32" w:rsidRPr="006917B3">
        <w:rPr>
          <w:rFonts w:ascii="Tahoma" w:eastAsia="Times New Roman" w:hAnsi="Tahoma" w:cs="Tahoma"/>
          <w:color w:val="000000"/>
          <w:kern w:val="0"/>
          <w:sz w:val="18"/>
          <w:szCs w:val="18"/>
          <w:lang w:val="sl-SI" w:eastAsia="en-US"/>
        </w:rPr>
        <w:t>naročnik</w:t>
      </w:r>
      <w:r w:rsidR="009A6A74" w:rsidRPr="006917B3">
        <w:rPr>
          <w:rFonts w:ascii="Tahoma" w:eastAsia="Times New Roman" w:hAnsi="Tahoma" w:cs="Tahoma"/>
          <w:color w:val="000000"/>
          <w:kern w:val="0"/>
          <w:sz w:val="18"/>
          <w:szCs w:val="18"/>
          <w:lang w:val="sl-SI" w:eastAsia="en-US"/>
        </w:rPr>
        <w:t xml:space="preserve"> pa kupi </w:t>
      </w:r>
      <w:r w:rsidR="009A6A74" w:rsidRPr="006917B3">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5" w:name="Besedilo37"/>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5"/>
      <w:r w:rsidR="004A73D6" w:rsidRPr="006917B3">
        <w:rPr>
          <w:rFonts w:ascii="Tahoma" w:eastAsia="Times New Roman" w:hAnsi="Tahoma" w:cs="Tahoma"/>
          <w:color w:val="000000"/>
          <w:kern w:val="0"/>
          <w:sz w:val="18"/>
          <w:szCs w:val="18"/>
          <w:lang w:val="sl-SI" w:eastAsia="en-US"/>
        </w:rPr>
        <w:t xml:space="preserve"> (v nadaljevanju: opremo</w:t>
      </w:r>
      <w:r w:rsidR="00952BD0" w:rsidRPr="006917B3">
        <w:rPr>
          <w:rFonts w:ascii="Tahoma" w:eastAsia="Times New Roman" w:hAnsi="Tahoma" w:cs="Tahoma"/>
          <w:color w:val="000000"/>
          <w:kern w:val="0"/>
          <w:sz w:val="18"/>
          <w:szCs w:val="18"/>
          <w:lang w:val="sl-SI" w:eastAsia="en-US"/>
        </w:rPr>
        <w:t>)</w:t>
      </w:r>
      <w:r w:rsidR="009A6A74" w:rsidRPr="006917B3">
        <w:rPr>
          <w:rFonts w:ascii="Tahoma" w:eastAsia="Times New Roman" w:hAnsi="Tahoma" w:cs="Tahoma"/>
          <w:color w:val="000000"/>
          <w:kern w:val="0"/>
          <w:sz w:val="18"/>
          <w:szCs w:val="18"/>
          <w:lang w:val="sl-SI" w:eastAsia="en-US"/>
        </w:rPr>
        <w:t>.</w:t>
      </w:r>
    </w:p>
    <w:p w14:paraId="09239FD1" w14:textId="77777777" w:rsidR="00D50641" w:rsidRPr="006917B3"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36B6BFDC" w14:textId="77777777" w:rsidR="009A6A74" w:rsidRPr="006917B3"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2) </w:t>
      </w:r>
      <w:r w:rsidR="009A6A74" w:rsidRPr="006917B3">
        <w:rPr>
          <w:rFonts w:ascii="Tahoma" w:eastAsia="Times New Roman" w:hAnsi="Tahoma" w:cs="Tahoma"/>
          <w:color w:val="000000"/>
          <w:kern w:val="0"/>
          <w:sz w:val="18"/>
          <w:szCs w:val="18"/>
          <w:lang w:val="sl-SI" w:eastAsia="en-US"/>
        </w:rPr>
        <w:t xml:space="preserve">Obseg pogodbenih obveznosti je določen z minimalnimi zahtevanimi tehničnimi specifikacijami in bistvenimi zahtevami </w:t>
      </w:r>
      <w:r w:rsidR="00165C32" w:rsidRPr="006917B3">
        <w:rPr>
          <w:rFonts w:ascii="Tahoma" w:eastAsia="Times New Roman" w:hAnsi="Tahoma" w:cs="Tahoma"/>
          <w:color w:val="000000"/>
          <w:kern w:val="0"/>
          <w:sz w:val="18"/>
          <w:szCs w:val="18"/>
          <w:lang w:val="sl-SI" w:eastAsia="en-US"/>
        </w:rPr>
        <w:t>naročnika</w:t>
      </w:r>
      <w:r w:rsidR="009A6A74" w:rsidRPr="006917B3">
        <w:rPr>
          <w:rFonts w:ascii="Tahoma" w:eastAsia="Times New Roman" w:hAnsi="Tahoma" w:cs="Tahoma"/>
          <w:color w:val="000000"/>
          <w:kern w:val="0"/>
          <w:sz w:val="18"/>
          <w:szCs w:val="18"/>
          <w:lang w:val="sl-SI" w:eastAsia="en-US"/>
        </w:rPr>
        <w:t xml:space="preserve"> kot izhaja iz razpisne dokumentacije št.:</w:t>
      </w:r>
      <w:r w:rsidR="00C17DA4" w:rsidRPr="006917B3">
        <w:rPr>
          <w:rFonts w:ascii="Tahoma" w:eastAsia="Times New Roman" w:hAnsi="Tahoma" w:cs="Tahoma"/>
          <w:color w:val="000000"/>
          <w:kern w:val="0"/>
          <w:sz w:val="18"/>
          <w:szCs w:val="18"/>
          <w:lang w:val="sl-SI" w:eastAsia="en-US"/>
        </w:rPr>
        <w:t xml:space="preserve"> </w:t>
      </w:r>
      <w:r w:rsidR="00C17DA4" w:rsidRPr="006917B3">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6" w:name="Besedilo50"/>
      <w:r w:rsidR="00C17DA4" w:rsidRPr="006917B3">
        <w:rPr>
          <w:rFonts w:ascii="Tahoma" w:eastAsia="Times New Roman" w:hAnsi="Tahoma" w:cs="Tahoma"/>
          <w:color w:val="000000"/>
          <w:kern w:val="0"/>
          <w:sz w:val="18"/>
          <w:szCs w:val="18"/>
          <w:lang w:val="sl-SI" w:eastAsia="en-US"/>
        </w:rPr>
        <w:instrText xml:space="preserve"> FORMTEXT </w:instrText>
      </w:r>
      <w:r w:rsidR="00C17DA4" w:rsidRPr="006917B3">
        <w:rPr>
          <w:rFonts w:ascii="Tahoma" w:eastAsia="Times New Roman" w:hAnsi="Tahoma" w:cs="Tahoma"/>
          <w:color w:val="000000"/>
          <w:kern w:val="0"/>
          <w:sz w:val="18"/>
          <w:szCs w:val="18"/>
          <w:lang w:val="sl-SI" w:eastAsia="en-US"/>
        </w:rPr>
      </w:r>
      <w:r w:rsidR="00C17DA4" w:rsidRPr="006917B3">
        <w:rPr>
          <w:rFonts w:ascii="Tahoma" w:eastAsia="Times New Roman" w:hAnsi="Tahoma" w:cs="Tahoma"/>
          <w:color w:val="000000"/>
          <w:kern w:val="0"/>
          <w:sz w:val="18"/>
          <w:szCs w:val="18"/>
          <w:lang w:val="sl-SI" w:eastAsia="en-US"/>
        </w:rPr>
        <w:fldChar w:fldCharType="separate"/>
      </w:r>
      <w:r w:rsidR="00C17DA4" w:rsidRPr="006917B3">
        <w:rPr>
          <w:rFonts w:ascii="Tahoma" w:eastAsia="Times New Roman" w:hAnsi="Tahoma" w:cs="Tahoma"/>
          <w:noProof/>
          <w:color w:val="000000"/>
          <w:kern w:val="0"/>
          <w:sz w:val="18"/>
          <w:szCs w:val="18"/>
          <w:lang w:val="sl-SI" w:eastAsia="en-US"/>
        </w:rPr>
        <w:t> </w:t>
      </w:r>
      <w:r w:rsidR="00C17DA4" w:rsidRPr="006917B3">
        <w:rPr>
          <w:rFonts w:ascii="Tahoma" w:eastAsia="Times New Roman" w:hAnsi="Tahoma" w:cs="Tahoma"/>
          <w:noProof/>
          <w:color w:val="000000"/>
          <w:kern w:val="0"/>
          <w:sz w:val="18"/>
          <w:szCs w:val="18"/>
          <w:lang w:val="sl-SI" w:eastAsia="en-US"/>
        </w:rPr>
        <w:t> </w:t>
      </w:r>
      <w:r w:rsidR="00C17DA4" w:rsidRPr="006917B3">
        <w:rPr>
          <w:rFonts w:ascii="Tahoma" w:eastAsia="Times New Roman" w:hAnsi="Tahoma" w:cs="Tahoma"/>
          <w:noProof/>
          <w:color w:val="000000"/>
          <w:kern w:val="0"/>
          <w:sz w:val="18"/>
          <w:szCs w:val="18"/>
          <w:lang w:val="sl-SI" w:eastAsia="en-US"/>
        </w:rPr>
        <w:t> </w:t>
      </w:r>
      <w:r w:rsidR="00C17DA4" w:rsidRPr="006917B3">
        <w:rPr>
          <w:rFonts w:ascii="Tahoma" w:eastAsia="Times New Roman" w:hAnsi="Tahoma" w:cs="Tahoma"/>
          <w:noProof/>
          <w:color w:val="000000"/>
          <w:kern w:val="0"/>
          <w:sz w:val="18"/>
          <w:szCs w:val="18"/>
          <w:lang w:val="sl-SI" w:eastAsia="en-US"/>
        </w:rPr>
        <w:t> </w:t>
      </w:r>
      <w:r w:rsidR="00C17DA4" w:rsidRPr="006917B3">
        <w:rPr>
          <w:rFonts w:ascii="Tahoma" w:eastAsia="Times New Roman" w:hAnsi="Tahoma" w:cs="Tahoma"/>
          <w:noProof/>
          <w:color w:val="000000"/>
          <w:kern w:val="0"/>
          <w:sz w:val="18"/>
          <w:szCs w:val="18"/>
          <w:lang w:val="sl-SI" w:eastAsia="en-US"/>
        </w:rPr>
        <w:t> </w:t>
      </w:r>
      <w:r w:rsidR="00C17DA4" w:rsidRPr="006917B3">
        <w:rPr>
          <w:rFonts w:ascii="Tahoma" w:eastAsia="Times New Roman" w:hAnsi="Tahoma" w:cs="Tahoma"/>
          <w:color w:val="000000"/>
          <w:kern w:val="0"/>
          <w:sz w:val="18"/>
          <w:szCs w:val="18"/>
          <w:lang w:val="sl-SI" w:eastAsia="en-US"/>
        </w:rPr>
        <w:fldChar w:fldCharType="end"/>
      </w:r>
      <w:bookmarkEnd w:id="6"/>
      <w:r w:rsidR="009A6A74" w:rsidRPr="006917B3">
        <w:rPr>
          <w:rFonts w:ascii="Tahoma" w:eastAsia="Times New Roman" w:hAnsi="Tahoma" w:cs="Tahoma"/>
          <w:color w:val="000000"/>
          <w:kern w:val="0"/>
          <w:sz w:val="18"/>
          <w:szCs w:val="18"/>
          <w:lang w:val="sl-SI" w:eastAsia="en-US"/>
        </w:rPr>
        <w:t xml:space="preserve"> (VPIŠE NAROČNIK), ponudbe  izbranega prodajalca št.: </w:t>
      </w:r>
      <w:r w:rsidR="009A6A74" w:rsidRPr="006917B3">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7" w:name="Besedilo3"/>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7"/>
      <w:r w:rsidR="009A6A74" w:rsidRPr="006917B3">
        <w:rPr>
          <w:rFonts w:ascii="Tahoma" w:eastAsia="Times New Roman" w:hAnsi="Tahoma" w:cs="Tahoma"/>
          <w:color w:val="000000"/>
          <w:kern w:val="0"/>
          <w:sz w:val="18"/>
          <w:szCs w:val="18"/>
          <w:lang w:val="sl-SI" w:eastAsia="en-US"/>
        </w:rPr>
        <w:t xml:space="preserve"> z dne </w:t>
      </w:r>
      <w:r w:rsidR="009A6A74" w:rsidRPr="006917B3">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8" w:name="Besedilo4"/>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8"/>
      <w:r w:rsidR="009A6A74" w:rsidRPr="006917B3">
        <w:rPr>
          <w:rFonts w:ascii="Tahoma" w:eastAsia="Times New Roman" w:hAnsi="Tahoma" w:cs="Tahoma"/>
          <w:color w:val="000000"/>
          <w:kern w:val="0"/>
          <w:sz w:val="18"/>
          <w:szCs w:val="18"/>
          <w:lang w:val="sl-SI" w:eastAsia="en-US"/>
        </w:rPr>
        <w:t>in z razpisnimi pogoji, ki so sestavni del te pogodbe.</w:t>
      </w:r>
    </w:p>
    <w:p w14:paraId="1BEB37D6" w14:textId="77777777" w:rsidR="009A6A74" w:rsidRPr="006917B3"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29C9C936" w14:textId="77777777" w:rsidR="009A6A74" w:rsidRPr="006917B3"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POGODBENA VREDNOST</w:t>
      </w:r>
    </w:p>
    <w:p w14:paraId="3D38E67F" w14:textId="77777777" w:rsidR="009A6A74" w:rsidRPr="006917B3" w:rsidRDefault="009A6A74" w:rsidP="009A6A74">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4AEF73B9" w14:textId="77777777" w:rsidR="009A6A74" w:rsidRPr="006917B3"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3. člen</w:t>
      </w:r>
    </w:p>
    <w:p w14:paraId="5F375506" w14:textId="2825AC8A" w:rsidR="009A6A74" w:rsidRPr="006917B3"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1) </w:t>
      </w:r>
      <w:r w:rsidR="009A6A74" w:rsidRPr="006917B3">
        <w:rPr>
          <w:rFonts w:ascii="Tahoma" w:eastAsia="Times New Roman" w:hAnsi="Tahoma" w:cs="Tahoma"/>
          <w:color w:val="000000"/>
          <w:kern w:val="0"/>
          <w:sz w:val="18"/>
          <w:szCs w:val="18"/>
          <w:lang w:val="sl-SI" w:eastAsia="en-US"/>
        </w:rPr>
        <w:t xml:space="preserve">Cena predmeta pogodbe, določenega v 2. členu te pogodbe je določena na podlagi prodajalčevega  ponudbenega predračuna </w:t>
      </w:r>
      <w:r w:rsidR="00105328" w:rsidRPr="006917B3">
        <w:rPr>
          <w:rFonts w:ascii="Tahoma" w:eastAsia="Times New Roman" w:hAnsi="Tahoma" w:cs="Tahoma"/>
          <w:color w:val="000000"/>
          <w:kern w:val="0"/>
          <w:sz w:val="18"/>
          <w:szCs w:val="18"/>
          <w:lang w:val="sl-SI" w:eastAsia="en-US"/>
        </w:rPr>
        <w:t>oz. ponudbene dokumentacije št.</w:t>
      </w:r>
      <w:r w:rsidR="009A6A74" w:rsidRPr="006917B3">
        <w:rPr>
          <w:rFonts w:ascii="Tahoma" w:eastAsia="Times New Roman" w:hAnsi="Tahoma" w:cs="Tahoma"/>
          <w:color w:val="000000"/>
          <w:kern w:val="0"/>
          <w:sz w:val="18"/>
          <w:szCs w:val="18"/>
          <w:lang w:val="sl-SI" w:eastAsia="en-US"/>
        </w:rPr>
        <w:t xml:space="preserve">: </w:t>
      </w:r>
      <w:r w:rsidR="009A6A74" w:rsidRPr="006917B3">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9" w:name="Besedilo5"/>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9"/>
      <w:r w:rsidR="009A6A74" w:rsidRPr="006917B3">
        <w:rPr>
          <w:rFonts w:ascii="Tahoma" w:eastAsia="Times New Roman" w:hAnsi="Tahoma" w:cs="Tahoma"/>
          <w:color w:val="000000"/>
          <w:kern w:val="0"/>
          <w:sz w:val="18"/>
          <w:szCs w:val="18"/>
          <w:lang w:val="sl-SI" w:eastAsia="en-US"/>
        </w:rPr>
        <w:t xml:space="preserve">z dne </w:t>
      </w:r>
      <w:r w:rsidR="009A6A74" w:rsidRPr="006917B3">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10" w:name="Besedilo6"/>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10"/>
      <w:r w:rsidR="009A6A74" w:rsidRPr="006917B3">
        <w:rPr>
          <w:rFonts w:ascii="Tahoma" w:eastAsia="Times New Roman" w:hAnsi="Tahoma" w:cs="Tahoma"/>
          <w:color w:val="000000"/>
          <w:kern w:val="0"/>
          <w:sz w:val="18"/>
          <w:szCs w:val="18"/>
          <w:lang w:val="sl-SI" w:eastAsia="en-US"/>
        </w:rPr>
        <w:t xml:space="preserve"> in znaša za:</w:t>
      </w:r>
    </w:p>
    <w:p w14:paraId="68C5B8B2" w14:textId="4FB26EBA" w:rsidR="00783441" w:rsidRPr="006917B3" w:rsidRDefault="009153F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Sklop 1: </w:t>
      </w:r>
      <w:r w:rsidR="00105328" w:rsidRPr="006917B3">
        <w:rPr>
          <w:rFonts w:ascii="Tahoma" w:hAnsi="Tahoma" w:cs="Tahoma"/>
          <w:bCs/>
          <w:kern w:val="0"/>
          <w:sz w:val="18"/>
          <w:szCs w:val="18"/>
          <w:lang w:val="sl-SI" w:eastAsia="en-US"/>
        </w:rPr>
        <w:t>Namizni računalniki</w:t>
      </w:r>
      <w:r w:rsidR="000C23C5" w:rsidRPr="006917B3">
        <w:rPr>
          <w:rFonts w:ascii="Tahoma" w:eastAsia="Times New Roman" w:hAnsi="Tahoma" w:cs="Tahoma"/>
          <w:color w:val="000000"/>
          <w:kern w:val="0"/>
          <w:sz w:val="18"/>
          <w:szCs w:val="18"/>
          <w:lang w:val="sl-SI" w:eastAsia="en-US"/>
        </w:rPr>
        <w:t>, šifra JR 1571-1</w:t>
      </w:r>
      <w:r w:rsidR="009A6A74" w:rsidRPr="006917B3">
        <w:rPr>
          <w:rFonts w:ascii="Tahoma" w:eastAsia="Times New Roman" w:hAnsi="Tahoma" w:cs="Tahoma"/>
          <w:color w:val="000000"/>
          <w:kern w:val="0"/>
          <w:sz w:val="18"/>
          <w:szCs w:val="18"/>
          <w:lang w:val="sl-SI" w:eastAsia="en-US"/>
        </w:rPr>
        <w:t>:</w:t>
      </w:r>
      <w:bookmarkStart w:id="11" w:name="_Hlk131497986"/>
      <w:r w:rsidR="009A6A74"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2" w:name="Besedilo8"/>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12"/>
      <w:r w:rsidR="009A6A74" w:rsidRPr="006917B3">
        <w:rPr>
          <w:rFonts w:ascii="Tahoma" w:eastAsia="Times New Roman" w:hAnsi="Tahoma" w:cs="Tahoma"/>
          <w:color w:val="000000"/>
          <w:kern w:val="0"/>
          <w:sz w:val="18"/>
          <w:szCs w:val="18"/>
          <w:lang w:val="sl-SI" w:eastAsia="en-US"/>
        </w:rPr>
        <w:t xml:space="preserve"> EUR </w:t>
      </w:r>
      <w:r w:rsidR="00C17DA4" w:rsidRPr="006917B3">
        <w:rPr>
          <w:rFonts w:ascii="Tahoma" w:eastAsia="Times New Roman" w:hAnsi="Tahoma" w:cs="Tahoma"/>
          <w:color w:val="000000"/>
          <w:kern w:val="0"/>
          <w:sz w:val="18"/>
          <w:szCs w:val="18"/>
          <w:lang w:val="sl-SI" w:eastAsia="en-US"/>
        </w:rPr>
        <w:t>bre</w:t>
      </w:r>
      <w:r w:rsidR="009A6A74" w:rsidRPr="006917B3">
        <w:rPr>
          <w:rFonts w:ascii="Tahoma" w:eastAsia="Times New Roman" w:hAnsi="Tahoma" w:cs="Tahoma"/>
          <w:color w:val="000000"/>
          <w:kern w:val="0"/>
          <w:sz w:val="18"/>
          <w:szCs w:val="18"/>
          <w:lang w:val="sl-SI" w:eastAsia="en-US"/>
        </w:rPr>
        <w:t xml:space="preserve">z DDV oz. </w:t>
      </w:r>
      <w:r w:rsidR="009A6A74"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3" w:name="Besedilo11"/>
      <w:r w:rsidR="009A6A74" w:rsidRPr="006917B3">
        <w:rPr>
          <w:rFonts w:ascii="Tahoma" w:eastAsia="Times New Roman" w:hAnsi="Tahoma" w:cs="Tahoma"/>
          <w:color w:val="000000"/>
          <w:kern w:val="0"/>
          <w:sz w:val="18"/>
          <w:szCs w:val="18"/>
          <w:lang w:val="sl-SI" w:eastAsia="en-US"/>
        </w:rPr>
        <w:instrText xml:space="preserve"> FORMTEXT </w:instrText>
      </w:r>
      <w:r w:rsidR="009A6A74" w:rsidRPr="006917B3">
        <w:rPr>
          <w:rFonts w:ascii="Tahoma" w:eastAsia="Times New Roman" w:hAnsi="Tahoma" w:cs="Tahoma"/>
          <w:color w:val="000000"/>
          <w:kern w:val="0"/>
          <w:sz w:val="18"/>
          <w:szCs w:val="18"/>
          <w:lang w:val="sl-SI" w:eastAsia="en-US"/>
        </w:rPr>
      </w:r>
      <w:r w:rsidR="009A6A74" w:rsidRPr="006917B3">
        <w:rPr>
          <w:rFonts w:ascii="Tahoma" w:eastAsia="Times New Roman" w:hAnsi="Tahoma" w:cs="Tahoma"/>
          <w:color w:val="000000"/>
          <w:kern w:val="0"/>
          <w:sz w:val="18"/>
          <w:szCs w:val="18"/>
          <w:lang w:val="sl-SI" w:eastAsia="en-US"/>
        </w:rPr>
        <w:fldChar w:fldCharType="separate"/>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noProof/>
          <w:color w:val="000000"/>
          <w:kern w:val="0"/>
          <w:sz w:val="18"/>
          <w:szCs w:val="18"/>
          <w:lang w:val="sl-SI" w:eastAsia="en-US"/>
        </w:rPr>
        <w:t> </w:t>
      </w:r>
      <w:r w:rsidR="009A6A74" w:rsidRPr="006917B3">
        <w:rPr>
          <w:rFonts w:ascii="Tahoma" w:eastAsia="Times New Roman" w:hAnsi="Tahoma" w:cs="Tahoma"/>
          <w:color w:val="000000"/>
          <w:kern w:val="0"/>
          <w:sz w:val="18"/>
          <w:szCs w:val="18"/>
          <w:lang w:val="sl-SI" w:eastAsia="en-US"/>
        </w:rPr>
        <w:fldChar w:fldCharType="end"/>
      </w:r>
      <w:bookmarkEnd w:id="13"/>
      <w:r w:rsidR="009A6A74" w:rsidRPr="006917B3">
        <w:rPr>
          <w:rFonts w:ascii="Tahoma" w:eastAsia="Times New Roman" w:hAnsi="Tahoma" w:cs="Tahoma"/>
          <w:color w:val="000000"/>
          <w:kern w:val="0"/>
          <w:sz w:val="18"/>
          <w:szCs w:val="18"/>
          <w:lang w:val="sl-SI" w:eastAsia="en-US"/>
        </w:rPr>
        <w:t xml:space="preserve"> EUR z DDV</w:t>
      </w:r>
      <w:bookmarkEnd w:id="11"/>
      <w:r w:rsidRPr="006917B3">
        <w:rPr>
          <w:rFonts w:ascii="Tahoma" w:eastAsia="Times New Roman" w:hAnsi="Tahoma" w:cs="Tahoma"/>
          <w:color w:val="000000"/>
          <w:kern w:val="0"/>
          <w:sz w:val="18"/>
          <w:szCs w:val="18"/>
          <w:lang w:val="sl-SI" w:eastAsia="en-US"/>
        </w:rPr>
        <w:t>.</w:t>
      </w:r>
    </w:p>
    <w:p w14:paraId="044B65A0" w14:textId="51B3916C" w:rsidR="009153F4" w:rsidRPr="006917B3" w:rsidRDefault="009153F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Sklop 2: </w:t>
      </w:r>
      <w:r w:rsidR="00105328" w:rsidRPr="006917B3">
        <w:rPr>
          <w:rFonts w:ascii="Tahoma" w:eastAsia="HG Mincho Light J" w:hAnsi="Tahoma" w:cs="Tahoma"/>
          <w:color w:val="000000"/>
          <w:sz w:val="18"/>
          <w:szCs w:val="18"/>
        </w:rPr>
        <w:t>Računalniški zasloni</w:t>
      </w:r>
      <w:r w:rsidRPr="006917B3">
        <w:rPr>
          <w:rFonts w:ascii="Tahoma" w:eastAsia="Times New Roman" w:hAnsi="Tahoma" w:cs="Tahoma"/>
          <w:color w:val="000000"/>
          <w:kern w:val="0"/>
          <w:sz w:val="18"/>
          <w:szCs w:val="18"/>
          <w:lang w:val="sl-SI" w:eastAsia="en-US"/>
        </w:rPr>
        <w:t xml:space="preserve">:  </w:t>
      </w:r>
      <w:r w:rsidR="000C23C5" w:rsidRPr="006917B3">
        <w:rPr>
          <w:rFonts w:ascii="Tahoma" w:eastAsia="Times New Roman" w:hAnsi="Tahoma" w:cs="Tahoma"/>
          <w:color w:val="000000"/>
          <w:kern w:val="0"/>
          <w:sz w:val="18"/>
          <w:szCs w:val="18"/>
          <w:lang w:val="sl-SI" w:eastAsia="en-US"/>
        </w:rPr>
        <w:t>šifra JR 1571-2</w:t>
      </w:r>
      <w:r w:rsidRPr="006917B3">
        <w:rPr>
          <w:rFonts w:ascii="Tahoma" w:eastAsia="Times New Roman" w:hAnsi="Tahoma" w:cs="Tahoma"/>
          <w:color w:val="000000"/>
          <w:kern w:val="0"/>
          <w:sz w:val="18"/>
          <w:szCs w:val="18"/>
          <w:lang w:val="sl-SI" w:eastAsia="en-US"/>
        </w:rPr>
        <w:t>:</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5B86603F" w14:textId="0DA0CA90" w:rsidR="00424D94" w:rsidRPr="006917B3" w:rsidRDefault="00424D9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Sklop 3:</w:t>
      </w:r>
      <w:r w:rsidRPr="006917B3">
        <w:t xml:space="preserve"> </w:t>
      </w:r>
      <w:r w:rsidR="00105328" w:rsidRPr="006917B3">
        <w:rPr>
          <w:rFonts w:ascii="Tahoma" w:eastAsia="Times New Roman" w:hAnsi="Tahoma" w:cs="Tahoma"/>
          <w:color w:val="000000"/>
          <w:kern w:val="0"/>
          <w:sz w:val="18"/>
          <w:szCs w:val="18"/>
          <w:lang w:val="sl-SI" w:eastAsia="en-US"/>
        </w:rPr>
        <w:t>Prenosni računalniki:</w:t>
      </w:r>
      <w:r w:rsidR="000C23C5" w:rsidRPr="006917B3">
        <w:rPr>
          <w:rFonts w:ascii="Tahoma" w:eastAsia="Times New Roman" w:hAnsi="Tahoma" w:cs="Tahoma"/>
          <w:color w:val="000000"/>
          <w:kern w:val="0"/>
          <w:sz w:val="18"/>
          <w:szCs w:val="18"/>
          <w:lang w:val="sl-SI" w:eastAsia="en-US"/>
        </w:rPr>
        <w:t xml:space="preserve"> šifra JR 1571-3-1</w:t>
      </w:r>
      <w:r w:rsidRPr="006917B3">
        <w:rPr>
          <w:rFonts w:ascii="Tahoma" w:eastAsia="Times New Roman" w:hAnsi="Tahoma" w:cs="Tahoma"/>
          <w:color w:val="000000"/>
          <w:kern w:val="0"/>
          <w:sz w:val="18"/>
          <w:szCs w:val="18"/>
          <w:lang w:val="sl-SI" w:eastAsia="en-US"/>
        </w:rPr>
        <w:t>:</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2AE5A36E" w14:textId="4BFACB89" w:rsidR="000C23C5" w:rsidRPr="006917B3" w:rsidRDefault="000C23C5"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Sklop 3:</w:t>
      </w:r>
      <w:r w:rsidRPr="006917B3">
        <w:t xml:space="preserve"> </w:t>
      </w:r>
      <w:r w:rsidRPr="006917B3">
        <w:rPr>
          <w:rFonts w:ascii="Tahoma" w:eastAsia="Times New Roman" w:hAnsi="Tahoma" w:cs="Tahoma"/>
          <w:color w:val="000000"/>
          <w:kern w:val="0"/>
          <w:sz w:val="18"/>
          <w:szCs w:val="18"/>
          <w:lang w:val="sl-SI" w:eastAsia="en-US"/>
        </w:rPr>
        <w:t>Prenosni računalniki: šifra JR 1571-3-2:</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4D2748C6" w14:textId="403B72F0" w:rsidR="00424D94" w:rsidRPr="006917B3" w:rsidRDefault="00424D9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Sklop 4: </w:t>
      </w:r>
      <w:r w:rsidR="00105328" w:rsidRPr="006917B3">
        <w:rPr>
          <w:rFonts w:ascii="Tahoma" w:eastAsia="HG Mincho Light J" w:hAnsi="Tahoma" w:cs="Tahoma"/>
          <w:color w:val="000000"/>
          <w:sz w:val="18"/>
          <w:szCs w:val="18"/>
        </w:rPr>
        <w:t>Tiskalnik zapestnic</w:t>
      </w:r>
      <w:r w:rsidRPr="006917B3">
        <w:rPr>
          <w:rFonts w:ascii="Tahoma" w:eastAsia="Times New Roman" w:hAnsi="Tahoma" w:cs="Tahoma"/>
          <w:color w:val="000000"/>
          <w:kern w:val="0"/>
          <w:sz w:val="18"/>
          <w:szCs w:val="18"/>
          <w:lang w:val="sl-SI" w:eastAsia="en-US"/>
        </w:rPr>
        <w:t xml:space="preserve">: </w:t>
      </w:r>
      <w:r w:rsidR="000C23C5" w:rsidRPr="006917B3">
        <w:rPr>
          <w:rFonts w:ascii="Tahoma" w:eastAsia="Times New Roman" w:hAnsi="Tahoma" w:cs="Tahoma"/>
          <w:color w:val="000000"/>
          <w:kern w:val="0"/>
          <w:sz w:val="18"/>
          <w:szCs w:val="18"/>
          <w:lang w:val="sl-SI" w:eastAsia="en-US"/>
        </w:rPr>
        <w:t>šifra JR 1571-4-1</w:t>
      </w:r>
      <w:r w:rsidRPr="006917B3">
        <w:rPr>
          <w:rFonts w:ascii="Tahoma" w:eastAsia="Times New Roman" w:hAnsi="Tahoma" w:cs="Tahoma"/>
          <w:color w:val="000000"/>
          <w:kern w:val="0"/>
          <w:sz w:val="18"/>
          <w:szCs w:val="18"/>
          <w:lang w:val="sl-SI" w:eastAsia="en-US"/>
        </w:rPr>
        <w:t>:</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34892D88" w14:textId="41048FFC" w:rsidR="000C23C5" w:rsidRPr="006917B3" w:rsidRDefault="000C23C5"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Sklop 4: </w:t>
      </w:r>
      <w:r w:rsidRPr="006917B3">
        <w:rPr>
          <w:rFonts w:ascii="Tahoma" w:eastAsia="HG Mincho Light J" w:hAnsi="Tahoma" w:cs="Tahoma"/>
          <w:color w:val="000000"/>
          <w:sz w:val="18"/>
          <w:szCs w:val="18"/>
        </w:rPr>
        <w:t>Tiskalnik zapestnic</w:t>
      </w:r>
      <w:r w:rsidRPr="006917B3">
        <w:rPr>
          <w:rFonts w:ascii="Tahoma" w:eastAsia="Times New Roman" w:hAnsi="Tahoma" w:cs="Tahoma"/>
          <w:color w:val="000000"/>
          <w:kern w:val="0"/>
          <w:sz w:val="18"/>
          <w:szCs w:val="18"/>
          <w:lang w:val="sl-SI" w:eastAsia="en-US"/>
        </w:rPr>
        <w:t>: šifra JR 1571-4-2:</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771F9F61" w14:textId="6C39FAFD" w:rsidR="00424D94" w:rsidRPr="006917B3" w:rsidRDefault="00424D9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Sklop 5: </w:t>
      </w:r>
      <w:r w:rsidR="00105328" w:rsidRPr="006917B3">
        <w:rPr>
          <w:rFonts w:ascii="Tahoma" w:eastAsia="HG Mincho Light J" w:hAnsi="Tahoma" w:cs="Tahoma"/>
          <w:color w:val="000000"/>
          <w:sz w:val="18"/>
          <w:szCs w:val="18"/>
        </w:rPr>
        <w:t>Tiskalnik oznak</w:t>
      </w:r>
      <w:r w:rsidRPr="006917B3">
        <w:rPr>
          <w:rFonts w:ascii="Tahoma" w:eastAsia="Times New Roman" w:hAnsi="Tahoma" w:cs="Tahoma"/>
          <w:color w:val="000000"/>
          <w:kern w:val="0"/>
          <w:sz w:val="18"/>
          <w:szCs w:val="18"/>
          <w:lang w:val="sl-SI" w:eastAsia="en-US"/>
        </w:rPr>
        <w:t xml:space="preserve">: </w:t>
      </w:r>
      <w:r w:rsidR="000C23C5" w:rsidRPr="006917B3">
        <w:rPr>
          <w:rFonts w:ascii="Tahoma" w:eastAsia="Times New Roman" w:hAnsi="Tahoma" w:cs="Tahoma"/>
          <w:color w:val="000000"/>
          <w:kern w:val="0"/>
          <w:sz w:val="18"/>
          <w:szCs w:val="18"/>
          <w:lang w:val="sl-SI" w:eastAsia="en-US"/>
        </w:rPr>
        <w:t>šifra JR 1571-5-1</w:t>
      </w:r>
      <w:r w:rsidRPr="006917B3">
        <w:rPr>
          <w:rFonts w:ascii="Tahoma" w:eastAsia="Times New Roman" w:hAnsi="Tahoma" w:cs="Tahoma"/>
          <w:color w:val="000000"/>
          <w:kern w:val="0"/>
          <w:sz w:val="18"/>
          <w:szCs w:val="18"/>
          <w:lang w:val="sl-SI" w:eastAsia="en-US"/>
        </w:rPr>
        <w:t>:</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42205561" w14:textId="0EFC1136" w:rsidR="000C23C5" w:rsidRPr="006917B3" w:rsidRDefault="000C23C5"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Sklop 5: </w:t>
      </w:r>
      <w:r w:rsidRPr="006917B3">
        <w:rPr>
          <w:rFonts w:ascii="Tahoma" w:eastAsia="HG Mincho Light J" w:hAnsi="Tahoma" w:cs="Tahoma"/>
          <w:color w:val="000000"/>
          <w:sz w:val="18"/>
          <w:szCs w:val="18"/>
        </w:rPr>
        <w:t>Tiskalnik oznak</w:t>
      </w:r>
      <w:r w:rsidRPr="006917B3">
        <w:rPr>
          <w:rFonts w:ascii="Tahoma" w:eastAsia="Times New Roman" w:hAnsi="Tahoma" w:cs="Tahoma"/>
          <w:color w:val="000000"/>
          <w:kern w:val="0"/>
          <w:sz w:val="18"/>
          <w:szCs w:val="18"/>
          <w:lang w:val="sl-SI" w:eastAsia="en-US"/>
        </w:rPr>
        <w:t>: šifra JR 1571-5-2:</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13324912" w14:textId="45C57260" w:rsidR="00424D94" w:rsidRPr="006917B3" w:rsidRDefault="00424D9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Sklop 6:</w:t>
      </w:r>
      <w:r w:rsidRPr="006917B3">
        <w:t xml:space="preserve"> </w:t>
      </w:r>
      <w:r w:rsidR="00105328" w:rsidRPr="006917B3">
        <w:rPr>
          <w:rFonts w:ascii="Tahoma" w:eastAsia="HG Mincho Light J" w:hAnsi="Tahoma" w:cs="Tahoma"/>
          <w:color w:val="000000"/>
          <w:sz w:val="18"/>
          <w:szCs w:val="18"/>
        </w:rPr>
        <w:t>Aktivna mrežna oprema</w:t>
      </w:r>
      <w:r w:rsidRPr="006917B3">
        <w:rPr>
          <w:rFonts w:ascii="Tahoma" w:eastAsia="Times New Roman" w:hAnsi="Tahoma" w:cs="Tahoma"/>
          <w:color w:val="000000"/>
          <w:kern w:val="0"/>
          <w:sz w:val="18"/>
          <w:szCs w:val="18"/>
          <w:lang w:val="sl-SI" w:eastAsia="en-US"/>
        </w:rPr>
        <w:t xml:space="preserve">: </w:t>
      </w:r>
      <w:r w:rsidR="000C23C5" w:rsidRPr="006917B3">
        <w:rPr>
          <w:rFonts w:ascii="Tahoma" w:eastAsia="Times New Roman" w:hAnsi="Tahoma" w:cs="Tahoma"/>
          <w:color w:val="000000"/>
          <w:kern w:val="0"/>
          <w:sz w:val="18"/>
          <w:szCs w:val="18"/>
          <w:lang w:val="sl-SI" w:eastAsia="en-US"/>
        </w:rPr>
        <w:t>šifra JR 1571-6-1</w:t>
      </w:r>
      <w:r w:rsidRPr="006917B3">
        <w:rPr>
          <w:rFonts w:ascii="Tahoma" w:eastAsia="Times New Roman" w:hAnsi="Tahoma" w:cs="Tahoma"/>
          <w:color w:val="000000"/>
          <w:kern w:val="0"/>
          <w:sz w:val="18"/>
          <w:szCs w:val="18"/>
          <w:lang w:val="sl-SI" w:eastAsia="en-US"/>
        </w:rPr>
        <w:t>:</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04F6F78E" w14:textId="0692E27A" w:rsidR="000C23C5" w:rsidRPr="006917B3" w:rsidRDefault="000C23C5" w:rsidP="000C23C5">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Sklop 6:</w:t>
      </w:r>
      <w:r w:rsidRPr="006917B3">
        <w:t xml:space="preserve"> </w:t>
      </w:r>
      <w:r w:rsidRPr="006917B3">
        <w:rPr>
          <w:rFonts w:ascii="Tahoma" w:eastAsia="HG Mincho Light J" w:hAnsi="Tahoma" w:cs="Tahoma"/>
          <w:color w:val="000000"/>
          <w:sz w:val="18"/>
          <w:szCs w:val="18"/>
        </w:rPr>
        <w:t>Aktivna mrežna oprema</w:t>
      </w:r>
      <w:r w:rsidRPr="006917B3">
        <w:rPr>
          <w:rFonts w:ascii="Tahoma" w:eastAsia="Times New Roman" w:hAnsi="Tahoma" w:cs="Tahoma"/>
          <w:color w:val="000000"/>
          <w:kern w:val="0"/>
          <w:sz w:val="18"/>
          <w:szCs w:val="18"/>
          <w:lang w:val="sl-SI" w:eastAsia="en-US"/>
        </w:rPr>
        <w:t>: šifra JR 1571-6-2:</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0B2A02B2" w14:textId="709B282C" w:rsidR="00424D94" w:rsidRDefault="00424D9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Sklop 7:</w:t>
      </w:r>
      <w:r w:rsidRPr="006917B3">
        <w:t xml:space="preserve"> </w:t>
      </w:r>
      <w:r w:rsidR="00105328" w:rsidRPr="006917B3">
        <w:rPr>
          <w:rFonts w:ascii="Tahoma" w:eastAsia="HG Mincho Light J" w:hAnsi="Tahoma" w:cs="Tahoma"/>
          <w:color w:val="000000"/>
          <w:kern w:val="0"/>
          <w:sz w:val="18"/>
          <w:szCs w:val="18"/>
          <w:lang w:val="sl-SI"/>
        </w:rPr>
        <w:t>Orodje za mrežno diagnostiko</w:t>
      </w:r>
      <w:r w:rsidRPr="006917B3">
        <w:rPr>
          <w:rFonts w:ascii="Tahoma" w:eastAsia="Times New Roman" w:hAnsi="Tahoma" w:cs="Tahoma"/>
          <w:color w:val="000000"/>
          <w:kern w:val="0"/>
          <w:sz w:val="18"/>
          <w:szCs w:val="18"/>
          <w:lang w:val="sl-SI" w:eastAsia="en-US"/>
        </w:rPr>
        <w:t>:</w:t>
      </w:r>
      <w:r w:rsidR="000C23C5" w:rsidRPr="006917B3">
        <w:rPr>
          <w:rFonts w:ascii="Tahoma" w:eastAsia="Times New Roman" w:hAnsi="Tahoma" w:cs="Tahoma"/>
          <w:color w:val="000000"/>
          <w:kern w:val="0"/>
          <w:sz w:val="18"/>
          <w:szCs w:val="18"/>
          <w:lang w:val="sl-SI" w:eastAsia="en-US"/>
        </w:rPr>
        <w:t xml:space="preserve"> šifra JR 1571-7</w:t>
      </w:r>
      <w:r w:rsidRPr="006917B3">
        <w:rPr>
          <w:rFonts w:ascii="Tahoma" w:eastAsia="Times New Roman" w:hAnsi="Tahoma" w:cs="Tahoma"/>
          <w:color w:val="000000"/>
          <w:kern w:val="0"/>
          <w:sz w:val="18"/>
          <w:szCs w:val="18"/>
          <w:lang w:val="sl-SI" w:eastAsia="en-US"/>
        </w:rPr>
        <w:t>:</w:t>
      </w:r>
      <w:r w:rsidRPr="006917B3">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brez DDV oz. </w:t>
      </w:r>
      <w:r w:rsidRPr="006917B3">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EUR z DDV.</w:t>
      </w:r>
    </w:p>
    <w:p w14:paraId="0B6119E5" w14:textId="18C93ABC" w:rsidR="00E03EC3" w:rsidRPr="006917B3" w:rsidRDefault="00E03EC3"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272A58">
        <w:rPr>
          <w:rFonts w:ascii="Tahoma" w:hAnsi="Tahoma" w:cs="Tahoma"/>
          <w:bCs/>
          <w:sz w:val="18"/>
          <w:szCs w:val="18"/>
        </w:rPr>
        <w:t>Sklop 8: Tiskalniki termičnih nalepk</w:t>
      </w:r>
      <w:r w:rsidRPr="00272A58">
        <w:rPr>
          <w:rFonts w:ascii="Tahoma" w:eastAsia="Times New Roman" w:hAnsi="Tahoma" w:cs="Tahoma"/>
          <w:color w:val="000000"/>
          <w:kern w:val="0"/>
          <w:sz w:val="18"/>
          <w:szCs w:val="18"/>
          <w:lang w:val="sl-SI" w:eastAsia="en-US"/>
        </w:rPr>
        <w:t>: šifra JR 1571-8:</w:t>
      </w:r>
      <w:r w:rsidRPr="00272A58">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272A58">
        <w:rPr>
          <w:rFonts w:ascii="Tahoma" w:eastAsia="Times New Roman" w:hAnsi="Tahoma" w:cs="Tahoma"/>
          <w:color w:val="000000"/>
          <w:kern w:val="0"/>
          <w:sz w:val="18"/>
          <w:szCs w:val="18"/>
          <w:lang w:val="sl-SI" w:eastAsia="en-US"/>
        </w:rPr>
        <w:instrText xml:space="preserve"> FORMTEXT </w:instrText>
      </w:r>
      <w:r w:rsidRPr="00272A58">
        <w:rPr>
          <w:rFonts w:ascii="Tahoma" w:eastAsia="Times New Roman" w:hAnsi="Tahoma" w:cs="Tahoma"/>
          <w:color w:val="000000"/>
          <w:kern w:val="0"/>
          <w:sz w:val="18"/>
          <w:szCs w:val="18"/>
          <w:lang w:val="sl-SI" w:eastAsia="en-US"/>
        </w:rPr>
      </w:r>
      <w:r w:rsidRPr="00272A58">
        <w:rPr>
          <w:rFonts w:ascii="Tahoma" w:eastAsia="Times New Roman" w:hAnsi="Tahoma" w:cs="Tahoma"/>
          <w:color w:val="000000"/>
          <w:kern w:val="0"/>
          <w:sz w:val="18"/>
          <w:szCs w:val="18"/>
          <w:lang w:val="sl-SI" w:eastAsia="en-US"/>
        </w:rPr>
        <w:fldChar w:fldCharType="separate"/>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color w:val="000000"/>
          <w:kern w:val="0"/>
          <w:sz w:val="18"/>
          <w:szCs w:val="18"/>
          <w:lang w:val="sl-SI" w:eastAsia="en-US"/>
        </w:rPr>
        <w:fldChar w:fldCharType="end"/>
      </w:r>
      <w:r w:rsidRPr="00272A58">
        <w:rPr>
          <w:rFonts w:ascii="Tahoma" w:eastAsia="Times New Roman" w:hAnsi="Tahoma" w:cs="Tahoma"/>
          <w:color w:val="000000"/>
          <w:kern w:val="0"/>
          <w:sz w:val="18"/>
          <w:szCs w:val="18"/>
          <w:lang w:val="sl-SI" w:eastAsia="en-US"/>
        </w:rPr>
        <w:t xml:space="preserve"> EUR brez DDV oz. </w:t>
      </w:r>
      <w:r w:rsidRPr="00272A58">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272A58">
        <w:rPr>
          <w:rFonts w:ascii="Tahoma" w:eastAsia="Times New Roman" w:hAnsi="Tahoma" w:cs="Tahoma"/>
          <w:color w:val="000000"/>
          <w:kern w:val="0"/>
          <w:sz w:val="18"/>
          <w:szCs w:val="18"/>
          <w:lang w:val="sl-SI" w:eastAsia="en-US"/>
        </w:rPr>
        <w:instrText xml:space="preserve"> FORMTEXT </w:instrText>
      </w:r>
      <w:r w:rsidRPr="00272A58">
        <w:rPr>
          <w:rFonts w:ascii="Tahoma" w:eastAsia="Times New Roman" w:hAnsi="Tahoma" w:cs="Tahoma"/>
          <w:color w:val="000000"/>
          <w:kern w:val="0"/>
          <w:sz w:val="18"/>
          <w:szCs w:val="18"/>
          <w:lang w:val="sl-SI" w:eastAsia="en-US"/>
        </w:rPr>
      </w:r>
      <w:r w:rsidRPr="00272A58">
        <w:rPr>
          <w:rFonts w:ascii="Tahoma" w:eastAsia="Times New Roman" w:hAnsi="Tahoma" w:cs="Tahoma"/>
          <w:color w:val="000000"/>
          <w:kern w:val="0"/>
          <w:sz w:val="18"/>
          <w:szCs w:val="18"/>
          <w:lang w:val="sl-SI" w:eastAsia="en-US"/>
        </w:rPr>
        <w:fldChar w:fldCharType="separate"/>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noProof/>
          <w:color w:val="000000"/>
          <w:kern w:val="0"/>
          <w:sz w:val="18"/>
          <w:szCs w:val="18"/>
          <w:lang w:val="sl-SI" w:eastAsia="en-US"/>
        </w:rPr>
        <w:t> </w:t>
      </w:r>
      <w:r w:rsidRPr="00272A58">
        <w:rPr>
          <w:rFonts w:ascii="Tahoma" w:eastAsia="Times New Roman" w:hAnsi="Tahoma" w:cs="Tahoma"/>
          <w:color w:val="000000"/>
          <w:kern w:val="0"/>
          <w:sz w:val="18"/>
          <w:szCs w:val="18"/>
          <w:lang w:val="sl-SI" w:eastAsia="en-US"/>
        </w:rPr>
        <w:fldChar w:fldCharType="end"/>
      </w:r>
      <w:r w:rsidRPr="00272A58">
        <w:rPr>
          <w:rFonts w:ascii="Tahoma" w:eastAsia="Times New Roman" w:hAnsi="Tahoma" w:cs="Tahoma"/>
          <w:color w:val="000000"/>
          <w:kern w:val="0"/>
          <w:sz w:val="18"/>
          <w:szCs w:val="18"/>
          <w:lang w:val="sl-SI" w:eastAsia="en-US"/>
        </w:rPr>
        <w:t xml:space="preserve"> EUR z DDV.</w:t>
      </w:r>
    </w:p>
    <w:p w14:paraId="0C25A192" w14:textId="77777777" w:rsidR="0084559E" w:rsidRPr="006917B3" w:rsidRDefault="0084559E" w:rsidP="009153F4">
      <w:pPr>
        <w:suppressAutoHyphens w:val="0"/>
        <w:spacing w:after="0" w:line="240" w:lineRule="auto"/>
        <w:jc w:val="both"/>
        <w:rPr>
          <w:rFonts w:ascii="Tahoma" w:eastAsia="Times New Roman" w:hAnsi="Tahoma" w:cs="Tahoma"/>
          <w:color w:val="000000"/>
          <w:kern w:val="0"/>
          <w:sz w:val="18"/>
          <w:szCs w:val="18"/>
          <w:lang w:val="sl-SI" w:eastAsia="en-US"/>
        </w:rPr>
      </w:pPr>
    </w:p>
    <w:p w14:paraId="1AB40E25" w14:textId="77777777" w:rsidR="005E3420" w:rsidRPr="006917B3" w:rsidRDefault="005E3420" w:rsidP="005E3420">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Skupaj pogodbena vrednost znaša: </w:t>
      </w:r>
      <w:r w:rsidRPr="006917B3">
        <w:rPr>
          <w:rFonts w:ascii="Tahoma" w:eastAsia="Times New Roman" w:hAnsi="Tahoma" w:cs="Tahoma"/>
          <w:color w:val="000000"/>
          <w:kern w:val="0"/>
          <w:sz w:val="18"/>
          <w:szCs w:val="18"/>
          <w:lang w:val="sl-SI" w:eastAsia="en-US"/>
        </w:rPr>
        <w:fldChar w:fldCharType="begin">
          <w:ffData>
            <w:name w:val="Besedilo3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w:t>
      </w:r>
      <w:r w:rsidRPr="006917B3">
        <w:rPr>
          <w:rFonts w:ascii="Tahoma" w:eastAsia="Times New Roman" w:hAnsi="Tahoma" w:cs="Tahoma"/>
          <w:b/>
          <w:bCs/>
          <w:color w:val="000000"/>
          <w:kern w:val="0"/>
          <w:sz w:val="18"/>
          <w:szCs w:val="18"/>
          <w:lang w:val="sl-SI" w:eastAsia="en-US"/>
        </w:rPr>
        <w:t>EUR brez DDV</w:t>
      </w:r>
      <w:r w:rsidRPr="006917B3">
        <w:rPr>
          <w:rFonts w:ascii="Tahoma" w:eastAsia="Times New Roman" w:hAnsi="Tahoma" w:cs="Tahoma"/>
          <w:color w:val="000000"/>
          <w:kern w:val="0"/>
          <w:sz w:val="18"/>
          <w:szCs w:val="18"/>
          <w:lang w:val="sl-SI" w:eastAsia="en-US"/>
        </w:rPr>
        <w:t xml:space="preserve"> oz. </w:t>
      </w:r>
      <w:r w:rsidRPr="006917B3">
        <w:rPr>
          <w:rFonts w:ascii="Tahoma" w:eastAsia="Times New Roman" w:hAnsi="Tahoma" w:cs="Tahoma"/>
          <w:color w:val="000000"/>
          <w:kern w:val="0"/>
          <w:sz w:val="18"/>
          <w:szCs w:val="18"/>
          <w:lang w:val="sl-SI" w:eastAsia="en-US"/>
        </w:rPr>
        <w:fldChar w:fldCharType="begin">
          <w:ffData>
            <w:name w:val="Besedilo38"/>
            <w:enabled/>
            <w:calcOnExit w:val="0"/>
            <w:textInput/>
          </w:ffData>
        </w:fldChar>
      </w:r>
      <w:r w:rsidRPr="006917B3">
        <w:rPr>
          <w:rFonts w:ascii="Tahoma" w:eastAsia="Times New Roman" w:hAnsi="Tahoma" w:cs="Tahoma"/>
          <w:color w:val="000000"/>
          <w:kern w:val="0"/>
          <w:sz w:val="18"/>
          <w:szCs w:val="18"/>
          <w:lang w:val="sl-SI" w:eastAsia="en-US"/>
        </w:rPr>
        <w:instrText xml:space="preserve"> FORMTEXT </w:instrText>
      </w:r>
      <w:r w:rsidRPr="006917B3">
        <w:rPr>
          <w:rFonts w:ascii="Tahoma" w:eastAsia="Times New Roman" w:hAnsi="Tahoma" w:cs="Tahoma"/>
          <w:color w:val="000000"/>
          <w:kern w:val="0"/>
          <w:sz w:val="18"/>
          <w:szCs w:val="18"/>
          <w:lang w:val="sl-SI" w:eastAsia="en-US"/>
        </w:rPr>
      </w:r>
      <w:r w:rsidRPr="006917B3">
        <w:rPr>
          <w:rFonts w:ascii="Tahoma" w:eastAsia="Times New Roman" w:hAnsi="Tahoma" w:cs="Tahoma"/>
          <w:color w:val="000000"/>
          <w:kern w:val="0"/>
          <w:sz w:val="18"/>
          <w:szCs w:val="18"/>
          <w:lang w:val="sl-SI" w:eastAsia="en-US"/>
        </w:rPr>
        <w:fldChar w:fldCharType="separate"/>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noProof/>
          <w:color w:val="000000"/>
          <w:kern w:val="0"/>
          <w:sz w:val="18"/>
          <w:szCs w:val="18"/>
          <w:lang w:val="sl-SI" w:eastAsia="en-US"/>
        </w:rPr>
        <w:t> </w:t>
      </w:r>
      <w:r w:rsidRPr="006917B3">
        <w:rPr>
          <w:rFonts w:ascii="Tahoma" w:eastAsia="Times New Roman" w:hAnsi="Tahoma" w:cs="Tahoma"/>
          <w:color w:val="000000"/>
          <w:kern w:val="0"/>
          <w:sz w:val="18"/>
          <w:szCs w:val="18"/>
          <w:lang w:val="sl-SI" w:eastAsia="en-US"/>
        </w:rPr>
        <w:fldChar w:fldCharType="end"/>
      </w:r>
      <w:r w:rsidRPr="006917B3">
        <w:rPr>
          <w:rFonts w:ascii="Tahoma" w:eastAsia="Times New Roman" w:hAnsi="Tahoma" w:cs="Tahoma"/>
          <w:color w:val="000000"/>
          <w:kern w:val="0"/>
          <w:sz w:val="18"/>
          <w:szCs w:val="18"/>
          <w:lang w:val="sl-SI" w:eastAsia="en-US"/>
        </w:rPr>
        <w:t xml:space="preserve">  </w:t>
      </w:r>
      <w:r w:rsidRPr="006917B3">
        <w:rPr>
          <w:rFonts w:ascii="Tahoma" w:eastAsia="Times New Roman" w:hAnsi="Tahoma" w:cs="Tahoma"/>
          <w:b/>
          <w:bCs/>
          <w:color w:val="000000"/>
          <w:kern w:val="0"/>
          <w:sz w:val="18"/>
          <w:szCs w:val="18"/>
          <w:lang w:val="sl-SI" w:eastAsia="en-US"/>
        </w:rPr>
        <w:t>EUR z DDV</w:t>
      </w:r>
      <w:r w:rsidRPr="006917B3">
        <w:rPr>
          <w:rFonts w:ascii="Tahoma" w:eastAsia="Times New Roman" w:hAnsi="Tahoma" w:cs="Tahoma"/>
          <w:color w:val="000000"/>
          <w:kern w:val="0"/>
          <w:sz w:val="18"/>
          <w:szCs w:val="18"/>
          <w:lang w:val="sl-SI" w:eastAsia="en-US"/>
        </w:rPr>
        <w:t xml:space="preserve">. </w:t>
      </w:r>
    </w:p>
    <w:p w14:paraId="01402470" w14:textId="77777777" w:rsidR="009153F4" w:rsidRPr="006917B3" w:rsidRDefault="009153F4" w:rsidP="009153F4">
      <w:pPr>
        <w:suppressAutoHyphens w:val="0"/>
        <w:spacing w:after="0" w:line="240" w:lineRule="auto"/>
        <w:jc w:val="both"/>
        <w:rPr>
          <w:rFonts w:ascii="Tahoma" w:eastAsia="Times New Roman" w:hAnsi="Tahoma" w:cs="Tahoma"/>
          <w:color w:val="000000"/>
          <w:kern w:val="0"/>
          <w:sz w:val="18"/>
          <w:szCs w:val="18"/>
          <w:lang w:val="sl-SI" w:eastAsia="en-US"/>
        </w:rPr>
      </w:pPr>
    </w:p>
    <w:p w14:paraId="14C29A0F" w14:textId="06EC86E5" w:rsidR="009A6A74" w:rsidRPr="006917B3"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2) </w:t>
      </w:r>
      <w:r w:rsidR="009A6A74" w:rsidRPr="006917B3">
        <w:rPr>
          <w:rFonts w:ascii="Tahoma" w:eastAsia="Times New Roman" w:hAnsi="Tahoma" w:cs="Tahoma"/>
          <w:color w:val="000000"/>
          <w:kern w:val="0"/>
          <w:sz w:val="18"/>
          <w:szCs w:val="18"/>
          <w:lang w:val="sl-SI" w:eastAsia="en-US"/>
        </w:rPr>
        <w:t xml:space="preserve">V ceni so zajeti vsi stroški prodajalca, stroški dobave, </w:t>
      </w:r>
      <w:r w:rsidR="000C23C5" w:rsidRPr="006917B3">
        <w:rPr>
          <w:rFonts w:ascii="Tahoma" w:eastAsia="Times New Roman" w:hAnsi="Tahoma" w:cs="Tahoma"/>
          <w:color w:val="000000"/>
          <w:kern w:val="0"/>
          <w:sz w:val="18"/>
          <w:szCs w:val="18"/>
          <w:lang w:val="sl-SI" w:eastAsia="en-US"/>
        </w:rPr>
        <w:t>namestitve</w:t>
      </w:r>
      <w:r w:rsidR="009A6A74" w:rsidRPr="006917B3">
        <w:rPr>
          <w:rFonts w:ascii="Tahoma" w:eastAsia="Times New Roman" w:hAnsi="Tahoma" w:cs="Tahoma"/>
          <w:color w:val="000000"/>
          <w:kern w:val="0"/>
          <w:sz w:val="18"/>
          <w:szCs w:val="18"/>
          <w:lang w:val="sl-SI" w:eastAsia="en-US"/>
        </w:rPr>
        <w:t xml:space="preserve"> predmeta pogodbe, ter ostala predvidena in nepredvidena dela in stroški kot je navedeno pod obveznimi razpisnimi pogoji in bistvenimi zahtevami </w:t>
      </w:r>
      <w:r w:rsidR="0097096F" w:rsidRPr="006917B3">
        <w:rPr>
          <w:rFonts w:ascii="Tahoma" w:eastAsia="Times New Roman" w:hAnsi="Tahoma" w:cs="Tahoma"/>
          <w:color w:val="000000"/>
          <w:kern w:val="0"/>
          <w:sz w:val="18"/>
          <w:szCs w:val="18"/>
          <w:lang w:val="sl-SI" w:eastAsia="en-US"/>
        </w:rPr>
        <w:t>naročnika</w:t>
      </w:r>
      <w:r w:rsidR="009A6A74" w:rsidRPr="006917B3">
        <w:rPr>
          <w:rFonts w:ascii="Tahoma" w:eastAsia="Times New Roman" w:hAnsi="Tahoma" w:cs="Tahoma"/>
          <w:color w:val="000000"/>
          <w:kern w:val="0"/>
          <w:sz w:val="18"/>
          <w:szCs w:val="18"/>
          <w:lang w:val="sl-SI" w:eastAsia="en-US"/>
        </w:rPr>
        <w:t>.</w:t>
      </w:r>
    </w:p>
    <w:p w14:paraId="089CDBDD" w14:textId="77777777" w:rsidR="009A6A74" w:rsidRPr="006917B3"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4AB64EC" w14:textId="77777777" w:rsidR="009A6A74" w:rsidRPr="006917B3"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4. člen</w:t>
      </w:r>
    </w:p>
    <w:p w14:paraId="3E4B7356" w14:textId="77777777" w:rsidR="0079453B" w:rsidRPr="006917B3" w:rsidRDefault="00D50641"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1) </w:t>
      </w:r>
      <w:r w:rsidR="0079453B" w:rsidRPr="006917B3">
        <w:rPr>
          <w:rFonts w:ascii="Tahoma" w:eastAsia="Times New Roman" w:hAnsi="Tahoma" w:cs="Tahoma"/>
          <w:color w:val="000000"/>
          <w:kern w:val="0"/>
          <w:sz w:val="18"/>
          <w:szCs w:val="18"/>
          <w:lang w:val="sl-SI" w:eastAsia="en-US"/>
        </w:rPr>
        <w:t>V kolikor bo prodajalec obveznosti po tej pogodbi izvedel s podizvajalci je priloga in sestavni del te pogodbe tudi seznam podizvajalcev s priloženimi pooblastili.</w:t>
      </w:r>
    </w:p>
    <w:p w14:paraId="6F9471E9" w14:textId="77777777" w:rsidR="0079453B" w:rsidRPr="006917B3" w:rsidRDefault="0079453B"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V kolikor podizvajalec zahteva neposredno plačilo, mora :</w:t>
      </w:r>
    </w:p>
    <w:p w14:paraId="2CE2DAB4" w14:textId="77777777" w:rsidR="0079453B" w:rsidRPr="006917B3" w:rsidRDefault="0079453B"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glavni izvajalec v pogodbi pooblastiti naročnika, da na podlagi potrjenega računa oziroma situacije s strani glavnega izvajalca neposredno plačuje podizvajalcu,</w:t>
      </w:r>
    </w:p>
    <w:p w14:paraId="15ECE3F7" w14:textId="77777777" w:rsidR="0079453B" w:rsidRPr="006917B3" w:rsidRDefault="0079453B"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podizvajalec predložiti soglasje, na podlagi katerega naročnik namesto ponudnika poravna podizvajalčevo terjatev do ponudnika,</w:t>
      </w:r>
    </w:p>
    <w:p w14:paraId="3BF23387" w14:textId="77777777" w:rsidR="0079453B" w:rsidRPr="006917B3" w:rsidRDefault="0079453B"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 xml:space="preserve">- glavni izvajalec svojemu računu ali situaciji priložiti račun ali situacijo podizvajalca, ki ga je predhodno potrdil. </w:t>
      </w:r>
    </w:p>
    <w:p w14:paraId="55AF8FBE" w14:textId="77777777" w:rsidR="0079453B" w:rsidRPr="006917B3" w:rsidRDefault="0079453B"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Roki plačil glavnemu izvajalcu in njegovim podizvajalcem so enaki.</w:t>
      </w:r>
    </w:p>
    <w:p w14:paraId="4B2A53B9" w14:textId="77777777" w:rsidR="0079453B" w:rsidRPr="006917B3" w:rsidRDefault="0079453B"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1DAC908" w14:textId="77777777" w:rsidR="009A6A74" w:rsidRPr="006917B3" w:rsidRDefault="009A6A74" w:rsidP="0079453B">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ROK DOBAVE/IZVEDBE</w:t>
      </w:r>
    </w:p>
    <w:p w14:paraId="315F162B" w14:textId="77777777" w:rsidR="009A6A74" w:rsidRPr="006917B3"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5. člen</w:t>
      </w:r>
    </w:p>
    <w:p w14:paraId="27E2366E" w14:textId="772B2FB8" w:rsidR="00D90A5A" w:rsidRPr="006917B3" w:rsidRDefault="00D50641" w:rsidP="009153F4">
      <w:pPr>
        <w:suppressAutoHyphens w:val="0"/>
        <w:spacing w:after="0" w:line="240" w:lineRule="auto"/>
        <w:jc w:val="both"/>
        <w:rPr>
          <w:rFonts w:ascii="Tahoma" w:eastAsia="Times New Roman" w:hAnsi="Tahoma" w:cs="Tahoma"/>
          <w:b/>
          <w:bCs/>
          <w:color w:val="000000"/>
          <w:sz w:val="18"/>
          <w:szCs w:val="18"/>
          <w:lang w:val="sl-SI"/>
        </w:rPr>
      </w:pPr>
      <w:r w:rsidRPr="006917B3">
        <w:rPr>
          <w:rFonts w:ascii="Tahoma" w:eastAsia="Times New Roman" w:hAnsi="Tahoma" w:cs="Tahoma"/>
          <w:color w:val="000000"/>
          <w:sz w:val="18"/>
          <w:szCs w:val="18"/>
          <w:lang w:val="sl-SI"/>
        </w:rPr>
        <w:t>1</w:t>
      </w:r>
      <w:r w:rsidRPr="006917B3">
        <w:rPr>
          <w:rFonts w:ascii="Tahoma" w:eastAsia="Times New Roman" w:hAnsi="Tahoma" w:cs="Tahoma"/>
          <w:sz w:val="18"/>
          <w:szCs w:val="18"/>
          <w:lang w:val="sl-SI"/>
        </w:rPr>
        <w:t xml:space="preserve">) </w:t>
      </w:r>
      <w:r w:rsidR="00DC7714" w:rsidRPr="006917B3">
        <w:rPr>
          <w:rFonts w:ascii="Tahoma" w:eastAsia="Times New Roman" w:hAnsi="Tahoma" w:cs="Tahoma"/>
          <w:sz w:val="18"/>
          <w:szCs w:val="18"/>
          <w:lang w:val="sl-SI"/>
        </w:rPr>
        <w:t xml:space="preserve">Prodajalec se zavezuje opremo, ki  je predmet pogodbe dobaviti DDP (Delivered Duty Paid; Incoterms 2020)  sedež naročnika razloženo, </w:t>
      </w:r>
      <w:r w:rsidR="00DE44E1" w:rsidRPr="006917B3">
        <w:rPr>
          <w:rFonts w:ascii="Tahoma" w:eastAsia="Times New Roman" w:hAnsi="Tahoma" w:cs="Tahoma"/>
          <w:sz w:val="18"/>
          <w:szCs w:val="18"/>
          <w:lang w:val="sl-SI"/>
        </w:rPr>
        <w:t xml:space="preserve">v roku </w:t>
      </w:r>
      <w:r w:rsidR="000C23C5" w:rsidRPr="006917B3">
        <w:rPr>
          <w:rFonts w:ascii="Tahoma" w:eastAsia="Times New Roman" w:hAnsi="Tahoma" w:cs="Tahoma"/>
          <w:b/>
          <w:bCs/>
          <w:sz w:val="18"/>
          <w:szCs w:val="18"/>
          <w:lang w:val="sl-SI"/>
        </w:rPr>
        <w:t>60</w:t>
      </w:r>
      <w:r w:rsidR="00DC7714" w:rsidRPr="006917B3">
        <w:rPr>
          <w:rFonts w:ascii="Tahoma" w:eastAsia="Times New Roman" w:hAnsi="Tahoma" w:cs="Tahoma"/>
          <w:b/>
          <w:bCs/>
          <w:sz w:val="18"/>
          <w:szCs w:val="18"/>
          <w:lang w:val="sl-SI"/>
        </w:rPr>
        <w:t xml:space="preserve"> </w:t>
      </w:r>
      <w:r w:rsidR="000C23C5" w:rsidRPr="006917B3">
        <w:rPr>
          <w:rFonts w:ascii="Tahoma" w:eastAsia="Times New Roman" w:hAnsi="Tahoma" w:cs="Tahoma"/>
          <w:b/>
          <w:bCs/>
          <w:sz w:val="18"/>
          <w:szCs w:val="18"/>
          <w:lang w:val="sl-SI"/>
        </w:rPr>
        <w:t xml:space="preserve">delovnih </w:t>
      </w:r>
      <w:r w:rsidR="00DC7714" w:rsidRPr="006917B3">
        <w:rPr>
          <w:rFonts w:ascii="Tahoma" w:eastAsia="Times New Roman" w:hAnsi="Tahoma" w:cs="Tahoma"/>
          <w:b/>
          <w:bCs/>
          <w:sz w:val="18"/>
          <w:szCs w:val="18"/>
          <w:lang w:val="sl-SI"/>
        </w:rPr>
        <w:t>dni</w:t>
      </w:r>
      <w:r w:rsidR="00DC7714" w:rsidRPr="006917B3">
        <w:rPr>
          <w:rFonts w:ascii="Tahoma" w:eastAsia="Times New Roman" w:hAnsi="Tahoma" w:cs="Tahoma"/>
          <w:sz w:val="18"/>
          <w:szCs w:val="18"/>
          <w:lang w:val="sl-SI"/>
        </w:rPr>
        <w:t xml:space="preserve"> od </w:t>
      </w:r>
      <w:r w:rsidR="000C23C5" w:rsidRPr="006917B3">
        <w:rPr>
          <w:rFonts w:ascii="Tahoma" w:eastAsia="Times New Roman" w:hAnsi="Tahoma" w:cs="Tahoma"/>
          <w:sz w:val="18"/>
          <w:szCs w:val="18"/>
          <w:lang w:val="sl-SI"/>
        </w:rPr>
        <w:t>naročila s strani naročnika</w:t>
      </w:r>
      <w:r w:rsidR="00A24F94" w:rsidRPr="006917B3">
        <w:rPr>
          <w:rFonts w:ascii="Tahoma" w:eastAsia="Times New Roman" w:hAnsi="Tahoma" w:cs="Tahoma"/>
          <w:color w:val="000000"/>
          <w:sz w:val="18"/>
          <w:szCs w:val="18"/>
          <w:lang w:val="sl-SI"/>
        </w:rPr>
        <w:t xml:space="preserve"> </w:t>
      </w:r>
      <w:r w:rsidR="00A24F94" w:rsidRPr="006917B3">
        <w:rPr>
          <w:rFonts w:ascii="Tahoma" w:eastAsia="Times New Roman" w:hAnsi="Tahoma" w:cs="Tahoma"/>
          <w:b/>
          <w:bCs/>
          <w:color w:val="000000"/>
          <w:sz w:val="18"/>
          <w:szCs w:val="18"/>
          <w:lang w:val="sl-SI"/>
        </w:rPr>
        <w:t>(velja za sklop 1, sklop 2, sklop 3, sklop 6</w:t>
      </w:r>
      <w:r w:rsidR="00E03EC3">
        <w:rPr>
          <w:rFonts w:ascii="Tahoma" w:eastAsia="Times New Roman" w:hAnsi="Tahoma" w:cs="Tahoma"/>
          <w:b/>
          <w:bCs/>
          <w:color w:val="000000"/>
          <w:sz w:val="18"/>
          <w:szCs w:val="18"/>
          <w:lang w:val="sl-SI"/>
        </w:rPr>
        <w:t>, sklop 7</w:t>
      </w:r>
      <w:r w:rsidR="00A24F94" w:rsidRPr="006917B3">
        <w:rPr>
          <w:rFonts w:ascii="Tahoma" w:eastAsia="Times New Roman" w:hAnsi="Tahoma" w:cs="Tahoma"/>
          <w:b/>
          <w:bCs/>
          <w:color w:val="000000"/>
          <w:sz w:val="18"/>
          <w:szCs w:val="18"/>
          <w:lang w:val="sl-SI"/>
        </w:rPr>
        <w:t xml:space="preserve"> in sklop </w:t>
      </w:r>
      <w:r w:rsidR="00E03EC3">
        <w:rPr>
          <w:rFonts w:ascii="Tahoma" w:eastAsia="Times New Roman" w:hAnsi="Tahoma" w:cs="Tahoma"/>
          <w:b/>
          <w:bCs/>
          <w:color w:val="000000"/>
          <w:sz w:val="18"/>
          <w:szCs w:val="18"/>
          <w:lang w:val="sl-SI"/>
        </w:rPr>
        <w:t>8</w:t>
      </w:r>
      <w:r w:rsidR="00A24F94" w:rsidRPr="006917B3">
        <w:rPr>
          <w:rFonts w:ascii="Tahoma" w:eastAsia="Times New Roman" w:hAnsi="Tahoma" w:cs="Tahoma"/>
          <w:b/>
          <w:bCs/>
          <w:color w:val="000000"/>
          <w:sz w:val="18"/>
          <w:szCs w:val="18"/>
          <w:lang w:val="sl-SI"/>
        </w:rPr>
        <w:t xml:space="preserve">). </w:t>
      </w:r>
    </w:p>
    <w:p w14:paraId="2C4EE664" w14:textId="77777777" w:rsidR="006751B3" w:rsidRPr="006917B3" w:rsidRDefault="006751B3" w:rsidP="006751B3">
      <w:pPr>
        <w:pStyle w:val="Slog2"/>
        <w:shd w:val="clear" w:color="auto" w:fill="auto"/>
        <w:spacing w:before="0" w:after="0"/>
        <w:rPr>
          <w:sz w:val="18"/>
          <w:szCs w:val="18"/>
        </w:rPr>
      </w:pPr>
    </w:p>
    <w:p w14:paraId="4A8E8FC2" w14:textId="69E472D0" w:rsidR="00A24F94" w:rsidRPr="006917B3" w:rsidRDefault="00A24F94" w:rsidP="00A24F94">
      <w:pPr>
        <w:rPr>
          <w:rFonts w:ascii="Tahoma" w:eastAsia="Times New Roman" w:hAnsi="Tahoma" w:cs="Tahoma"/>
          <w:bCs/>
          <w:color w:val="000000"/>
          <w:kern w:val="0"/>
          <w:sz w:val="18"/>
          <w:szCs w:val="18"/>
          <w:lang w:eastAsia="zh-CN"/>
        </w:rPr>
      </w:pPr>
      <w:r w:rsidRPr="006917B3">
        <w:rPr>
          <w:rFonts w:ascii="Tahoma" w:eastAsia="Times New Roman" w:hAnsi="Tahoma" w:cs="Tahoma"/>
          <w:sz w:val="18"/>
          <w:szCs w:val="18"/>
          <w:lang w:val="sl-SI"/>
        </w:rPr>
        <w:t xml:space="preserve">Prodajalec se zavezuje tiskalnik zapestnic, ki  je predmet pogodbe dobaviti DDP (Delivered Duty Paid; Incoterms 2020)  sedež naročnika razloženo, v roku </w:t>
      </w:r>
      <w:r w:rsidRPr="006917B3">
        <w:rPr>
          <w:rFonts w:ascii="Tahoma" w:eastAsia="Times New Roman" w:hAnsi="Tahoma" w:cs="Tahoma"/>
          <w:b/>
          <w:bCs/>
          <w:sz w:val="18"/>
          <w:szCs w:val="18"/>
          <w:lang w:val="sl-SI"/>
        </w:rPr>
        <w:t>60 delovnih dni</w:t>
      </w:r>
      <w:r w:rsidRPr="006917B3">
        <w:rPr>
          <w:rFonts w:ascii="Tahoma" w:eastAsia="Times New Roman" w:hAnsi="Tahoma" w:cs="Tahoma"/>
          <w:sz w:val="18"/>
          <w:szCs w:val="18"/>
          <w:lang w:val="sl-SI"/>
        </w:rPr>
        <w:t xml:space="preserve"> od naročila s strani naročnika</w:t>
      </w:r>
      <w:r w:rsidRPr="006917B3">
        <w:rPr>
          <w:rFonts w:eastAsia="Times New Roman"/>
          <w:color w:val="000000"/>
          <w:sz w:val="18"/>
          <w:szCs w:val="18"/>
        </w:rPr>
        <w:t xml:space="preserve">. </w:t>
      </w:r>
      <w:r w:rsidRPr="006917B3">
        <w:rPr>
          <w:rFonts w:ascii="Tahoma" w:eastAsia="Times New Roman" w:hAnsi="Tahoma" w:cs="Tahoma"/>
          <w:bCs/>
          <w:color w:val="000000"/>
          <w:kern w:val="0"/>
          <w:sz w:val="18"/>
          <w:szCs w:val="18"/>
          <w:lang w:eastAsia="zh-CN"/>
        </w:rPr>
        <w:t xml:space="preserve">Za </w:t>
      </w:r>
      <w:r w:rsidR="00A717F7">
        <w:rPr>
          <w:rFonts w:ascii="Tahoma" w:eastAsia="Times New Roman" w:hAnsi="Tahoma" w:cs="Tahoma"/>
          <w:bCs/>
          <w:color w:val="000000"/>
          <w:kern w:val="0"/>
          <w:sz w:val="18"/>
          <w:szCs w:val="18"/>
          <w:lang w:eastAsia="zh-CN"/>
        </w:rPr>
        <w:t>potrošni material</w:t>
      </w:r>
      <w:r w:rsidRPr="006917B3">
        <w:rPr>
          <w:rFonts w:ascii="Tahoma" w:eastAsia="Times New Roman" w:hAnsi="Tahoma" w:cs="Tahoma"/>
          <w:bCs/>
          <w:color w:val="000000"/>
          <w:kern w:val="0"/>
          <w:sz w:val="18"/>
          <w:szCs w:val="18"/>
          <w:lang w:eastAsia="zh-CN"/>
        </w:rPr>
        <w:t xml:space="preserve">, ki </w:t>
      </w:r>
      <w:r w:rsidR="00A717F7">
        <w:rPr>
          <w:rFonts w:ascii="Tahoma" w:eastAsia="Times New Roman" w:hAnsi="Tahoma" w:cs="Tahoma"/>
          <w:bCs/>
          <w:color w:val="000000"/>
          <w:kern w:val="0"/>
          <w:sz w:val="18"/>
          <w:szCs w:val="18"/>
          <w:lang w:eastAsia="zh-CN"/>
        </w:rPr>
        <w:t>je</w:t>
      </w:r>
      <w:r w:rsidRPr="006917B3">
        <w:rPr>
          <w:rFonts w:ascii="Tahoma" w:eastAsia="Times New Roman" w:hAnsi="Tahoma" w:cs="Tahoma"/>
          <w:bCs/>
          <w:color w:val="000000"/>
          <w:kern w:val="0"/>
          <w:sz w:val="18"/>
          <w:szCs w:val="18"/>
          <w:lang w:eastAsia="zh-CN"/>
        </w:rPr>
        <w:t xml:space="preserve"> predmet tega sklopa se naročnik ne zavezuje, da bo naročil točno določene količine, naročnik bo te artikle naročal po potrebi. V primeru naročila </w:t>
      </w:r>
      <w:r w:rsidR="00A717F7">
        <w:rPr>
          <w:rFonts w:ascii="Tahoma" w:eastAsia="Times New Roman" w:hAnsi="Tahoma" w:cs="Tahoma"/>
          <w:bCs/>
          <w:color w:val="000000"/>
          <w:kern w:val="0"/>
          <w:sz w:val="18"/>
          <w:szCs w:val="18"/>
          <w:lang w:eastAsia="zh-CN"/>
        </w:rPr>
        <w:t>potrošnega materiala</w:t>
      </w:r>
      <w:r w:rsidRPr="006917B3">
        <w:rPr>
          <w:rFonts w:ascii="Tahoma" w:eastAsia="Times New Roman" w:hAnsi="Tahoma" w:cs="Tahoma"/>
          <w:bCs/>
          <w:color w:val="000000"/>
          <w:kern w:val="0"/>
          <w:sz w:val="18"/>
          <w:szCs w:val="18"/>
          <w:lang w:eastAsia="zh-CN"/>
        </w:rPr>
        <w:t xml:space="preserve">, mora ponudnik te artikle dobaviti v roku </w:t>
      </w:r>
      <w:r w:rsidRPr="006917B3">
        <w:rPr>
          <w:rFonts w:ascii="Tahoma" w:eastAsia="Times New Roman" w:hAnsi="Tahoma" w:cs="Tahoma"/>
          <w:b/>
          <w:color w:val="000000"/>
          <w:kern w:val="0"/>
          <w:sz w:val="18"/>
          <w:szCs w:val="18"/>
          <w:lang w:eastAsia="zh-CN"/>
        </w:rPr>
        <w:t>14 dni</w:t>
      </w:r>
      <w:r w:rsidRPr="006917B3">
        <w:rPr>
          <w:rFonts w:ascii="Tahoma" w:eastAsia="Times New Roman" w:hAnsi="Tahoma" w:cs="Tahoma"/>
          <w:bCs/>
          <w:color w:val="000000"/>
          <w:kern w:val="0"/>
          <w:sz w:val="18"/>
          <w:szCs w:val="18"/>
          <w:lang w:eastAsia="zh-CN"/>
        </w:rPr>
        <w:t xml:space="preserve"> od naročila s strani naročnika </w:t>
      </w:r>
      <w:r w:rsidRPr="006917B3">
        <w:rPr>
          <w:rFonts w:ascii="Tahoma" w:eastAsia="Times New Roman" w:hAnsi="Tahoma" w:cs="Tahoma"/>
          <w:b/>
          <w:color w:val="000000"/>
          <w:kern w:val="0"/>
          <w:sz w:val="18"/>
          <w:szCs w:val="18"/>
          <w:lang w:eastAsia="zh-CN"/>
        </w:rPr>
        <w:t xml:space="preserve">(velja za sklop 4). </w:t>
      </w:r>
    </w:p>
    <w:p w14:paraId="265A6FB5" w14:textId="07CD7E86" w:rsidR="00A24F94" w:rsidRPr="006917B3" w:rsidRDefault="00A24F94" w:rsidP="00A24F94">
      <w:pPr>
        <w:rPr>
          <w:rFonts w:ascii="Tahoma" w:eastAsia="Times New Roman" w:hAnsi="Tahoma" w:cs="Tahoma"/>
          <w:bCs/>
          <w:color w:val="000000"/>
          <w:kern w:val="0"/>
          <w:sz w:val="18"/>
          <w:szCs w:val="18"/>
          <w:lang w:eastAsia="zh-CN"/>
        </w:rPr>
      </w:pPr>
      <w:r w:rsidRPr="006917B3">
        <w:rPr>
          <w:rFonts w:ascii="Tahoma" w:eastAsia="Times New Roman" w:hAnsi="Tahoma" w:cs="Tahoma"/>
          <w:sz w:val="18"/>
          <w:szCs w:val="18"/>
          <w:lang w:val="sl-SI"/>
        </w:rPr>
        <w:t xml:space="preserve">Prodajalec se zavezuje tiskalnik oznak, ki  je predmet pogodbe dobaviti DDP (Delivered Duty Paid; Incoterms 2020)  sedež naročnika razloženo, v roku </w:t>
      </w:r>
      <w:r w:rsidRPr="006917B3">
        <w:rPr>
          <w:rFonts w:ascii="Tahoma" w:eastAsia="Times New Roman" w:hAnsi="Tahoma" w:cs="Tahoma"/>
          <w:b/>
          <w:bCs/>
          <w:sz w:val="18"/>
          <w:szCs w:val="18"/>
          <w:lang w:val="sl-SI"/>
        </w:rPr>
        <w:t>60 delovnih dni</w:t>
      </w:r>
      <w:r w:rsidRPr="006917B3">
        <w:rPr>
          <w:rFonts w:ascii="Tahoma" w:eastAsia="Times New Roman" w:hAnsi="Tahoma" w:cs="Tahoma"/>
          <w:sz w:val="18"/>
          <w:szCs w:val="18"/>
          <w:lang w:val="sl-SI"/>
        </w:rPr>
        <w:t xml:space="preserve"> od naročila s strani naročnika</w:t>
      </w:r>
      <w:r w:rsidRPr="006917B3">
        <w:rPr>
          <w:rFonts w:eastAsia="Times New Roman"/>
          <w:color w:val="000000"/>
          <w:sz w:val="18"/>
          <w:szCs w:val="18"/>
        </w:rPr>
        <w:t xml:space="preserve">. </w:t>
      </w:r>
      <w:r w:rsidRPr="006917B3">
        <w:rPr>
          <w:rFonts w:ascii="Tahoma" w:eastAsia="Times New Roman" w:hAnsi="Tahoma" w:cs="Tahoma"/>
          <w:bCs/>
          <w:color w:val="000000"/>
          <w:kern w:val="0"/>
          <w:sz w:val="18"/>
          <w:szCs w:val="18"/>
          <w:lang w:eastAsia="zh-CN"/>
        </w:rPr>
        <w:t>Za</w:t>
      </w:r>
      <w:r w:rsidR="00A717F7">
        <w:rPr>
          <w:rFonts w:ascii="Tahoma" w:eastAsia="Times New Roman" w:hAnsi="Tahoma" w:cs="Tahoma"/>
          <w:bCs/>
          <w:color w:val="000000"/>
          <w:kern w:val="0"/>
          <w:sz w:val="18"/>
          <w:szCs w:val="18"/>
          <w:lang w:eastAsia="zh-CN"/>
        </w:rPr>
        <w:t xml:space="preserve"> potrošni material, ki je predmet </w:t>
      </w:r>
      <w:r w:rsidRPr="006917B3">
        <w:rPr>
          <w:rFonts w:ascii="Tahoma" w:eastAsia="Times New Roman" w:hAnsi="Tahoma" w:cs="Tahoma"/>
          <w:bCs/>
          <w:color w:val="000000"/>
          <w:kern w:val="0"/>
          <w:sz w:val="18"/>
          <w:szCs w:val="18"/>
          <w:lang w:eastAsia="zh-CN"/>
        </w:rPr>
        <w:t xml:space="preserve"> tega sklopa se naročnik ne zavezuje, da bo naročil točno določene količine, naročnik bo te artikle naročal po potrebi. V primeru naročila </w:t>
      </w:r>
      <w:r w:rsidR="00A717F7">
        <w:rPr>
          <w:rFonts w:ascii="Tahoma" w:eastAsia="Times New Roman" w:hAnsi="Tahoma" w:cs="Tahoma"/>
          <w:bCs/>
          <w:color w:val="000000"/>
          <w:kern w:val="0"/>
          <w:sz w:val="18"/>
          <w:szCs w:val="18"/>
          <w:lang w:eastAsia="zh-CN"/>
        </w:rPr>
        <w:t>potrošnega materiala</w:t>
      </w:r>
      <w:r w:rsidRPr="006917B3">
        <w:rPr>
          <w:rFonts w:ascii="Tahoma" w:eastAsia="Times New Roman" w:hAnsi="Tahoma" w:cs="Tahoma"/>
          <w:bCs/>
          <w:color w:val="000000"/>
          <w:kern w:val="0"/>
          <w:sz w:val="18"/>
          <w:szCs w:val="18"/>
          <w:lang w:eastAsia="zh-CN"/>
        </w:rPr>
        <w:t xml:space="preserve">, mora ponudnik te artikle dobaviti v roku </w:t>
      </w:r>
      <w:r w:rsidR="00054339">
        <w:rPr>
          <w:rFonts w:ascii="Tahoma" w:eastAsia="Times New Roman" w:hAnsi="Tahoma" w:cs="Tahoma"/>
          <w:b/>
          <w:color w:val="000000"/>
          <w:kern w:val="0"/>
          <w:sz w:val="18"/>
          <w:szCs w:val="18"/>
          <w:lang w:eastAsia="zh-CN"/>
        </w:rPr>
        <w:t>21</w:t>
      </w:r>
      <w:r w:rsidRPr="006917B3">
        <w:rPr>
          <w:rFonts w:ascii="Tahoma" w:eastAsia="Times New Roman" w:hAnsi="Tahoma" w:cs="Tahoma"/>
          <w:b/>
          <w:color w:val="000000"/>
          <w:kern w:val="0"/>
          <w:sz w:val="18"/>
          <w:szCs w:val="18"/>
          <w:lang w:eastAsia="zh-CN"/>
        </w:rPr>
        <w:t xml:space="preserve"> dni</w:t>
      </w:r>
      <w:r w:rsidRPr="006917B3">
        <w:rPr>
          <w:rFonts w:ascii="Tahoma" w:eastAsia="Times New Roman" w:hAnsi="Tahoma" w:cs="Tahoma"/>
          <w:bCs/>
          <w:color w:val="000000"/>
          <w:kern w:val="0"/>
          <w:sz w:val="18"/>
          <w:szCs w:val="18"/>
          <w:lang w:eastAsia="zh-CN"/>
        </w:rPr>
        <w:t xml:space="preserve"> od naročila s strani naročnika </w:t>
      </w:r>
      <w:r w:rsidRPr="006917B3">
        <w:rPr>
          <w:rFonts w:ascii="Tahoma" w:eastAsia="Times New Roman" w:hAnsi="Tahoma" w:cs="Tahoma"/>
          <w:b/>
          <w:color w:val="000000"/>
          <w:kern w:val="0"/>
          <w:sz w:val="18"/>
          <w:szCs w:val="18"/>
          <w:lang w:eastAsia="zh-CN"/>
        </w:rPr>
        <w:t xml:space="preserve">(velja za sklop 5). </w:t>
      </w:r>
    </w:p>
    <w:p w14:paraId="3B399BFC" w14:textId="77777777" w:rsidR="00A24F94" w:rsidRPr="006917B3" w:rsidRDefault="00A24F94" w:rsidP="006751B3">
      <w:pPr>
        <w:pStyle w:val="Slog2"/>
        <w:shd w:val="clear" w:color="auto" w:fill="auto"/>
        <w:spacing w:before="0" w:after="0"/>
        <w:rPr>
          <w:sz w:val="18"/>
          <w:szCs w:val="18"/>
        </w:rPr>
      </w:pPr>
    </w:p>
    <w:p w14:paraId="69E9484B" w14:textId="2FCCBFD7" w:rsidR="009A6A74" w:rsidRPr="006917B3" w:rsidRDefault="009153F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2</w:t>
      </w:r>
      <w:r w:rsidR="00D50641" w:rsidRPr="006917B3">
        <w:rPr>
          <w:rFonts w:ascii="Tahoma" w:eastAsia="Times New Roman" w:hAnsi="Tahoma" w:cs="Tahoma"/>
          <w:color w:val="000000"/>
          <w:kern w:val="0"/>
          <w:sz w:val="18"/>
          <w:szCs w:val="18"/>
          <w:lang w:val="sl-SI" w:eastAsia="en-US"/>
        </w:rPr>
        <w:t xml:space="preserve">) </w:t>
      </w:r>
      <w:r w:rsidR="00A24F94" w:rsidRPr="006917B3">
        <w:rPr>
          <w:rFonts w:ascii="Tahoma" w:eastAsia="Times New Roman" w:hAnsi="Tahoma" w:cs="Tahoma"/>
          <w:color w:val="000000"/>
          <w:kern w:val="0"/>
          <w:sz w:val="18"/>
          <w:szCs w:val="18"/>
          <w:lang w:val="sl-SI" w:eastAsia="en-US"/>
        </w:rPr>
        <w:t xml:space="preserve">Naročnik bo za opremo, ki je predmet pogodbe izstavil naročilnico, izdana naročilnica bo veljala </w:t>
      </w:r>
      <w:r w:rsidR="009A6A74" w:rsidRPr="006917B3">
        <w:rPr>
          <w:rFonts w:ascii="Tahoma" w:eastAsia="Times New Roman" w:hAnsi="Tahoma" w:cs="Tahoma"/>
          <w:color w:val="000000"/>
          <w:kern w:val="0"/>
          <w:sz w:val="18"/>
          <w:szCs w:val="18"/>
          <w:lang w:val="sl-SI" w:eastAsia="en-US"/>
        </w:rPr>
        <w:t>kot nepreklicno naročilo. Če prodajalec ne izpolni pogodbeno prevzetih obveznosti v roku, določenem v s to pogodbo, je dolžan plačati pogodbeno kazen v višini 5 promil od pogodbene vrednosti del za vsak zamujeni delovni dan, vendar skupno največ 5% pogodbene vrednosti.</w:t>
      </w:r>
    </w:p>
    <w:p w14:paraId="35874767" w14:textId="77777777" w:rsidR="009A6A74" w:rsidRPr="006917B3"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t>Pogodbena kazen se določi ob primopredaji predmeta pogodbe.</w:t>
      </w:r>
    </w:p>
    <w:p w14:paraId="21CB1250" w14:textId="77777777" w:rsidR="00D50641" w:rsidRPr="006917B3"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068A3D04" w14:textId="77777777" w:rsidR="00D50641" w:rsidRPr="006917B3" w:rsidRDefault="009153F4" w:rsidP="009153F4">
      <w:pPr>
        <w:suppressAutoHyphens w:val="0"/>
        <w:spacing w:after="0" w:line="240" w:lineRule="auto"/>
        <w:jc w:val="both"/>
        <w:rPr>
          <w:rFonts w:ascii="Tahoma" w:eastAsia="Times New Roman" w:hAnsi="Tahoma" w:cs="Tahoma"/>
          <w:color w:val="000000"/>
          <w:kern w:val="0"/>
          <w:sz w:val="18"/>
          <w:szCs w:val="18"/>
          <w:lang w:val="sl-SI" w:eastAsia="en-US"/>
        </w:rPr>
      </w:pPr>
      <w:r w:rsidRPr="006917B3">
        <w:rPr>
          <w:rFonts w:ascii="Tahoma" w:eastAsia="Times New Roman" w:hAnsi="Tahoma" w:cs="Tahoma"/>
          <w:color w:val="000000"/>
          <w:kern w:val="0"/>
          <w:sz w:val="18"/>
          <w:szCs w:val="18"/>
          <w:lang w:val="sl-SI" w:eastAsia="en-US"/>
        </w:rPr>
        <w:lastRenderedPageBreak/>
        <w:t>3</w:t>
      </w:r>
      <w:r w:rsidR="00D50641" w:rsidRPr="006917B3">
        <w:rPr>
          <w:rFonts w:ascii="Tahoma" w:eastAsia="Times New Roman" w:hAnsi="Tahoma" w:cs="Tahoma"/>
          <w:color w:val="000000"/>
          <w:kern w:val="0"/>
          <w:sz w:val="18"/>
          <w:szCs w:val="18"/>
          <w:lang w:val="sl-SI" w:eastAsia="en-US"/>
        </w:rPr>
        <w:t xml:space="preserve">) </w:t>
      </w:r>
      <w:r w:rsidR="009A6A74" w:rsidRPr="006917B3">
        <w:rPr>
          <w:rFonts w:ascii="Tahoma" w:eastAsia="Times New Roman" w:hAnsi="Tahoma" w:cs="Tahoma"/>
          <w:color w:val="000000"/>
          <w:kern w:val="0"/>
          <w:sz w:val="18"/>
          <w:szCs w:val="18"/>
          <w:lang w:val="sl-SI" w:eastAsia="en-US"/>
        </w:rPr>
        <w:t xml:space="preserve">Če bo škoda, ki jo bo zaradi zamude utrpel </w:t>
      </w:r>
      <w:r w:rsidR="00165C32" w:rsidRPr="006917B3">
        <w:rPr>
          <w:rFonts w:ascii="Tahoma" w:eastAsia="Times New Roman" w:hAnsi="Tahoma" w:cs="Tahoma"/>
          <w:color w:val="000000"/>
          <w:kern w:val="0"/>
          <w:sz w:val="18"/>
          <w:szCs w:val="18"/>
          <w:lang w:val="sl-SI" w:eastAsia="en-US"/>
        </w:rPr>
        <w:t xml:space="preserve">naročnik </w:t>
      </w:r>
      <w:r w:rsidR="009A6A74" w:rsidRPr="006917B3">
        <w:rPr>
          <w:rFonts w:ascii="Tahoma" w:eastAsia="Times New Roman" w:hAnsi="Tahoma" w:cs="Tahoma"/>
          <w:color w:val="000000"/>
          <w:kern w:val="0"/>
          <w:sz w:val="18"/>
          <w:szCs w:val="18"/>
          <w:lang w:val="sl-SI" w:eastAsia="en-US"/>
        </w:rPr>
        <w:t>večja od pogodbene kazni, ima pravico zahtevati razliko do polne odškodnine</w:t>
      </w:r>
      <w:r w:rsidRPr="006917B3">
        <w:rPr>
          <w:rFonts w:ascii="Tahoma" w:eastAsia="Times New Roman" w:hAnsi="Tahoma" w:cs="Tahoma"/>
          <w:color w:val="000000"/>
          <w:kern w:val="0"/>
          <w:sz w:val="18"/>
          <w:szCs w:val="18"/>
          <w:lang w:val="sl-SI" w:eastAsia="en-US"/>
        </w:rPr>
        <w:t>.</w:t>
      </w:r>
    </w:p>
    <w:p w14:paraId="00536D8B" w14:textId="77777777" w:rsidR="00DE05B5" w:rsidRPr="006917B3" w:rsidRDefault="00DE05B5" w:rsidP="00DE05B5">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4032A20B" w14:textId="77777777" w:rsidR="00CC10CA" w:rsidRPr="003440CF" w:rsidRDefault="00CC10CA" w:rsidP="00CC10CA">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3440CF">
        <w:rPr>
          <w:rFonts w:ascii="Tahoma" w:eastAsia="Times New Roman" w:hAnsi="Tahoma" w:cs="Tahoma"/>
          <w:color w:val="000000"/>
          <w:kern w:val="0"/>
          <w:sz w:val="18"/>
          <w:szCs w:val="18"/>
          <w:lang w:val="sl-SI" w:eastAsia="en-US"/>
        </w:rPr>
        <w:t>VZDRŽEVANJE</w:t>
      </w:r>
    </w:p>
    <w:p w14:paraId="717F453A" w14:textId="77777777" w:rsidR="00CC10CA" w:rsidRPr="003440CF" w:rsidRDefault="00CC10CA" w:rsidP="00CC10CA">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3440CF">
        <w:rPr>
          <w:rFonts w:ascii="Tahoma" w:eastAsia="Times New Roman" w:hAnsi="Tahoma" w:cs="Tahoma"/>
          <w:color w:val="000000"/>
          <w:kern w:val="0"/>
          <w:sz w:val="18"/>
          <w:szCs w:val="18"/>
          <w:lang w:val="sl-SI" w:eastAsia="en-US"/>
        </w:rPr>
        <w:t>6. člen</w:t>
      </w:r>
    </w:p>
    <w:p w14:paraId="4CF1BFCB" w14:textId="77777777" w:rsidR="00CC10CA" w:rsidRDefault="00CC10CA" w:rsidP="00CC10CA">
      <w:pPr>
        <w:tabs>
          <w:tab w:val="num" w:pos="0"/>
        </w:tabs>
        <w:suppressAutoHyphens w:val="0"/>
        <w:spacing w:after="0" w:line="240" w:lineRule="auto"/>
        <w:jc w:val="both"/>
        <w:rPr>
          <w:rFonts w:ascii="Tahoma" w:eastAsia="Lucida Sans Unicode" w:hAnsi="Tahoma" w:cs="Tahoma"/>
          <w:b/>
          <w:bCs/>
          <w:color w:val="000000"/>
          <w:kern w:val="0"/>
          <w:sz w:val="18"/>
          <w:szCs w:val="18"/>
          <w:lang w:val="sl-SI" w:eastAsia="en-US"/>
        </w:rPr>
      </w:pPr>
      <w:r w:rsidRPr="003440CF">
        <w:rPr>
          <w:rFonts w:ascii="Tahoma" w:eastAsia="Lucida Sans Unicode" w:hAnsi="Tahoma" w:cs="Tahoma"/>
          <w:color w:val="000000"/>
          <w:kern w:val="0"/>
          <w:sz w:val="18"/>
          <w:szCs w:val="18"/>
          <w:lang w:val="sl-SI" w:eastAsia="en-US"/>
        </w:rPr>
        <w:t xml:space="preserve">1) </w:t>
      </w:r>
      <w:r>
        <w:rPr>
          <w:rFonts w:ascii="Tahoma" w:eastAsia="Lucida Sans Unicode" w:hAnsi="Tahoma" w:cs="Tahoma"/>
          <w:color w:val="000000"/>
          <w:kern w:val="0"/>
          <w:sz w:val="18"/>
          <w:szCs w:val="18"/>
          <w:lang w:val="sl-SI" w:eastAsia="en-US"/>
        </w:rPr>
        <w:t>V času garancijske dobe bo izvajalec skrbel za brezhibno delovanje opreme brezplačno in odpravil napake na lastne stroške</w:t>
      </w:r>
      <w:r>
        <w:rPr>
          <w:rFonts w:ascii="Tahoma" w:eastAsia="Lucida Sans Unicode" w:hAnsi="Tahoma" w:cs="Tahoma"/>
          <w:b/>
          <w:bCs/>
          <w:color w:val="000000"/>
          <w:kern w:val="0"/>
          <w:sz w:val="18"/>
          <w:szCs w:val="18"/>
          <w:lang w:val="sl-SI" w:eastAsia="en-US"/>
        </w:rPr>
        <w:t>.</w:t>
      </w:r>
    </w:p>
    <w:p w14:paraId="4C4164C6" w14:textId="77777777" w:rsidR="00CC10CA" w:rsidRDefault="00CC10CA" w:rsidP="00CC10CA">
      <w:pPr>
        <w:tabs>
          <w:tab w:val="num" w:pos="0"/>
        </w:tabs>
        <w:suppressAutoHyphens w:val="0"/>
        <w:spacing w:after="0" w:line="240" w:lineRule="auto"/>
        <w:jc w:val="both"/>
        <w:rPr>
          <w:rFonts w:ascii="Tahoma" w:eastAsia="Lucida Sans Unicode" w:hAnsi="Tahoma" w:cs="Tahoma"/>
          <w:b/>
          <w:bCs/>
          <w:color w:val="000000"/>
          <w:kern w:val="0"/>
          <w:sz w:val="18"/>
          <w:szCs w:val="18"/>
          <w:lang w:val="sl-SI" w:eastAsia="en-US"/>
        </w:rPr>
      </w:pPr>
    </w:p>
    <w:p w14:paraId="3A8FBBFB" w14:textId="7157B180" w:rsidR="00CC10CA" w:rsidRDefault="00CC10CA" w:rsidP="00CC10CA">
      <w:pPr>
        <w:tabs>
          <w:tab w:val="num" w:pos="0"/>
        </w:tabs>
        <w:suppressAutoHyphens w:val="0"/>
        <w:spacing w:after="0" w:line="240" w:lineRule="auto"/>
        <w:jc w:val="both"/>
        <w:rPr>
          <w:rFonts w:ascii="Tahoma" w:eastAsia="Lucida Sans Unicode" w:hAnsi="Tahoma" w:cs="Tahoma"/>
          <w:b/>
          <w:bCs/>
          <w:color w:val="000000"/>
          <w:kern w:val="0"/>
          <w:sz w:val="18"/>
          <w:szCs w:val="18"/>
          <w:lang w:val="sl-SI" w:eastAsia="en-US"/>
        </w:rPr>
      </w:pPr>
      <w:r w:rsidRPr="00902890">
        <w:rPr>
          <w:rFonts w:ascii="Tahoma" w:eastAsia="Lucida Sans Unicode" w:hAnsi="Tahoma" w:cs="Tahoma"/>
          <w:b/>
          <w:bCs/>
          <w:color w:val="000000"/>
          <w:kern w:val="0"/>
          <w:sz w:val="18"/>
          <w:szCs w:val="18"/>
          <w:lang w:val="sl-SI" w:eastAsia="en-US"/>
        </w:rPr>
        <w:t xml:space="preserve"> </w:t>
      </w:r>
    </w:p>
    <w:p w14:paraId="7A8AD599" w14:textId="43607D39" w:rsidR="00CC10CA" w:rsidRPr="00E4787B" w:rsidRDefault="00CC10CA" w:rsidP="00CC10CA">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ZAGOTAVLJANJE PRIPADAJOČEGA POTROŠNEGA MATERIALA ( VELJA ZA SKLOP 4 IN SKLOP 5)</w:t>
      </w:r>
    </w:p>
    <w:p w14:paraId="3B31589A" w14:textId="77777777" w:rsidR="00CC10CA" w:rsidRPr="00E4787B" w:rsidRDefault="00CC10CA" w:rsidP="00CC10CA">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6F20D5E6" w14:textId="77777777" w:rsidR="00CC10CA" w:rsidRPr="00E4787B" w:rsidRDefault="00CC10CA" w:rsidP="00CC10CA">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7. člen</w:t>
      </w:r>
    </w:p>
    <w:p w14:paraId="59BABD1B" w14:textId="77777777" w:rsidR="00CC10CA" w:rsidRPr="00E4787B" w:rsidRDefault="00CC10CA" w:rsidP="00CC10CA">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6BF5AC04" w14:textId="5D9525C5" w:rsidR="00CC10CA" w:rsidRPr="00E4787B" w:rsidRDefault="00CC10CA" w:rsidP="00CC10CA">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1) Prodajalec bo za naročnika sedem (7)  let zagotavljal dobavljanje potrošnega materiala</w:t>
      </w:r>
      <w:r w:rsidR="00C61002" w:rsidRPr="00E4787B">
        <w:rPr>
          <w:rFonts w:ascii="Tahoma" w:eastAsia="Times New Roman" w:hAnsi="Tahoma" w:cs="Tahoma"/>
          <w:color w:val="000000"/>
          <w:sz w:val="18"/>
          <w:szCs w:val="18"/>
          <w:lang w:val="sl-SI"/>
        </w:rPr>
        <w:t xml:space="preserve"> za </w:t>
      </w:r>
      <w:r w:rsidRPr="00E4787B">
        <w:rPr>
          <w:rFonts w:ascii="Tahoma" w:eastAsia="Times New Roman" w:hAnsi="Tahoma" w:cs="Tahoma"/>
          <w:color w:val="000000"/>
          <w:sz w:val="18"/>
          <w:szCs w:val="18"/>
          <w:lang w:val="sl-SI"/>
        </w:rPr>
        <w:t>oprem</w:t>
      </w:r>
      <w:r w:rsidR="00C61002" w:rsidRPr="00E4787B">
        <w:rPr>
          <w:rFonts w:ascii="Tahoma" w:eastAsia="Times New Roman" w:hAnsi="Tahoma" w:cs="Tahoma"/>
          <w:color w:val="000000"/>
          <w:sz w:val="18"/>
          <w:szCs w:val="18"/>
          <w:lang w:val="sl-SI"/>
        </w:rPr>
        <w:t>o</w:t>
      </w:r>
      <w:r w:rsidRPr="00E4787B">
        <w:rPr>
          <w:rFonts w:ascii="Tahoma" w:eastAsia="Times New Roman" w:hAnsi="Tahoma" w:cs="Tahoma"/>
          <w:color w:val="000000"/>
          <w:sz w:val="18"/>
          <w:szCs w:val="18"/>
          <w:lang w:val="sl-SI"/>
        </w:rPr>
        <w:t>, ki je predmet dobave po tej pogodbe in sicer za ceno kot je podana v ponudbi za JN »</w:t>
      </w:r>
      <w:bookmarkStart w:id="14" w:name="Besedilo43"/>
      <w:r w:rsidRPr="00E4787B">
        <w:rPr>
          <w:rFonts w:ascii="Tahoma" w:hAnsi="Tahoma" w:cs="Tahoma"/>
          <w:sz w:val="18"/>
          <w:szCs w:val="18"/>
        </w:rPr>
        <w:fldChar w:fldCharType="begin">
          <w:ffData>
            <w:name w:val="Besedilo43"/>
            <w:enabled/>
            <w:calcOnExit w:val="0"/>
            <w:textInput/>
          </w:ffData>
        </w:fldChar>
      </w:r>
      <w:r w:rsidRPr="00E4787B">
        <w:rPr>
          <w:rFonts w:ascii="Tahoma" w:hAnsi="Tahoma" w:cs="Tahoma"/>
          <w:sz w:val="18"/>
          <w:szCs w:val="18"/>
        </w:rPr>
        <w:instrText xml:space="preserve"> FORMTEXT </w:instrText>
      </w:r>
      <w:r w:rsidRPr="00E4787B">
        <w:rPr>
          <w:rFonts w:ascii="Tahoma" w:hAnsi="Tahoma" w:cs="Tahoma"/>
          <w:sz w:val="18"/>
          <w:szCs w:val="18"/>
        </w:rPr>
      </w:r>
      <w:r w:rsidRPr="00E4787B">
        <w:rPr>
          <w:rFonts w:ascii="Tahoma" w:hAnsi="Tahoma" w:cs="Tahoma"/>
          <w:sz w:val="18"/>
          <w:szCs w:val="18"/>
        </w:rPr>
        <w:fldChar w:fldCharType="separate"/>
      </w:r>
      <w:r w:rsidRPr="00E4787B">
        <w:rPr>
          <w:rFonts w:ascii="Tahoma" w:eastAsia="Times New Roman" w:hAnsi="Tahoma" w:cs="Tahoma"/>
          <w:color w:val="000000"/>
          <w:sz w:val="18"/>
          <w:szCs w:val="18"/>
          <w:lang w:val="sl-SI"/>
        </w:rPr>
        <w:t> </w:t>
      </w:r>
      <w:r w:rsidRPr="00E4787B">
        <w:rPr>
          <w:rFonts w:ascii="Tahoma" w:eastAsia="Times New Roman" w:hAnsi="Tahoma" w:cs="Tahoma"/>
          <w:color w:val="000000"/>
          <w:sz w:val="18"/>
          <w:szCs w:val="18"/>
          <w:lang w:val="sl-SI"/>
        </w:rPr>
        <w:t> </w:t>
      </w:r>
      <w:r w:rsidRPr="00E4787B">
        <w:rPr>
          <w:rFonts w:ascii="Tahoma" w:eastAsia="Times New Roman" w:hAnsi="Tahoma" w:cs="Tahoma"/>
          <w:color w:val="000000"/>
          <w:sz w:val="18"/>
          <w:szCs w:val="18"/>
          <w:lang w:val="sl-SI"/>
        </w:rPr>
        <w:t> </w:t>
      </w:r>
      <w:r w:rsidRPr="00E4787B">
        <w:rPr>
          <w:rFonts w:ascii="Tahoma" w:eastAsia="Times New Roman" w:hAnsi="Tahoma" w:cs="Tahoma"/>
          <w:color w:val="000000"/>
          <w:sz w:val="18"/>
          <w:szCs w:val="18"/>
          <w:lang w:val="sl-SI"/>
        </w:rPr>
        <w:t> </w:t>
      </w:r>
      <w:r w:rsidRPr="00E4787B">
        <w:rPr>
          <w:rFonts w:ascii="Tahoma" w:eastAsia="Times New Roman" w:hAnsi="Tahoma" w:cs="Tahoma"/>
          <w:color w:val="000000"/>
          <w:sz w:val="18"/>
          <w:szCs w:val="18"/>
          <w:lang w:val="sl-SI"/>
        </w:rPr>
        <w:t> </w:t>
      </w:r>
      <w:r w:rsidRPr="00E4787B">
        <w:rPr>
          <w:rFonts w:ascii="Tahoma" w:hAnsi="Tahoma" w:cs="Tahoma"/>
          <w:sz w:val="18"/>
          <w:szCs w:val="18"/>
        </w:rPr>
        <w:fldChar w:fldCharType="end"/>
      </w:r>
      <w:bookmarkEnd w:id="14"/>
      <w:r w:rsidRPr="00E4787B">
        <w:rPr>
          <w:rFonts w:ascii="Tahoma" w:eastAsia="Times New Roman" w:hAnsi="Tahoma" w:cs="Tahoma"/>
          <w:color w:val="000000"/>
          <w:sz w:val="18"/>
          <w:szCs w:val="18"/>
          <w:lang w:val="sl-SI"/>
        </w:rPr>
        <w:t>».</w:t>
      </w:r>
    </w:p>
    <w:p w14:paraId="4AD51548" w14:textId="77777777" w:rsidR="00CC10CA" w:rsidRPr="00E4787B" w:rsidRDefault="00CC10CA" w:rsidP="00CC10CA">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6B9E407F" w14:textId="77777777" w:rsidR="00CC10CA" w:rsidRPr="00E4787B" w:rsidRDefault="00CC10CA" w:rsidP="00CC10CA">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2)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311D4412" w14:textId="77777777" w:rsidR="00CC10CA" w:rsidRPr="00E4787B" w:rsidRDefault="00CC10CA" w:rsidP="00CC10CA">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4AC92ACC" w14:textId="77777777" w:rsidR="00CC10CA" w:rsidRPr="00E4787B" w:rsidRDefault="00CC10CA" w:rsidP="00CC10CA">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227BC028" w14:textId="77777777" w:rsidR="00CC10CA" w:rsidRPr="00E4787B" w:rsidRDefault="00CC10CA" w:rsidP="00CC10CA">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8. člen</w:t>
      </w:r>
    </w:p>
    <w:p w14:paraId="00879587" w14:textId="77777777" w:rsidR="00CC10CA" w:rsidRPr="00E4787B" w:rsidRDefault="00CC10CA" w:rsidP="00CC10CA">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6C800B18" w14:textId="51A81CDA" w:rsidR="00CC10CA" w:rsidRPr="00E4787B" w:rsidRDefault="00CC10CA" w:rsidP="00CC10CA">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4787B">
        <w:rPr>
          <w:rFonts w:ascii="Tahoma" w:hAnsi="Tahoma" w:cs="Tahoma"/>
          <w:kern w:val="0"/>
          <w:sz w:val="18"/>
          <w:szCs w:val="18"/>
          <w:lang w:val="sl-SI" w:eastAsia="en-US"/>
        </w:rPr>
        <w:t xml:space="preserve">1) Pripadajoči potrošni material mora biti izdelan v skladu z veljavnimi predpisi in standardi v RS in EU. Naročnik bo potrošni material naročal sukcesivno in po potrebi. Naročnik se ne zavezuje naročiti celotnih razpisanih količin. Ponudnik mora naročniku zagotavljati redne sukcesivne dobave z dobavnim rokom </w:t>
      </w:r>
      <w:r w:rsidR="00C61002" w:rsidRPr="00E4787B">
        <w:rPr>
          <w:rFonts w:ascii="Tahoma" w:hAnsi="Tahoma" w:cs="Tahoma"/>
          <w:b/>
          <w:bCs/>
          <w:kern w:val="0"/>
          <w:sz w:val="18"/>
          <w:szCs w:val="18"/>
          <w:lang w:val="sl-SI" w:eastAsia="en-US"/>
        </w:rPr>
        <w:t>14</w:t>
      </w:r>
      <w:r w:rsidRPr="00E4787B">
        <w:rPr>
          <w:rFonts w:ascii="Tahoma" w:hAnsi="Tahoma" w:cs="Tahoma"/>
          <w:b/>
          <w:bCs/>
          <w:kern w:val="0"/>
          <w:sz w:val="18"/>
          <w:szCs w:val="18"/>
          <w:lang w:val="sl-SI" w:eastAsia="en-US"/>
        </w:rPr>
        <w:t xml:space="preserve"> </w:t>
      </w:r>
      <w:r w:rsidRPr="00E4787B">
        <w:rPr>
          <w:rFonts w:ascii="Tahoma" w:hAnsi="Tahoma" w:cs="Tahoma"/>
          <w:kern w:val="0"/>
          <w:sz w:val="18"/>
          <w:szCs w:val="18"/>
          <w:lang w:val="sl-SI" w:eastAsia="en-US"/>
        </w:rPr>
        <w:t xml:space="preserve"> dni  od naročila. </w:t>
      </w:r>
    </w:p>
    <w:p w14:paraId="07369AA0" w14:textId="77777777" w:rsidR="00CC10CA" w:rsidRPr="00E4787B" w:rsidRDefault="00CC10CA" w:rsidP="00CC10CA">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54D6915D"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E4787B">
        <w:rPr>
          <w:rFonts w:ascii="Tahoma" w:eastAsia="SimSun" w:hAnsi="Tahoma" w:cs="Tahoma"/>
          <w:kern w:val="2"/>
          <w:sz w:val="18"/>
          <w:szCs w:val="18"/>
          <w:lang w:val="sl-SI" w:eastAsia="zh-CN" w:bidi="hi-IN"/>
        </w:rPr>
        <w:t>2)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46938130"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3CFF790"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E4787B">
        <w:rPr>
          <w:rFonts w:ascii="Tahoma" w:eastAsia="SimSun" w:hAnsi="Tahoma" w:cs="Tahoma"/>
          <w:kern w:val="2"/>
          <w:sz w:val="18"/>
          <w:szCs w:val="18"/>
          <w:lang w:val="sl-SI" w:eastAsia="zh-CN" w:bidi="hi-IN"/>
        </w:rPr>
        <w:t>3)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7C592314"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02A3B952"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E4787B">
        <w:rPr>
          <w:rFonts w:ascii="Tahoma" w:eastAsia="SimSun" w:hAnsi="Tahoma" w:cs="Tahoma"/>
          <w:kern w:val="2"/>
          <w:sz w:val="18"/>
          <w:szCs w:val="18"/>
          <w:lang w:val="sl-SI" w:eastAsia="zh-CN" w:bidi="hi-IN"/>
        </w:rPr>
        <w:t>4) Šteje se, da je bil prodajalec o nameravanem kritnem nakupu obveščen, če naročnik razpolaga z dokazilom o poslanem obvestilu.</w:t>
      </w:r>
    </w:p>
    <w:p w14:paraId="5E09266D"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01400D0"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E4787B">
        <w:rPr>
          <w:rFonts w:ascii="Tahoma" w:eastAsia="SimSun" w:hAnsi="Tahoma" w:cs="Tahoma"/>
          <w:kern w:val="2"/>
          <w:sz w:val="18"/>
          <w:szCs w:val="18"/>
          <w:lang w:val="sl-SI" w:eastAsia="zh-CN" w:bidi="hi-IN"/>
        </w:rPr>
        <w:t>5) Razliko med ceno po kateri je naročnik izvršil kritni nakup in ceno iz sporazuma je dolžan naročnik dokazati s kopijo računa, po katerem je kritni nakup plačal in prodajalcu izstaviti račun.</w:t>
      </w:r>
    </w:p>
    <w:p w14:paraId="3A6FF48B"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74054F2F"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E4787B">
        <w:rPr>
          <w:rFonts w:ascii="Tahoma" w:eastAsia="SimSun" w:hAnsi="Tahoma" w:cs="Tahoma"/>
          <w:kern w:val="2"/>
          <w:sz w:val="18"/>
          <w:szCs w:val="18"/>
          <w:lang w:val="sl-SI" w:eastAsia="zh-CN" w:bidi="hi-IN"/>
        </w:rPr>
        <w:t>6) 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0ABBC459"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606850FD" w14:textId="77777777" w:rsidR="00CC10CA" w:rsidRPr="00E4787B" w:rsidRDefault="00CC10CA" w:rsidP="00CC10CA">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sidRPr="00E4787B">
        <w:rPr>
          <w:rFonts w:ascii="Tahoma" w:eastAsia="SimSun" w:hAnsi="Tahoma" w:cs="Tahoma"/>
          <w:kern w:val="2"/>
          <w:sz w:val="18"/>
          <w:szCs w:val="18"/>
          <w:lang w:val="sl-SI" w:eastAsia="zh-CN" w:bidi="hi-IN"/>
        </w:rPr>
        <w:t>7) 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2ECFF957" w14:textId="77777777" w:rsidR="00CC10CA" w:rsidRPr="00E4787B" w:rsidRDefault="00CC10CA"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5B855F8C" w14:textId="77777777" w:rsidR="00CC10CA" w:rsidRPr="00E4787B" w:rsidRDefault="00CC10CA"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2F7F42CE" w14:textId="77777777" w:rsidR="00CC10CA" w:rsidRPr="00E4787B" w:rsidRDefault="00CC10CA"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1B9E0B9F" w14:textId="26AF55E7" w:rsidR="009A6A74" w:rsidRPr="00E4787B" w:rsidRDefault="009A6A74"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FAKTURIRANJE IN PLAČEVANJE</w:t>
      </w:r>
    </w:p>
    <w:p w14:paraId="193086FE" w14:textId="36DA95C4" w:rsidR="009A6A74" w:rsidRPr="00E4787B" w:rsidRDefault="00140442"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9</w:t>
      </w:r>
      <w:r w:rsidR="009A6A74" w:rsidRPr="00E4787B">
        <w:rPr>
          <w:rFonts w:ascii="Tahoma" w:eastAsia="Times New Roman" w:hAnsi="Tahoma" w:cs="Tahoma"/>
          <w:color w:val="000000"/>
          <w:kern w:val="0"/>
          <w:sz w:val="18"/>
          <w:szCs w:val="18"/>
          <w:lang w:val="sl-SI" w:eastAsia="en-US"/>
        </w:rPr>
        <w:t>. člen</w:t>
      </w:r>
    </w:p>
    <w:p w14:paraId="75B770EC" w14:textId="77777777" w:rsidR="009153F4" w:rsidRPr="00E4787B" w:rsidRDefault="00D50641" w:rsidP="00645EFD">
      <w:pPr>
        <w:widowControl w:val="0"/>
        <w:overflowPunct w:val="0"/>
        <w:autoSpaceDE w:val="0"/>
        <w:spacing w:after="120" w:line="240" w:lineRule="auto"/>
        <w:jc w:val="both"/>
        <w:textAlignment w:val="baseline"/>
        <w:rPr>
          <w:rFonts w:ascii="Tahoma" w:hAnsi="Tahoma" w:cs="Tahoma"/>
          <w:kern w:val="0"/>
          <w:sz w:val="18"/>
          <w:szCs w:val="18"/>
          <w:lang w:val="sl-SI" w:eastAsia="en-US"/>
        </w:rPr>
      </w:pPr>
      <w:r w:rsidRPr="00E4787B">
        <w:rPr>
          <w:rFonts w:ascii="Tahoma" w:eastAsia="Times New Roman" w:hAnsi="Tahoma" w:cs="Tahoma"/>
          <w:color w:val="000000"/>
          <w:kern w:val="0"/>
          <w:sz w:val="18"/>
          <w:szCs w:val="18"/>
          <w:lang w:val="sl-SI" w:eastAsia="en-US"/>
        </w:rPr>
        <w:t xml:space="preserve">1) </w:t>
      </w:r>
      <w:r w:rsidR="00645EFD" w:rsidRPr="00E4787B">
        <w:rPr>
          <w:rFonts w:ascii="Tahoma" w:eastAsia="Times New Roman" w:hAnsi="Tahoma" w:cs="Tahoma"/>
          <w:color w:val="000000"/>
          <w:kern w:val="0"/>
          <w:sz w:val="18"/>
          <w:szCs w:val="18"/>
          <w:lang w:val="sl-SI" w:eastAsia="en-US"/>
        </w:rPr>
        <w:t xml:space="preserve"> Oprema: </w:t>
      </w:r>
      <w:r w:rsidR="00645EFD" w:rsidRPr="00E4787B">
        <w:rPr>
          <w:rFonts w:ascii="Tahoma" w:hAnsi="Tahoma" w:cs="Tahoma"/>
          <w:kern w:val="0"/>
          <w:sz w:val="18"/>
          <w:szCs w:val="18"/>
          <w:lang w:val="sl-SI" w:eastAsia="en-US"/>
        </w:rPr>
        <w:t xml:space="preserve">Naročnik bo prodajalcu plačal pogodbeni znesek v roku trideset (30) dni (V kolikor veljavni predpisi določajo ali dopuščajo daljši plačilni rok, se uporabi tak najdaljši rok, kot je določen oziroma dopuščen s predpisi.) po prejemu </w:t>
      </w:r>
      <w:r w:rsidR="00645EFD" w:rsidRPr="00E4787B">
        <w:rPr>
          <w:rFonts w:ascii="Tahoma" w:hAnsi="Tahoma" w:cs="Tahoma"/>
          <w:kern w:val="0"/>
          <w:sz w:val="18"/>
          <w:szCs w:val="18"/>
          <w:lang w:val="sl-SI" w:eastAsia="en-US"/>
        </w:rPr>
        <w:lastRenderedPageBreak/>
        <w:t>računa na TRR</w:t>
      </w:r>
      <w:r w:rsidR="00645EFD" w:rsidRPr="00E4787B">
        <w:rPr>
          <w:rFonts w:ascii="Tahoma" w:hAnsi="Tahoma" w:cs="Tahoma"/>
          <w:kern w:val="0"/>
          <w:sz w:val="18"/>
          <w:szCs w:val="18"/>
          <w:lang w:val="sl-SI" w:eastAsia="en-US"/>
        </w:rPr>
        <w:fldChar w:fldCharType="begin">
          <w:ffData>
            <w:name w:val="Besedilo233"/>
            <w:enabled/>
            <w:calcOnExit w:val="0"/>
            <w:textInput/>
          </w:ffData>
        </w:fldChar>
      </w:r>
      <w:bookmarkStart w:id="15" w:name="Besedilo233"/>
      <w:r w:rsidR="00645EFD" w:rsidRPr="00E4787B">
        <w:rPr>
          <w:rFonts w:ascii="Tahoma" w:hAnsi="Tahoma" w:cs="Tahoma"/>
          <w:kern w:val="0"/>
          <w:sz w:val="18"/>
          <w:szCs w:val="18"/>
          <w:lang w:val="sl-SI" w:eastAsia="en-US"/>
        </w:rPr>
        <w:instrText xml:space="preserve"> FORMTEXT </w:instrText>
      </w:r>
      <w:r w:rsidR="00645EFD" w:rsidRPr="00E4787B">
        <w:rPr>
          <w:rFonts w:ascii="Tahoma" w:hAnsi="Tahoma" w:cs="Tahoma"/>
          <w:kern w:val="0"/>
          <w:sz w:val="18"/>
          <w:szCs w:val="18"/>
          <w:lang w:val="sl-SI" w:eastAsia="en-US"/>
        </w:rPr>
      </w:r>
      <w:r w:rsidR="00645EFD" w:rsidRPr="00E4787B">
        <w:rPr>
          <w:rFonts w:ascii="Tahoma" w:hAnsi="Tahoma" w:cs="Tahoma"/>
          <w:kern w:val="0"/>
          <w:sz w:val="18"/>
          <w:szCs w:val="18"/>
          <w:lang w:val="sl-SI" w:eastAsia="en-US"/>
        </w:rPr>
        <w:fldChar w:fldCharType="separate"/>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kern w:val="0"/>
          <w:sz w:val="18"/>
          <w:szCs w:val="18"/>
          <w:lang w:val="sl-SI" w:eastAsia="en-US"/>
        </w:rPr>
        <w:fldChar w:fldCharType="end"/>
      </w:r>
      <w:bookmarkEnd w:id="15"/>
      <w:r w:rsidR="00645EFD" w:rsidRPr="00E4787B">
        <w:rPr>
          <w:rFonts w:ascii="Tahoma" w:hAnsi="Tahoma" w:cs="Tahoma"/>
          <w:kern w:val="0"/>
          <w:sz w:val="18"/>
          <w:szCs w:val="18"/>
          <w:lang w:val="sl-SI" w:eastAsia="en-US"/>
        </w:rPr>
        <w:t xml:space="preserve"> odprt pri</w:t>
      </w:r>
      <w:r w:rsidR="00645EFD" w:rsidRPr="00E4787B">
        <w:rPr>
          <w:rFonts w:ascii="Tahoma" w:hAnsi="Tahoma" w:cs="Tahoma"/>
          <w:kern w:val="0"/>
          <w:sz w:val="18"/>
          <w:szCs w:val="18"/>
          <w:lang w:val="sl-SI" w:eastAsia="en-US"/>
        </w:rPr>
        <w:fldChar w:fldCharType="begin">
          <w:ffData>
            <w:name w:val="Besedilo234"/>
            <w:enabled/>
            <w:calcOnExit w:val="0"/>
            <w:textInput/>
          </w:ffData>
        </w:fldChar>
      </w:r>
      <w:bookmarkStart w:id="16" w:name="Besedilo234"/>
      <w:r w:rsidR="00645EFD" w:rsidRPr="00E4787B">
        <w:rPr>
          <w:rFonts w:ascii="Tahoma" w:hAnsi="Tahoma" w:cs="Tahoma"/>
          <w:kern w:val="0"/>
          <w:sz w:val="18"/>
          <w:szCs w:val="18"/>
          <w:lang w:val="sl-SI" w:eastAsia="en-US"/>
        </w:rPr>
        <w:instrText xml:space="preserve"> FORMTEXT </w:instrText>
      </w:r>
      <w:r w:rsidR="00645EFD" w:rsidRPr="00E4787B">
        <w:rPr>
          <w:rFonts w:ascii="Tahoma" w:hAnsi="Tahoma" w:cs="Tahoma"/>
          <w:kern w:val="0"/>
          <w:sz w:val="18"/>
          <w:szCs w:val="18"/>
          <w:lang w:val="sl-SI" w:eastAsia="en-US"/>
        </w:rPr>
      </w:r>
      <w:r w:rsidR="00645EFD" w:rsidRPr="00E4787B">
        <w:rPr>
          <w:rFonts w:ascii="Tahoma" w:hAnsi="Tahoma" w:cs="Tahoma"/>
          <w:kern w:val="0"/>
          <w:sz w:val="18"/>
          <w:szCs w:val="18"/>
          <w:lang w:val="sl-SI" w:eastAsia="en-US"/>
        </w:rPr>
        <w:fldChar w:fldCharType="separate"/>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noProof/>
          <w:kern w:val="0"/>
          <w:sz w:val="18"/>
          <w:szCs w:val="18"/>
          <w:lang w:val="sl-SI" w:eastAsia="en-US"/>
        </w:rPr>
        <w:t> </w:t>
      </w:r>
      <w:r w:rsidR="00645EFD" w:rsidRPr="00E4787B">
        <w:rPr>
          <w:rFonts w:ascii="Tahoma" w:hAnsi="Tahoma" w:cs="Tahoma"/>
          <w:kern w:val="0"/>
          <w:sz w:val="18"/>
          <w:szCs w:val="18"/>
          <w:lang w:val="sl-SI" w:eastAsia="en-US"/>
        </w:rPr>
        <w:fldChar w:fldCharType="end"/>
      </w:r>
      <w:bookmarkEnd w:id="16"/>
      <w:r w:rsidR="00645EFD" w:rsidRPr="00E4787B">
        <w:rPr>
          <w:rFonts w:ascii="Tahoma" w:hAnsi="Tahoma" w:cs="Tahoma"/>
          <w:kern w:val="0"/>
          <w:sz w:val="18"/>
          <w:szCs w:val="18"/>
          <w:lang w:val="sl-SI" w:eastAsia="en-US"/>
        </w:rPr>
        <w:t>. Prodajalec bo račun dostavil najkasneje v roku osmih (8)) dni od dneva opravljene primopredaje. Če plačilo zapade na dela prost dan, bo naročnik plačilo izvršil prvi delovni dan, ki sledi roku zapadlosti.</w:t>
      </w:r>
    </w:p>
    <w:p w14:paraId="5AA7CD4A" w14:textId="627140E3" w:rsidR="00703661" w:rsidRPr="00E4787B" w:rsidRDefault="00703661" w:rsidP="00645EFD">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E4787B">
        <w:rPr>
          <w:rFonts w:ascii="Tahoma" w:hAnsi="Tahoma" w:cs="Tahoma"/>
          <w:kern w:val="0"/>
          <w:sz w:val="18"/>
          <w:szCs w:val="18"/>
          <w:lang w:val="sl-SI" w:eastAsia="en-US"/>
        </w:rPr>
        <w:t xml:space="preserve">2) </w:t>
      </w:r>
      <w:r w:rsidR="00126EC5" w:rsidRPr="00E4787B">
        <w:rPr>
          <w:rFonts w:ascii="Tahoma" w:eastAsia="Times New Roman" w:hAnsi="Tahoma" w:cs="Tahoma"/>
          <w:color w:val="000000"/>
          <w:kern w:val="0"/>
          <w:sz w:val="18"/>
          <w:szCs w:val="18"/>
          <w:lang w:val="sl-SI" w:eastAsia="en-US"/>
        </w:rPr>
        <w:t>Potrošni material: trideset (30) dni oziroma v roku, kot ga določa veljavna zakonodaja (v kolikor veljavni predpisi določajo ali dopuščajo daljši plačni rok, se uporabi tak najdaljši rok, kot je določen oziroma dopuščen s predpisi), od dneva prejema pravilno izstavljenega računa.  Naročnik bo račun plačal na TRR naveden v 1. odstavku tega člena</w:t>
      </w:r>
      <w:r w:rsidR="00A717F7" w:rsidRPr="00E4787B">
        <w:rPr>
          <w:rFonts w:ascii="Tahoma" w:eastAsia="Times New Roman" w:hAnsi="Tahoma" w:cs="Tahoma"/>
          <w:color w:val="000000"/>
          <w:kern w:val="0"/>
          <w:sz w:val="18"/>
          <w:szCs w:val="18"/>
          <w:lang w:val="sl-SI" w:eastAsia="en-US"/>
        </w:rPr>
        <w:t xml:space="preserve"> </w:t>
      </w:r>
      <w:r w:rsidR="00A717F7" w:rsidRPr="00E4787B">
        <w:rPr>
          <w:rFonts w:ascii="Tahoma" w:eastAsia="Times New Roman" w:hAnsi="Tahoma" w:cs="Tahoma"/>
          <w:b/>
          <w:bCs/>
          <w:color w:val="000000"/>
          <w:kern w:val="0"/>
          <w:sz w:val="18"/>
          <w:szCs w:val="18"/>
          <w:lang w:val="sl-SI" w:eastAsia="en-US"/>
        </w:rPr>
        <w:t>(Velja za sklop 4 in sklop 5).</w:t>
      </w:r>
    </w:p>
    <w:p w14:paraId="197405D9" w14:textId="1738A845" w:rsidR="00645EFD" w:rsidRPr="00E4787B" w:rsidRDefault="00A717F7" w:rsidP="009153F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3</w:t>
      </w:r>
      <w:r w:rsidR="009153F4" w:rsidRPr="00E4787B">
        <w:rPr>
          <w:rFonts w:ascii="Tahoma" w:eastAsia="Times New Roman" w:hAnsi="Tahoma" w:cs="Tahoma"/>
          <w:color w:val="000000"/>
          <w:kern w:val="0"/>
          <w:sz w:val="18"/>
          <w:szCs w:val="18"/>
          <w:lang w:val="sl-SI" w:eastAsia="en-US"/>
        </w:rPr>
        <w:t xml:space="preserve">) </w:t>
      </w:r>
      <w:r w:rsidR="00645EFD" w:rsidRPr="00E4787B">
        <w:rPr>
          <w:rFonts w:ascii="Tahoma" w:eastAsia="Times New Roman" w:hAnsi="Tahoma" w:cs="Tahoma"/>
          <w:color w:val="000000"/>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13110FE8" w14:textId="77777777" w:rsidR="00645EFD" w:rsidRPr="00E4787B" w:rsidRDefault="00645EFD" w:rsidP="009153F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09BE1FE" w14:textId="46AB22B8" w:rsidR="009153F4" w:rsidRPr="00E4787B" w:rsidRDefault="00A717F7" w:rsidP="009153F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4</w:t>
      </w:r>
      <w:r w:rsidR="00645EFD" w:rsidRPr="00E4787B">
        <w:rPr>
          <w:rFonts w:ascii="Tahoma" w:eastAsia="Times New Roman" w:hAnsi="Tahoma" w:cs="Tahoma"/>
          <w:color w:val="000000"/>
          <w:kern w:val="0"/>
          <w:sz w:val="18"/>
          <w:szCs w:val="18"/>
          <w:lang w:val="sl-SI" w:eastAsia="en-US"/>
        </w:rPr>
        <w:t xml:space="preserve">) </w:t>
      </w:r>
      <w:r w:rsidR="009153F4" w:rsidRPr="00E4787B">
        <w:rPr>
          <w:rFonts w:ascii="Tahoma" w:eastAsia="Times New Roman" w:hAnsi="Tahoma" w:cs="Tahoma"/>
          <w:color w:val="000000"/>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47399548" w14:textId="77777777" w:rsidR="009153F4" w:rsidRPr="00E4787B" w:rsidRDefault="009153F4" w:rsidP="009153F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p>
    <w:p w14:paraId="0720B3FE" w14:textId="77777777" w:rsidR="009A6A74" w:rsidRPr="00E4787B" w:rsidRDefault="009A6A74" w:rsidP="009153F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PRIMOPREDAJA</w:t>
      </w:r>
    </w:p>
    <w:p w14:paraId="0CA5B9AB" w14:textId="7B140638" w:rsidR="009A6A74" w:rsidRPr="00E4787B" w:rsidRDefault="00140442"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10</w:t>
      </w:r>
      <w:r w:rsidR="00DC7714" w:rsidRPr="00E4787B">
        <w:rPr>
          <w:rFonts w:ascii="Tahoma" w:eastAsia="Times New Roman" w:hAnsi="Tahoma" w:cs="Tahoma"/>
          <w:color w:val="000000"/>
          <w:kern w:val="0"/>
          <w:sz w:val="18"/>
          <w:szCs w:val="18"/>
          <w:lang w:val="sl-SI" w:eastAsia="en-US"/>
        </w:rPr>
        <w:t>.</w:t>
      </w:r>
      <w:r w:rsidR="009A6A74" w:rsidRPr="00E4787B">
        <w:rPr>
          <w:rFonts w:ascii="Tahoma" w:eastAsia="Times New Roman" w:hAnsi="Tahoma" w:cs="Tahoma"/>
          <w:color w:val="000000"/>
          <w:kern w:val="0"/>
          <w:sz w:val="18"/>
          <w:szCs w:val="18"/>
          <w:lang w:val="sl-SI" w:eastAsia="en-US"/>
        </w:rPr>
        <w:t xml:space="preserve"> člen</w:t>
      </w:r>
    </w:p>
    <w:p w14:paraId="4CD096E8" w14:textId="5DD0A0FB" w:rsidR="009A6A74" w:rsidRPr="00E4787B"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1) </w:t>
      </w:r>
      <w:r w:rsidR="009A6A74" w:rsidRPr="00E4787B">
        <w:rPr>
          <w:rFonts w:ascii="Tahoma" w:eastAsia="Times New Roman" w:hAnsi="Tahoma" w:cs="Tahoma"/>
          <w:color w:val="000000"/>
          <w:kern w:val="0"/>
          <w:sz w:val="18"/>
          <w:szCs w:val="18"/>
          <w:lang w:val="sl-SI" w:eastAsia="en-US"/>
        </w:rPr>
        <w:t>Pogodbeni stranki ob montaži in po opravljen</w:t>
      </w:r>
      <w:r w:rsidR="00CC10CA" w:rsidRPr="00E4787B">
        <w:rPr>
          <w:rFonts w:ascii="Tahoma" w:eastAsia="Times New Roman" w:hAnsi="Tahoma" w:cs="Tahoma"/>
          <w:color w:val="000000"/>
          <w:kern w:val="0"/>
          <w:sz w:val="18"/>
          <w:szCs w:val="18"/>
          <w:lang w:val="sl-SI" w:eastAsia="en-US"/>
        </w:rPr>
        <w:t>i</w:t>
      </w:r>
      <w:r w:rsidR="009A6A74" w:rsidRPr="00E4787B">
        <w:rPr>
          <w:rFonts w:ascii="Tahoma" w:eastAsia="Times New Roman" w:hAnsi="Tahoma" w:cs="Tahoma"/>
          <w:color w:val="000000"/>
          <w:kern w:val="0"/>
          <w:sz w:val="18"/>
          <w:szCs w:val="18"/>
          <w:lang w:val="sl-SI" w:eastAsia="en-US"/>
        </w:rPr>
        <w:t xml:space="preserve"> </w:t>
      </w:r>
      <w:r w:rsidR="00CC10CA" w:rsidRPr="00E4787B">
        <w:rPr>
          <w:rFonts w:ascii="Tahoma" w:eastAsia="Times New Roman" w:hAnsi="Tahoma" w:cs="Tahoma"/>
          <w:color w:val="000000"/>
          <w:kern w:val="0"/>
          <w:sz w:val="18"/>
          <w:szCs w:val="18"/>
          <w:lang w:val="sl-SI" w:eastAsia="en-US"/>
        </w:rPr>
        <w:t xml:space="preserve">dobavi </w:t>
      </w:r>
      <w:r w:rsidR="009A6A74" w:rsidRPr="00E4787B">
        <w:rPr>
          <w:rFonts w:ascii="Tahoma" w:eastAsia="Times New Roman" w:hAnsi="Tahoma" w:cs="Tahoma"/>
          <w:color w:val="000000"/>
          <w:kern w:val="0"/>
          <w:sz w:val="18"/>
          <w:szCs w:val="18"/>
          <w:lang w:val="sl-SI" w:eastAsia="en-US"/>
        </w:rPr>
        <w:t>predmeta p</w:t>
      </w:r>
      <w:r w:rsidR="00CC10CA" w:rsidRPr="00E4787B">
        <w:rPr>
          <w:rFonts w:ascii="Tahoma" w:eastAsia="Times New Roman" w:hAnsi="Tahoma" w:cs="Tahoma"/>
          <w:color w:val="000000"/>
          <w:kern w:val="0"/>
          <w:sz w:val="18"/>
          <w:szCs w:val="18"/>
          <w:lang w:val="sl-SI" w:eastAsia="en-US"/>
        </w:rPr>
        <w:t>ogodbe</w:t>
      </w:r>
      <w:r w:rsidR="009A6A74" w:rsidRPr="00E4787B">
        <w:rPr>
          <w:rFonts w:ascii="Tahoma" w:eastAsia="Times New Roman" w:hAnsi="Tahoma" w:cs="Tahoma"/>
          <w:color w:val="000000"/>
          <w:kern w:val="0"/>
          <w:sz w:val="18"/>
          <w:szCs w:val="18"/>
          <w:lang w:val="sl-SI" w:eastAsia="en-US"/>
        </w:rPr>
        <w:t xml:space="preserve"> sestavita in podpišeta  primopredajni zapisnik.</w:t>
      </w:r>
    </w:p>
    <w:p w14:paraId="793A2E8D"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Pooblaščeni predstavniki </w:t>
      </w:r>
      <w:r w:rsidR="0097096F" w:rsidRPr="00E4787B">
        <w:rPr>
          <w:rFonts w:ascii="Tahoma" w:eastAsia="Times New Roman" w:hAnsi="Tahoma" w:cs="Tahoma"/>
          <w:color w:val="000000"/>
          <w:kern w:val="0"/>
          <w:sz w:val="18"/>
          <w:szCs w:val="18"/>
          <w:lang w:val="sl-SI" w:eastAsia="en-US"/>
        </w:rPr>
        <w:t>naročnika</w:t>
      </w:r>
      <w:r w:rsidRPr="00E4787B">
        <w:rPr>
          <w:rFonts w:ascii="Tahoma" w:eastAsia="Times New Roman" w:hAnsi="Tahoma" w:cs="Tahoma"/>
          <w:color w:val="000000"/>
          <w:kern w:val="0"/>
          <w:sz w:val="18"/>
          <w:szCs w:val="18"/>
          <w:lang w:val="sl-SI" w:eastAsia="en-US"/>
        </w:rPr>
        <w:t xml:space="preserve"> za podpis primopredajnega zapisnika so:</w:t>
      </w:r>
    </w:p>
    <w:p w14:paraId="4818C31F" w14:textId="77777777" w:rsidR="00C8283C" w:rsidRPr="00E4787B"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 </w:t>
      </w:r>
      <w:r w:rsidR="00C8283C" w:rsidRPr="00E4787B">
        <w:rPr>
          <w:rFonts w:ascii="Tahoma" w:eastAsia="Times New Roman" w:hAnsi="Tahoma" w:cs="Tahoma"/>
          <w:color w:val="000000"/>
          <w:kern w:val="0"/>
          <w:sz w:val="18"/>
          <w:szCs w:val="18"/>
          <w:lang w:val="sl-SI" w:eastAsia="en-US"/>
        </w:rPr>
        <w:t>vodja službe za nabavo in javna naročila</w:t>
      </w:r>
    </w:p>
    <w:p w14:paraId="79024550"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in</w:t>
      </w:r>
    </w:p>
    <w:p w14:paraId="672A1216"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 </w:t>
      </w:r>
      <w:r w:rsidRPr="00E4787B">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17" w:name="Besedilo18"/>
      <w:r w:rsidRPr="00E4787B">
        <w:rPr>
          <w:rFonts w:ascii="Tahoma" w:eastAsia="Times New Roman" w:hAnsi="Tahoma" w:cs="Tahoma"/>
          <w:color w:val="000000"/>
          <w:kern w:val="0"/>
          <w:sz w:val="18"/>
          <w:szCs w:val="18"/>
          <w:lang w:val="sl-SI" w:eastAsia="en-US"/>
        </w:rPr>
        <w:instrText xml:space="preserve"> FORMTEXT </w:instrText>
      </w:r>
      <w:r w:rsidRPr="00E4787B">
        <w:rPr>
          <w:rFonts w:ascii="Tahoma" w:eastAsia="Times New Roman" w:hAnsi="Tahoma" w:cs="Tahoma"/>
          <w:color w:val="000000"/>
          <w:kern w:val="0"/>
          <w:sz w:val="18"/>
          <w:szCs w:val="18"/>
          <w:lang w:val="sl-SI" w:eastAsia="en-US"/>
        </w:rPr>
      </w:r>
      <w:r w:rsidRPr="00E4787B">
        <w:rPr>
          <w:rFonts w:ascii="Tahoma" w:eastAsia="Times New Roman" w:hAnsi="Tahoma" w:cs="Tahoma"/>
          <w:color w:val="000000"/>
          <w:kern w:val="0"/>
          <w:sz w:val="18"/>
          <w:szCs w:val="18"/>
          <w:lang w:val="sl-SI" w:eastAsia="en-US"/>
        </w:rPr>
        <w:fldChar w:fldCharType="separate"/>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color w:val="000000"/>
          <w:kern w:val="0"/>
          <w:sz w:val="18"/>
          <w:szCs w:val="18"/>
          <w:lang w:val="sl-SI" w:eastAsia="en-US"/>
        </w:rPr>
        <w:fldChar w:fldCharType="end"/>
      </w:r>
      <w:bookmarkEnd w:id="17"/>
    </w:p>
    <w:p w14:paraId="5404B1EE" w14:textId="77777777" w:rsidR="009A6A74" w:rsidRPr="00E4787B"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32ACC6E"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Pooblaščeni predstavnik prodajalca za podpis primopredajnega zapisnika je:</w:t>
      </w:r>
    </w:p>
    <w:p w14:paraId="2BF1710D"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 </w:t>
      </w:r>
      <w:r w:rsidRPr="00E4787B">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18" w:name="Besedilo19"/>
      <w:r w:rsidRPr="00E4787B">
        <w:rPr>
          <w:rFonts w:ascii="Tahoma" w:eastAsia="Times New Roman" w:hAnsi="Tahoma" w:cs="Tahoma"/>
          <w:color w:val="000000"/>
          <w:kern w:val="0"/>
          <w:sz w:val="18"/>
          <w:szCs w:val="18"/>
          <w:lang w:val="sl-SI" w:eastAsia="en-US"/>
        </w:rPr>
        <w:instrText xml:space="preserve"> FORMTEXT </w:instrText>
      </w:r>
      <w:r w:rsidRPr="00E4787B">
        <w:rPr>
          <w:rFonts w:ascii="Tahoma" w:eastAsia="Times New Roman" w:hAnsi="Tahoma" w:cs="Tahoma"/>
          <w:color w:val="000000"/>
          <w:kern w:val="0"/>
          <w:sz w:val="18"/>
          <w:szCs w:val="18"/>
          <w:lang w:val="sl-SI" w:eastAsia="en-US"/>
        </w:rPr>
      </w:r>
      <w:r w:rsidRPr="00E4787B">
        <w:rPr>
          <w:rFonts w:ascii="Tahoma" w:eastAsia="Times New Roman" w:hAnsi="Tahoma" w:cs="Tahoma"/>
          <w:color w:val="000000"/>
          <w:kern w:val="0"/>
          <w:sz w:val="18"/>
          <w:szCs w:val="18"/>
          <w:lang w:val="sl-SI" w:eastAsia="en-US"/>
        </w:rPr>
        <w:fldChar w:fldCharType="separate"/>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color w:val="000000"/>
          <w:kern w:val="0"/>
          <w:sz w:val="18"/>
          <w:szCs w:val="18"/>
          <w:lang w:val="sl-SI" w:eastAsia="en-US"/>
        </w:rPr>
        <w:fldChar w:fldCharType="end"/>
      </w:r>
      <w:bookmarkEnd w:id="18"/>
    </w:p>
    <w:p w14:paraId="688AD870" w14:textId="77777777" w:rsidR="009A6A74" w:rsidRPr="00E4787B" w:rsidRDefault="00C17DA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i</w:t>
      </w:r>
      <w:r w:rsidR="009A6A74" w:rsidRPr="00E4787B">
        <w:rPr>
          <w:rFonts w:ascii="Tahoma" w:eastAsia="Times New Roman" w:hAnsi="Tahoma" w:cs="Tahoma"/>
          <w:color w:val="000000"/>
          <w:kern w:val="0"/>
          <w:sz w:val="18"/>
          <w:szCs w:val="18"/>
          <w:lang w:val="sl-SI" w:eastAsia="en-US"/>
        </w:rPr>
        <w:t>n</w:t>
      </w:r>
    </w:p>
    <w:p w14:paraId="319E1CED"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 </w:t>
      </w:r>
      <w:r w:rsidRPr="00E4787B">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19" w:name="Besedilo20"/>
      <w:r w:rsidRPr="00E4787B">
        <w:rPr>
          <w:rFonts w:ascii="Tahoma" w:eastAsia="Times New Roman" w:hAnsi="Tahoma" w:cs="Tahoma"/>
          <w:color w:val="000000"/>
          <w:kern w:val="0"/>
          <w:sz w:val="18"/>
          <w:szCs w:val="18"/>
          <w:lang w:val="sl-SI" w:eastAsia="en-US"/>
        </w:rPr>
        <w:instrText xml:space="preserve"> FORMTEXT </w:instrText>
      </w:r>
      <w:r w:rsidRPr="00E4787B">
        <w:rPr>
          <w:rFonts w:ascii="Tahoma" w:eastAsia="Times New Roman" w:hAnsi="Tahoma" w:cs="Tahoma"/>
          <w:color w:val="000000"/>
          <w:kern w:val="0"/>
          <w:sz w:val="18"/>
          <w:szCs w:val="18"/>
          <w:lang w:val="sl-SI" w:eastAsia="en-US"/>
        </w:rPr>
      </w:r>
      <w:r w:rsidRPr="00E4787B">
        <w:rPr>
          <w:rFonts w:ascii="Tahoma" w:eastAsia="Times New Roman" w:hAnsi="Tahoma" w:cs="Tahoma"/>
          <w:color w:val="000000"/>
          <w:kern w:val="0"/>
          <w:sz w:val="18"/>
          <w:szCs w:val="18"/>
          <w:lang w:val="sl-SI" w:eastAsia="en-US"/>
        </w:rPr>
        <w:fldChar w:fldCharType="separate"/>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noProof/>
          <w:color w:val="000000"/>
          <w:kern w:val="0"/>
          <w:sz w:val="18"/>
          <w:szCs w:val="18"/>
          <w:lang w:val="sl-SI" w:eastAsia="en-US"/>
        </w:rPr>
        <w:t> </w:t>
      </w:r>
      <w:r w:rsidRPr="00E4787B">
        <w:rPr>
          <w:rFonts w:ascii="Tahoma" w:eastAsia="Times New Roman" w:hAnsi="Tahoma" w:cs="Tahoma"/>
          <w:color w:val="000000"/>
          <w:kern w:val="0"/>
          <w:sz w:val="18"/>
          <w:szCs w:val="18"/>
          <w:lang w:val="sl-SI" w:eastAsia="en-US"/>
        </w:rPr>
        <w:fldChar w:fldCharType="end"/>
      </w:r>
      <w:bookmarkEnd w:id="19"/>
      <w:r w:rsidRPr="00E4787B">
        <w:rPr>
          <w:rFonts w:ascii="Tahoma" w:eastAsia="Times New Roman" w:hAnsi="Tahoma" w:cs="Tahoma"/>
          <w:color w:val="000000"/>
          <w:kern w:val="0"/>
          <w:sz w:val="18"/>
          <w:szCs w:val="18"/>
          <w:lang w:val="sl-SI" w:eastAsia="en-US"/>
        </w:rPr>
        <w:t>.</w:t>
      </w:r>
    </w:p>
    <w:p w14:paraId="19C87A94"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3B13485F" w14:textId="77777777" w:rsidR="009A6A74" w:rsidRPr="00E4787B"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2) </w:t>
      </w:r>
      <w:r w:rsidR="009A6A74" w:rsidRPr="00E4787B">
        <w:rPr>
          <w:rFonts w:ascii="Tahoma" w:eastAsia="Times New Roman" w:hAnsi="Tahoma" w:cs="Tahoma"/>
          <w:color w:val="000000"/>
          <w:kern w:val="0"/>
          <w:sz w:val="18"/>
          <w:szCs w:val="18"/>
          <w:lang w:val="sl-SI" w:eastAsia="en-US"/>
        </w:rPr>
        <w:t xml:space="preserve">Prodajalec se zavezuje </w:t>
      </w:r>
      <w:r w:rsidR="0097096F" w:rsidRPr="00E4787B">
        <w:rPr>
          <w:rFonts w:ascii="Tahoma" w:eastAsia="Times New Roman" w:hAnsi="Tahoma" w:cs="Tahoma"/>
          <w:color w:val="000000"/>
          <w:kern w:val="0"/>
          <w:sz w:val="18"/>
          <w:szCs w:val="18"/>
          <w:lang w:val="sl-SI" w:eastAsia="en-US"/>
        </w:rPr>
        <w:t>naročniku</w:t>
      </w:r>
      <w:r w:rsidR="009A6A74" w:rsidRPr="00E4787B">
        <w:rPr>
          <w:rFonts w:ascii="Tahoma" w:eastAsia="Times New Roman" w:hAnsi="Tahoma" w:cs="Tahoma"/>
          <w:color w:val="000000"/>
          <w:kern w:val="0"/>
          <w:sz w:val="18"/>
          <w:szCs w:val="18"/>
          <w:lang w:val="sl-SI" w:eastAsia="en-US"/>
        </w:rPr>
        <w:t xml:space="preserve"> ob primopredaji predmeta pogodbe izročiti vso, z razpisno dokumentacijo opredeljeno dokumentacijo. V primopredajnem zapisniku se obvezno navede </w:t>
      </w:r>
      <w:r w:rsidR="009A6A74" w:rsidRPr="00E4787B">
        <w:rPr>
          <w:rFonts w:ascii="Tahoma" w:eastAsia="Times New Roman" w:hAnsi="Tahoma" w:cs="Tahoma"/>
          <w:color w:val="000000"/>
          <w:kern w:val="0"/>
          <w:sz w:val="18"/>
          <w:szCs w:val="18"/>
          <w:u w:val="single"/>
          <w:lang w:val="sl-SI" w:eastAsia="en-US"/>
        </w:rPr>
        <w:t>datum in uro izročitve oz. podpisa</w:t>
      </w:r>
      <w:r w:rsidR="009A6A74" w:rsidRPr="00E4787B">
        <w:rPr>
          <w:rFonts w:ascii="Tahoma" w:eastAsia="Times New Roman" w:hAnsi="Tahoma" w:cs="Tahoma"/>
          <w:color w:val="000000"/>
          <w:kern w:val="0"/>
          <w:sz w:val="18"/>
          <w:szCs w:val="18"/>
          <w:lang w:val="sl-SI" w:eastAsia="en-US"/>
        </w:rPr>
        <w:t>.</w:t>
      </w:r>
    </w:p>
    <w:p w14:paraId="6DCC3EB9"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F8F33B8" w14:textId="77777777" w:rsidR="009A6A74" w:rsidRPr="00E4787B"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3) </w:t>
      </w:r>
      <w:r w:rsidR="00645EFD" w:rsidRPr="00E4787B">
        <w:rPr>
          <w:rFonts w:ascii="Tahoma" w:eastAsia="Times New Roman" w:hAnsi="Tahoma" w:cs="Tahoma"/>
          <w:color w:val="000000"/>
          <w:kern w:val="0"/>
          <w:sz w:val="18"/>
          <w:szCs w:val="18"/>
          <w:lang w:val="sl-SI" w:eastAsia="en-US"/>
        </w:rPr>
        <w:t>Po uspešno izvedeni primopredaji, preide odgovornost za riziko na naročnika, razen odgovornosti za jamčevanje za napake po določilih o garancijskih rokih, katerega prevzema prodajalec.</w:t>
      </w:r>
    </w:p>
    <w:p w14:paraId="43C00511" w14:textId="77777777" w:rsidR="009A6A74" w:rsidRPr="00E4787B"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88F343E" w14:textId="77777777" w:rsidR="009A6A74" w:rsidRPr="00E4787B"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ODGOVORNOST ZA ŠKODO</w:t>
      </w:r>
    </w:p>
    <w:p w14:paraId="68D40AE8" w14:textId="1B70D0F7" w:rsidR="009A6A74" w:rsidRPr="00E4787B" w:rsidRDefault="00140442"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11</w:t>
      </w:r>
      <w:r w:rsidR="009A6A74" w:rsidRPr="00E4787B">
        <w:rPr>
          <w:rFonts w:ascii="Tahoma" w:eastAsia="Times New Roman" w:hAnsi="Tahoma" w:cs="Tahoma"/>
          <w:color w:val="000000"/>
          <w:kern w:val="0"/>
          <w:sz w:val="18"/>
          <w:szCs w:val="18"/>
          <w:lang w:val="sl-SI" w:eastAsia="en-US"/>
        </w:rPr>
        <w:t>. člen</w:t>
      </w:r>
    </w:p>
    <w:p w14:paraId="29B36510" w14:textId="77777777" w:rsidR="009A6A74" w:rsidRPr="00E4787B"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1) </w:t>
      </w:r>
      <w:r w:rsidR="009A6A74" w:rsidRPr="00E4787B">
        <w:rPr>
          <w:rFonts w:ascii="Tahoma" w:eastAsia="Times New Roman" w:hAnsi="Tahoma" w:cs="Tahoma"/>
          <w:color w:val="000000"/>
          <w:kern w:val="0"/>
          <w:sz w:val="18"/>
          <w:szCs w:val="18"/>
          <w:lang w:val="sl-SI" w:eastAsia="en-US"/>
        </w:rPr>
        <w:t xml:space="preserve">Prodajalec vedno odgovarja za neposredno škodo, ki jo je povzročil, za posredno škodo pa samo, če je nastala kot posledica naklepa ali velike malomarnosti. </w:t>
      </w:r>
    </w:p>
    <w:p w14:paraId="6238D72D" w14:textId="77777777" w:rsidR="009A6A74" w:rsidRPr="00E4787B" w:rsidRDefault="009A6A74" w:rsidP="00DE05B5">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SODELOVANJE IN VIŠJA SILA</w:t>
      </w:r>
    </w:p>
    <w:p w14:paraId="39A3B450" w14:textId="6A9E7394" w:rsidR="009A6A74" w:rsidRPr="00E4787B" w:rsidRDefault="00140442"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12</w:t>
      </w:r>
      <w:r w:rsidR="009A6A74" w:rsidRPr="00E4787B">
        <w:rPr>
          <w:rFonts w:ascii="Tahoma" w:eastAsia="Times New Roman" w:hAnsi="Tahoma" w:cs="Tahoma"/>
          <w:color w:val="000000"/>
          <w:kern w:val="0"/>
          <w:sz w:val="18"/>
          <w:szCs w:val="18"/>
          <w:lang w:val="sl-SI" w:eastAsia="en-US"/>
        </w:rPr>
        <w:t>. člen</w:t>
      </w:r>
    </w:p>
    <w:p w14:paraId="5849282B" w14:textId="77777777" w:rsidR="00F156F7" w:rsidRPr="00E4787B"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1) </w:t>
      </w:r>
      <w:r w:rsidR="00F156F7" w:rsidRPr="00E4787B">
        <w:rPr>
          <w:rFonts w:ascii="Tahoma" w:eastAsia="Times New Roman" w:hAnsi="Tahoma" w:cs="Tahoma"/>
          <w:color w:val="000000"/>
          <w:kern w:val="0"/>
          <w:sz w:val="18"/>
          <w:szCs w:val="18"/>
          <w:lang w:val="sl-SI" w:eastAsia="en-US"/>
        </w:rPr>
        <w:t>Pod višjo silo se razumejo vsi nepredvideni in nepričakovani dogodki, ki nastopijo neodvisno od volje strank in ki jih stranki nista mogli predvideti ob sklepanju pogodbe ter kakorkoli vplivajo na izvedbo pogodbenih obveznosti.</w:t>
      </w:r>
    </w:p>
    <w:p w14:paraId="0996E1ED" w14:textId="77777777" w:rsidR="009A6A74" w:rsidRPr="00E4787B"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C65EE93" w14:textId="77777777" w:rsidR="00F156F7" w:rsidRPr="00E4787B"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2) </w:t>
      </w:r>
      <w:r w:rsidR="004933CB" w:rsidRPr="00E4787B">
        <w:rPr>
          <w:rFonts w:ascii="Tahoma" w:eastAsia="Times New Roman" w:hAnsi="Tahoma" w:cs="Tahoma"/>
          <w:color w:val="000000"/>
          <w:kern w:val="0"/>
          <w:sz w:val="18"/>
          <w:szCs w:val="18"/>
          <w:lang w:val="sl-SI" w:eastAsia="en-US"/>
        </w:rPr>
        <w:t>Prodajalec</w:t>
      </w:r>
      <w:r w:rsidR="00F156F7" w:rsidRPr="00E4787B">
        <w:rPr>
          <w:rFonts w:ascii="Tahoma" w:eastAsia="Times New Roman" w:hAnsi="Tahoma" w:cs="Tahoma"/>
          <w:color w:val="000000"/>
          <w:kern w:val="0"/>
          <w:sz w:val="18"/>
          <w:szCs w:val="18"/>
          <w:lang w:val="sl-SI" w:eastAsia="en-US"/>
        </w:rPr>
        <w:t xml:space="preserve"> je dolžan pisno obvestiti naročnika o nastanku višje sile v dveh delovnih dneh po nastanku le-te.</w:t>
      </w:r>
    </w:p>
    <w:p w14:paraId="6D7E876B" w14:textId="77777777" w:rsidR="00F156F7" w:rsidRPr="00E4787B" w:rsidRDefault="00F156F7" w:rsidP="00F156F7">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2A1E0431" w14:textId="77777777" w:rsidR="00F156F7" w:rsidRPr="00E4787B"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3) </w:t>
      </w:r>
      <w:r w:rsidR="00F156F7" w:rsidRPr="00E4787B">
        <w:rPr>
          <w:rFonts w:ascii="Tahoma" w:eastAsia="Times New Roman" w:hAnsi="Tahoma" w:cs="Tahoma"/>
          <w:color w:val="000000"/>
          <w:kern w:val="0"/>
          <w:sz w:val="18"/>
          <w:szCs w:val="18"/>
          <w:lang w:val="sl-SI" w:eastAsia="en-US"/>
        </w:rPr>
        <w:t>Nobena od strank ni odgovorna za neizpolnitev katerekoli izmed svojih obveznosti iz razlogov, ki so izven njenega nadzora.</w:t>
      </w:r>
    </w:p>
    <w:p w14:paraId="5C938A11" w14:textId="77777777" w:rsidR="009A6A74" w:rsidRPr="00E4787B"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232485D8" w14:textId="77777777" w:rsidR="009A6A74" w:rsidRPr="00E4787B" w:rsidRDefault="009A6A74" w:rsidP="009A6A74">
      <w:pPr>
        <w:widowControl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GARANCIJSKE OBVEZNOSTI</w:t>
      </w:r>
    </w:p>
    <w:p w14:paraId="4B2F76E0" w14:textId="2BA95A47" w:rsidR="009A6A74" w:rsidRPr="00E4787B" w:rsidRDefault="009A6A74" w:rsidP="009A6A74">
      <w:pPr>
        <w:widowControl w:val="0"/>
        <w:spacing w:after="0" w:line="240" w:lineRule="auto"/>
        <w:jc w:val="center"/>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1</w:t>
      </w:r>
      <w:r w:rsidR="00140442" w:rsidRPr="00E4787B">
        <w:rPr>
          <w:rFonts w:ascii="Tahoma" w:eastAsia="Times New Roman" w:hAnsi="Tahoma" w:cs="Tahoma"/>
          <w:color w:val="000000"/>
          <w:kern w:val="0"/>
          <w:sz w:val="18"/>
          <w:szCs w:val="18"/>
          <w:lang w:val="sl-SI" w:eastAsia="en-US"/>
        </w:rPr>
        <w:t>3</w:t>
      </w:r>
      <w:r w:rsidRPr="00E4787B">
        <w:rPr>
          <w:rFonts w:ascii="Tahoma" w:eastAsia="Times New Roman" w:hAnsi="Tahoma" w:cs="Tahoma"/>
          <w:color w:val="000000"/>
          <w:kern w:val="0"/>
          <w:sz w:val="18"/>
          <w:szCs w:val="18"/>
          <w:lang w:val="sl-SI" w:eastAsia="en-US"/>
        </w:rPr>
        <w:t>. člen</w:t>
      </w:r>
    </w:p>
    <w:p w14:paraId="60E2B3AC" w14:textId="77777777" w:rsidR="00140442" w:rsidRPr="00E4787B" w:rsidRDefault="00140442" w:rsidP="00140442">
      <w:pPr>
        <w:widowControl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Prodajalec garantira za dobro izvedbo posla v skladu z veljavnimi standardi v stroki.</w:t>
      </w:r>
    </w:p>
    <w:p w14:paraId="7413B781"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3373D0E4"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1.) Prodajalec mora naročniku najkasneje v petih dneh od prejema izvoda podpisane pogodbe s strani naročnika, kot pogoj za veljavnost pogodbe naročniku izročiti finančno zavarovanje (bančno garancijo ali 1 bianco menico z menično izjavo in pooblastilom za unovčenje ali ustrezno kavcijsko zavarovanje zavarovalnice), v višini 10% okvirne pogodbene vrednosti v EUR z DDV  , ki jo bo naročnik unovčil v naslednjih primerih:</w:t>
      </w:r>
    </w:p>
    <w:p w14:paraId="7D218C92"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0B1AC3C4"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w:t>
      </w:r>
      <w:r w:rsidRPr="00E4787B">
        <w:rPr>
          <w:rFonts w:ascii="Tahoma" w:eastAsia="Times New Roman" w:hAnsi="Tahoma" w:cs="Tahoma"/>
          <w:color w:val="000000"/>
          <w:kern w:val="0"/>
          <w:sz w:val="18"/>
          <w:szCs w:val="18"/>
          <w:lang w:val="sl-SI" w:eastAsia="en-US"/>
        </w:rPr>
        <w:tab/>
        <w:t>če se bo izkazalo, da prodajalec dobave ne opravi v skladu z zahtevami okvirnega sporazuma/pogodbe ali z celotno dokumentacijo v zvezi z oddajo javnega naročila,</w:t>
      </w:r>
    </w:p>
    <w:p w14:paraId="1CD4DA19" w14:textId="77777777" w:rsidR="00140442" w:rsidRPr="00E4787B" w:rsidRDefault="00140442" w:rsidP="00140442">
      <w:pPr>
        <w:widowControl w:val="0"/>
        <w:numPr>
          <w:ilvl w:val="0"/>
          <w:numId w:val="32"/>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če bo naročnik razdrl pogodbo zaradi kršitev ali zamude na strani prodajalca,</w:t>
      </w:r>
    </w:p>
    <w:p w14:paraId="2CBFA4C9"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lastRenderedPageBreak/>
        <w:t>•</w:t>
      </w:r>
      <w:r w:rsidRPr="00E4787B">
        <w:rPr>
          <w:rFonts w:ascii="Tahoma" w:eastAsia="Times New Roman" w:hAnsi="Tahoma" w:cs="Tahoma"/>
          <w:color w:val="000000"/>
          <w:kern w:val="0"/>
          <w:sz w:val="18"/>
          <w:szCs w:val="18"/>
          <w:lang w:val="sl-SI" w:eastAsia="en-US"/>
        </w:rPr>
        <w:tab/>
        <w:t>če prodajalec objavi nesolventnost, prisilno poravnavo ali stečaj,</w:t>
      </w:r>
    </w:p>
    <w:p w14:paraId="4F21733C"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w:t>
      </w:r>
      <w:r w:rsidRPr="00E4787B">
        <w:rPr>
          <w:rFonts w:ascii="Tahoma" w:eastAsia="Times New Roman" w:hAnsi="Tahoma" w:cs="Tahoma"/>
          <w:color w:val="000000"/>
          <w:kern w:val="0"/>
          <w:sz w:val="18"/>
          <w:szCs w:val="18"/>
          <w:lang w:val="sl-SI" w:eastAsia="en-US"/>
        </w:rPr>
        <w:tab/>
        <w:t>če bo prodajalec kršil 14. člen te pogodbe,</w:t>
      </w:r>
    </w:p>
    <w:p w14:paraId="514E91D3" w14:textId="77777777" w:rsidR="00140442" w:rsidRPr="00E4787B" w:rsidRDefault="00140442" w:rsidP="00140442">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če prodajalec ne bo predložil finančnega zavarovanja za dobro izvedbo pogodbenih obveznosti (vzdrževanje),</w:t>
      </w:r>
    </w:p>
    <w:p w14:paraId="4E3D1B00" w14:textId="77777777" w:rsidR="00140442" w:rsidRPr="00E4787B" w:rsidRDefault="00140442" w:rsidP="00140442">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če prodajalec ne bo predložil finančnega zavarovanja za odpravo napak in pomanjkljivosti v garancijski dobi.</w:t>
      </w:r>
    </w:p>
    <w:p w14:paraId="1941B68E" w14:textId="77777777" w:rsidR="00140442" w:rsidRPr="00E4787B" w:rsidRDefault="00140442" w:rsidP="00140442">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09051A1D"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2) Predložitev </w:t>
      </w:r>
      <w:r w:rsidRPr="00E4787B">
        <w:rPr>
          <w:rFonts w:ascii="Tahoma" w:eastAsia="Times New Roman" w:hAnsi="Tahoma" w:cs="Tahoma"/>
          <w:color w:val="000000"/>
          <w:kern w:val="0"/>
          <w:sz w:val="18"/>
          <w:szCs w:val="18"/>
          <w:u w:val="single"/>
          <w:lang w:val="sl-SI" w:eastAsia="en-US"/>
        </w:rPr>
        <w:t>ustreznega finančnega zavarovanja</w:t>
      </w:r>
      <w:r w:rsidRPr="00E4787B">
        <w:rPr>
          <w:rFonts w:ascii="Tahoma" w:eastAsia="Times New Roman" w:hAnsi="Tahoma" w:cs="Tahoma"/>
          <w:color w:val="000000"/>
          <w:kern w:val="0"/>
          <w:sz w:val="18"/>
          <w:szCs w:val="18"/>
          <w:lang w:val="sl-SI" w:eastAsia="en-US"/>
        </w:rPr>
        <w:t xml:space="preserve"> </w:t>
      </w:r>
      <w:r w:rsidRPr="00E4787B">
        <w:rPr>
          <w:rFonts w:ascii="Tahoma" w:eastAsia="Times New Roman" w:hAnsi="Tahoma" w:cs="Tahoma"/>
          <w:color w:val="000000"/>
          <w:kern w:val="0"/>
          <w:sz w:val="18"/>
          <w:szCs w:val="18"/>
          <w:u w:val="single"/>
          <w:lang w:val="sl-SI" w:eastAsia="en-US"/>
        </w:rPr>
        <w:t>(</w:t>
      </w:r>
      <w:r w:rsidRPr="00E4787B">
        <w:rPr>
          <w:rFonts w:ascii="Tahoma" w:eastAsia="Times New Roman" w:hAnsi="Tahoma" w:cs="Tahoma"/>
          <w:color w:val="000000"/>
          <w:kern w:val="0"/>
          <w:sz w:val="18"/>
          <w:szCs w:val="18"/>
          <w:u w:val="single"/>
          <w:vertAlign w:val="superscript"/>
          <w:lang w:val="sl-SI" w:eastAsia="en-US"/>
        </w:rPr>
        <w:t>i</w:t>
      </w:r>
      <w:r w:rsidRPr="00E4787B">
        <w:rPr>
          <w:rFonts w:ascii="Tahoma" w:eastAsia="Times New Roman" w:hAnsi="Tahoma" w:cs="Tahoma"/>
          <w:color w:val="000000"/>
          <w:kern w:val="0"/>
          <w:sz w:val="18"/>
          <w:szCs w:val="18"/>
          <w:u w:val="single"/>
          <w:lang w:val="sl-SI" w:eastAsia="en-US"/>
        </w:rPr>
        <w:t>)</w:t>
      </w:r>
      <w:r w:rsidRPr="00E4787B">
        <w:rPr>
          <w:rFonts w:ascii="Tahoma" w:eastAsia="Times New Roman" w:hAnsi="Tahoma" w:cs="Tahoma"/>
          <w:color w:val="000000"/>
          <w:kern w:val="0"/>
          <w:sz w:val="18"/>
          <w:szCs w:val="18"/>
          <w:lang w:val="sl-SI" w:eastAsia="en-US"/>
        </w:rPr>
        <w:t xml:space="preserve">  je pogoj za veljavnost pogodbe. </w:t>
      </w:r>
      <w:bookmarkStart w:id="20" w:name="_Hlk41631615"/>
      <w:r w:rsidRPr="00E4787B">
        <w:rPr>
          <w:rFonts w:ascii="Tahoma" w:eastAsia="Times New Roman" w:hAnsi="Tahoma" w:cs="Tahoma"/>
          <w:color w:val="000000"/>
          <w:kern w:val="0"/>
          <w:sz w:val="18"/>
          <w:szCs w:val="18"/>
          <w:lang w:val="sl-SI" w:eastAsia="en-US"/>
        </w:rPr>
        <w:t>Finančno zavarovanje za dobro izvedbo posla mora veljati do primopredaje oz. podpisa primopredajnega zapisnika ter dodatnih 30 dni.</w:t>
      </w:r>
      <w:bookmarkEnd w:id="20"/>
    </w:p>
    <w:p w14:paraId="23C78AAD"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91FD4E8"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3) Prodajalec se zavezuje vse napake in pomankljivosti na predmetu pogodbe odpraviti preko pooblaščenega serviserja v čimkrajšem možnem času, tako da ne bo moteno obratovanje naročnika, najkasneje pa v 3 delovnih dneh. Odzivni čas na poziv naročnika je 4 ure od prejema sporočila o vrsti okvare. </w:t>
      </w:r>
    </w:p>
    <w:p w14:paraId="7E681A87"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5379BC1"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 xml:space="preserve">4) Prodajalec bo moral ob primopredaji naročniku izročiti bančno garancijo ali bianco menico z menično izjavo in pooblastilom za unovčenje ali ustrezno kavcijsko zavarovanje zavarovalnice za odpravo napak in pomanjkljivosti v garancijski dobi v višini 5%  pogodbene vrednosti v EUR z DDV.  Finančno zavarovanje  mora veljati še 30 dni po poteku garancijskega (jamčevalnega) roka. Brez izročitve </w:t>
      </w:r>
      <w:r w:rsidRPr="00E4787B">
        <w:rPr>
          <w:rFonts w:ascii="Tahoma" w:eastAsia="Times New Roman" w:hAnsi="Tahoma" w:cs="Tahoma"/>
          <w:color w:val="000000"/>
          <w:kern w:val="0"/>
          <w:sz w:val="18"/>
          <w:szCs w:val="18"/>
          <w:u w:val="single"/>
          <w:lang w:val="sl-SI" w:eastAsia="en-US"/>
        </w:rPr>
        <w:t>ustreznega finančnega zavarovanja (</w:t>
      </w:r>
      <w:r w:rsidRPr="00E4787B">
        <w:rPr>
          <w:rFonts w:ascii="Tahoma" w:eastAsia="Times New Roman" w:hAnsi="Tahoma" w:cs="Tahoma"/>
          <w:color w:val="000000"/>
          <w:kern w:val="0"/>
          <w:sz w:val="18"/>
          <w:szCs w:val="18"/>
          <w:u w:val="single"/>
          <w:vertAlign w:val="superscript"/>
          <w:lang w:val="sl-SI" w:eastAsia="en-US"/>
        </w:rPr>
        <w:t>i</w:t>
      </w:r>
      <w:r w:rsidRPr="00E4787B">
        <w:rPr>
          <w:rFonts w:ascii="Tahoma" w:eastAsia="Times New Roman" w:hAnsi="Tahoma" w:cs="Tahoma"/>
          <w:color w:val="000000"/>
          <w:kern w:val="0"/>
          <w:sz w:val="18"/>
          <w:szCs w:val="18"/>
          <w:u w:val="single"/>
          <w:lang w:val="sl-SI" w:eastAsia="en-US"/>
        </w:rPr>
        <w:t>)</w:t>
      </w:r>
      <w:r w:rsidRPr="00E4787B">
        <w:rPr>
          <w:rFonts w:ascii="Tahoma" w:eastAsia="Times New Roman" w:hAnsi="Tahoma" w:cs="Tahoma"/>
          <w:color w:val="000000"/>
          <w:kern w:val="0"/>
          <w:sz w:val="18"/>
          <w:szCs w:val="18"/>
          <w:lang w:val="sl-SI" w:eastAsia="en-US"/>
        </w:rPr>
        <w:t xml:space="preserve">  za odpravo napak in pomanjkljivosti v garancijski dobi primopredaja ni opravljena.</w:t>
      </w:r>
    </w:p>
    <w:p w14:paraId="115EFBEE"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02324026" w14:textId="77777777" w:rsidR="00140442" w:rsidRPr="00E4787B" w:rsidRDefault="00140442" w:rsidP="00140442">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CD3A07C" w14:textId="70784008" w:rsidR="00140442" w:rsidRPr="00E4787B" w:rsidRDefault="00140442" w:rsidP="00140442">
      <w:pPr>
        <w:tabs>
          <w:tab w:val="left" w:pos="0"/>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kern w:val="0"/>
          <w:sz w:val="18"/>
          <w:szCs w:val="18"/>
          <w:lang w:val="sl-SI" w:eastAsia="en-US"/>
        </w:rPr>
        <w:t xml:space="preserve">5) </w:t>
      </w:r>
      <w:r w:rsidRPr="00E4787B">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1 bianco menico z menično izjavo in pooblastilom za unovčenje ali ustrezno  kavcijsko zavarovanje zavarovalnice v višini 10% okvirne pogodbene vrednosti za predvideno sedem letno uporabo potrošnega materiala, , ki je predmet te pogodbe z veljavnostjo sedem (7) let po primopredaji + 30 dni. </w:t>
      </w:r>
    </w:p>
    <w:p w14:paraId="3DC0951C" w14:textId="77777777" w:rsidR="00140442" w:rsidRPr="00E4787B" w:rsidRDefault="00140442" w:rsidP="00140442">
      <w:pPr>
        <w:tabs>
          <w:tab w:val="left" w:pos="0"/>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Naročnik bo predloženo finančno zavarovanje unovčil v naslednjih primerih:</w:t>
      </w:r>
    </w:p>
    <w:p w14:paraId="20251868" w14:textId="77777777" w:rsidR="00140442" w:rsidRPr="00E4787B" w:rsidRDefault="00140442" w:rsidP="00140442">
      <w:pPr>
        <w:tabs>
          <w:tab w:val="left" w:pos="0"/>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w:t>
      </w:r>
      <w:r w:rsidRPr="00E4787B">
        <w:rPr>
          <w:rFonts w:ascii="Tahoma" w:eastAsia="Times New Roman" w:hAnsi="Tahoma" w:cs="Tahoma"/>
          <w:color w:val="000000"/>
          <w:sz w:val="18"/>
          <w:szCs w:val="18"/>
          <w:lang w:val="sl-SI"/>
        </w:rPr>
        <w:tab/>
        <w:t>če se bo izkazalo, da prodajalec dobave ne opravi v skladu z zahtevami okvirnega sporazuma/pogodbe ali z   celotno dokumentacijo v zvezi z oddajo javnega naročila;</w:t>
      </w:r>
    </w:p>
    <w:p w14:paraId="4A262153" w14:textId="77777777" w:rsidR="00140442" w:rsidRPr="00E4787B" w:rsidRDefault="00140442" w:rsidP="00140442">
      <w:pPr>
        <w:tabs>
          <w:tab w:val="left" w:pos="0"/>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w:t>
      </w:r>
      <w:r w:rsidRPr="00E4787B">
        <w:rPr>
          <w:rFonts w:ascii="Tahoma" w:eastAsia="Times New Roman" w:hAnsi="Tahoma" w:cs="Tahoma"/>
          <w:color w:val="000000"/>
          <w:sz w:val="18"/>
          <w:szCs w:val="18"/>
          <w:lang w:val="sl-SI"/>
        </w:rPr>
        <w:tab/>
        <w:t>če se bo izkazalo, da prodajalec neutemeljeno zvišuje cene;</w:t>
      </w:r>
    </w:p>
    <w:p w14:paraId="33D95B4C" w14:textId="77777777" w:rsidR="00140442" w:rsidRPr="00E4787B" w:rsidRDefault="00140442" w:rsidP="00140442">
      <w:pPr>
        <w:tabs>
          <w:tab w:val="left" w:pos="0"/>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w:t>
      </w:r>
      <w:r w:rsidRPr="00E4787B">
        <w:rPr>
          <w:rFonts w:ascii="Tahoma" w:eastAsia="Times New Roman" w:hAnsi="Tahoma" w:cs="Tahoma"/>
          <w:color w:val="000000"/>
          <w:sz w:val="18"/>
          <w:szCs w:val="18"/>
          <w:lang w:val="sl-SI"/>
        </w:rPr>
        <w:tab/>
        <w:t>če bo naročnik razdrl pogodbo zaradi kršitev ali zamude na strani prodajalca;</w:t>
      </w:r>
    </w:p>
    <w:p w14:paraId="34904CE6" w14:textId="77777777" w:rsidR="00140442" w:rsidRPr="00E4787B" w:rsidRDefault="00140442" w:rsidP="00140442">
      <w:pPr>
        <w:tabs>
          <w:tab w:val="left" w:pos="0"/>
        </w:tabs>
        <w:suppressAutoHyphens w:val="0"/>
        <w:spacing w:after="0" w:line="240" w:lineRule="auto"/>
        <w:jc w:val="both"/>
        <w:rPr>
          <w:rFonts w:ascii="Tahoma" w:eastAsia="Times New Roman" w:hAnsi="Tahoma" w:cs="Tahoma"/>
          <w:color w:val="000000"/>
          <w:sz w:val="18"/>
          <w:szCs w:val="18"/>
          <w:lang w:val="sl-SI"/>
        </w:rPr>
      </w:pPr>
      <w:r w:rsidRPr="00E4787B">
        <w:rPr>
          <w:rFonts w:ascii="Tahoma" w:eastAsia="Times New Roman" w:hAnsi="Tahoma" w:cs="Tahoma"/>
          <w:color w:val="000000"/>
          <w:sz w:val="18"/>
          <w:szCs w:val="18"/>
          <w:lang w:val="sl-SI"/>
        </w:rPr>
        <w:t>•</w:t>
      </w:r>
      <w:r w:rsidRPr="00E4787B">
        <w:rPr>
          <w:rFonts w:ascii="Tahoma" w:eastAsia="Times New Roman" w:hAnsi="Tahoma" w:cs="Tahoma"/>
          <w:color w:val="000000"/>
          <w:sz w:val="18"/>
          <w:szCs w:val="18"/>
          <w:lang w:val="sl-SI"/>
        </w:rPr>
        <w:tab/>
        <w:t>če bo prodajalec kršil 14. člen te pogodbe.</w:t>
      </w:r>
    </w:p>
    <w:p w14:paraId="1EE2E8AD" w14:textId="5A845C92" w:rsidR="00140442" w:rsidRPr="00E331F1" w:rsidRDefault="00140442" w:rsidP="00140442">
      <w:pPr>
        <w:tabs>
          <w:tab w:val="left" w:pos="0"/>
        </w:tabs>
        <w:suppressAutoHyphens w:val="0"/>
        <w:spacing w:after="0" w:line="240" w:lineRule="auto"/>
        <w:jc w:val="both"/>
        <w:rPr>
          <w:rFonts w:ascii="Tahoma" w:eastAsia="Times New Roman" w:hAnsi="Tahoma" w:cs="Tahoma"/>
          <w:color w:val="000000"/>
          <w:kern w:val="0"/>
          <w:sz w:val="18"/>
          <w:szCs w:val="18"/>
          <w:lang w:val="sl-SI" w:eastAsia="en-US"/>
        </w:rPr>
      </w:pPr>
      <w:r w:rsidRPr="00E4787B">
        <w:rPr>
          <w:rFonts w:ascii="Tahoma" w:eastAsia="Times New Roman" w:hAnsi="Tahoma" w:cs="Tahoma"/>
          <w:color w:val="000000"/>
          <w:sz w:val="18"/>
          <w:szCs w:val="18"/>
          <w:lang w:val="sl-SI"/>
        </w:rPr>
        <w:t xml:space="preserve">Brez izročitve  ustreznega finančnega zavarovanja (i)   za dobro izvedbo pogodbenih obveznosti dobave potrošnega materiala primopredaja ni opravljena </w:t>
      </w:r>
      <w:r w:rsidRPr="00E4787B">
        <w:rPr>
          <w:rFonts w:ascii="Tahoma" w:eastAsia="Times New Roman" w:hAnsi="Tahoma" w:cs="Tahoma"/>
          <w:b/>
          <w:bCs/>
          <w:color w:val="000000"/>
          <w:sz w:val="18"/>
          <w:szCs w:val="18"/>
          <w:lang w:val="sl-SI"/>
        </w:rPr>
        <w:t>(Velja za sklop 4 in sklop 5).</w:t>
      </w:r>
    </w:p>
    <w:p w14:paraId="5D06A781" w14:textId="77777777" w:rsidR="00236A77" w:rsidRDefault="00236A77" w:rsidP="00645EF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354EEE8" w14:textId="77777777" w:rsidR="00645EFD" w:rsidRPr="00E331F1" w:rsidRDefault="00645EFD" w:rsidP="00645EF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4C5E3277" w14:textId="64B38AE0" w:rsidR="00645EFD" w:rsidRDefault="00645EFD" w:rsidP="00645EF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140442">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54C2E68E" w14:textId="77777777" w:rsidR="00645EFD" w:rsidRPr="00A00982" w:rsidRDefault="00645EFD" w:rsidP="00645EF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413C1EE" w14:textId="77777777" w:rsidR="00645EFD" w:rsidRPr="00E331F1" w:rsidRDefault="00645EFD" w:rsidP="00645EFD">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1503BA54" w14:textId="77777777" w:rsidR="00645EFD" w:rsidRPr="00E331F1" w:rsidRDefault="00645EFD" w:rsidP="00645EFD">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4B0FED73" w14:textId="77777777" w:rsidR="00645EFD" w:rsidRPr="00E331F1" w:rsidRDefault="00645EFD" w:rsidP="00645EFD">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3D1532D0" w14:textId="77777777" w:rsidR="00645EFD" w:rsidRPr="00FC4812"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714B2DD3" w14:textId="77777777" w:rsidR="00645EFD" w:rsidRPr="00FC4812" w:rsidRDefault="00645EFD" w:rsidP="00645EFD">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6C29F6CE" w14:textId="77777777" w:rsidR="00645EFD" w:rsidRPr="00FC4812" w:rsidRDefault="00645EFD" w:rsidP="00645EFD">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 v RS.</w:t>
      </w:r>
    </w:p>
    <w:p w14:paraId="20EE201E" w14:textId="77777777" w:rsidR="00645EFD" w:rsidRPr="00FC4812" w:rsidRDefault="00645EFD" w:rsidP="00645EFD">
      <w:pPr>
        <w:spacing w:after="0" w:line="240" w:lineRule="auto"/>
        <w:jc w:val="both"/>
        <w:rPr>
          <w:rFonts w:ascii="Tahoma" w:eastAsia="Times New Roman" w:hAnsi="Tahoma" w:cs="Tahoma"/>
          <w:color w:val="000000"/>
          <w:sz w:val="18"/>
          <w:szCs w:val="18"/>
        </w:rPr>
      </w:pPr>
    </w:p>
    <w:p w14:paraId="6A52EC4C" w14:textId="77777777" w:rsidR="00645EFD" w:rsidRPr="00E331F1"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0A4011CE" w14:textId="77777777" w:rsidR="00645EFD" w:rsidRPr="00E331F1" w:rsidRDefault="00645EFD" w:rsidP="00645EFD">
      <w:pPr>
        <w:spacing w:after="0" w:line="240" w:lineRule="auto"/>
        <w:jc w:val="both"/>
        <w:rPr>
          <w:rFonts w:ascii="Tahoma" w:eastAsia="Times New Roman" w:hAnsi="Tahoma" w:cs="Tahoma"/>
          <w:color w:val="000000"/>
          <w:sz w:val="18"/>
          <w:szCs w:val="18"/>
        </w:rPr>
      </w:pPr>
    </w:p>
    <w:p w14:paraId="56F7B86B" w14:textId="77777777" w:rsidR="00645EFD" w:rsidRPr="00FC4812"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786ABDA1" w14:textId="77777777" w:rsidR="00645EFD" w:rsidRPr="00FC4812" w:rsidRDefault="00645EFD" w:rsidP="00645EFD">
      <w:pPr>
        <w:spacing w:after="0" w:line="240" w:lineRule="auto"/>
        <w:jc w:val="both"/>
        <w:rPr>
          <w:rFonts w:ascii="Tahoma" w:eastAsia="Times New Roman" w:hAnsi="Tahoma" w:cs="Tahoma"/>
          <w:color w:val="000000"/>
          <w:sz w:val="18"/>
          <w:szCs w:val="18"/>
        </w:rPr>
      </w:pPr>
    </w:p>
    <w:p w14:paraId="31F9C4BF" w14:textId="77777777" w:rsidR="00645EFD" w:rsidRPr="00FC4812"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55FDA595" w14:textId="77777777" w:rsidR="00645EFD" w:rsidRPr="00FC4812" w:rsidRDefault="00645EFD" w:rsidP="00645EFD">
      <w:pPr>
        <w:spacing w:after="0" w:line="240" w:lineRule="auto"/>
        <w:jc w:val="both"/>
        <w:rPr>
          <w:rFonts w:ascii="Tahoma" w:eastAsia="Times New Roman" w:hAnsi="Tahoma" w:cs="Tahoma"/>
          <w:color w:val="000000"/>
          <w:sz w:val="18"/>
          <w:szCs w:val="18"/>
        </w:rPr>
      </w:pPr>
    </w:p>
    <w:p w14:paraId="7EC628EE" w14:textId="77777777" w:rsidR="00645EFD" w:rsidRPr="00FC4812"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xml:space="preserve">5) Pogodbeni stranki za evidence dejavnosti obdelave, ki jih vodita v zvezi z aktivnostmi po tej pogodbi, pripravita ustrezne evidence dejavnosti obdelave ter izvajata vse postopke v skladu z določili veljavnega Zakona o varstvu osebnih podatkov </w:t>
      </w:r>
      <w:r w:rsidRPr="00FC4812">
        <w:rPr>
          <w:rFonts w:ascii="Tahoma" w:eastAsia="Times New Roman" w:hAnsi="Tahoma" w:cs="Tahoma"/>
          <w:color w:val="000000"/>
          <w:sz w:val="18"/>
          <w:szCs w:val="18"/>
        </w:rPr>
        <w:lastRenderedPageBreak/>
        <w:t>ter Splošne uredbe EU o varstvu podatkov. O obdelavi osebnih in/ali občutljivih osebnih podatkov bosta pogodbeni stranki sklenili poseben dogovor.</w:t>
      </w:r>
    </w:p>
    <w:p w14:paraId="131D3091" w14:textId="77777777" w:rsidR="00645EFD" w:rsidRPr="00FC4812" w:rsidRDefault="00645EFD" w:rsidP="00645EFD">
      <w:pPr>
        <w:spacing w:after="0" w:line="240" w:lineRule="auto"/>
        <w:jc w:val="both"/>
        <w:rPr>
          <w:rFonts w:ascii="Tahoma" w:eastAsia="Times New Roman" w:hAnsi="Tahoma" w:cs="Tahoma"/>
          <w:color w:val="000000"/>
          <w:sz w:val="18"/>
          <w:szCs w:val="18"/>
        </w:rPr>
      </w:pPr>
    </w:p>
    <w:p w14:paraId="61DCF920" w14:textId="77777777" w:rsidR="00645EFD" w:rsidRPr="00FC4812"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754E2148" w14:textId="77777777" w:rsidR="00645EFD" w:rsidRPr="00FC4812" w:rsidRDefault="00645EFD" w:rsidP="00645EFD">
      <w:pPr>
        <w:spacing w:after="0" w:line="240" w:lineRule="auto"/>
        <w:jc w:val="both"/>
        <w:rPr>
          <w:rFonts w:ascii="Tahoma" w:eastAsia="Times New Roman" w:hAnsi="Tahoma" w:cs="Tahoma"/>
          <w:color w:val="000000"/>
          <w:sz w:val="18"/>
          <w:szCs w:val="18"/>
        </w:rPr>
      </w:pPr>
    </w:p>
    <w:p w14:paraId="515FAD22" w14:textId="77777777" w:rsidR="00645EFD" w:rsidRPr="00FC4812" w:rsidRDefault="00645EFD" w:rsidP="00645EFD">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5E81D36E" w14:textId="77777777" w:rsidR="00645EFD" w:rsidRPr="00FC4812" w:rsidRDefault="00645EFD" w:rsidP="00645EFD">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35991A3F" w14:textId="77777777" w:rsidR="00645EFD" w:rsidRPr="00FC4812" w:rsidRDefault="00645EFD" w:rsidP="00645EFD">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4D90C352" w14:textId="77777777" w:rsidR="00645EFD" w:rsidRPr="00FC4812" w:rsidRDefault="00645EFD" w:rsidP="00645EFD">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45A1F1DD" w14:textId="170733BB" w:rsidR="00645EFD" w:rsidRPr="00FC4812" w:rsidRDefault="00645EFD" w:rsidP="00645EF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233A3C">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70C8734A" w14:textId="77777777" w:rsidR="00645EFD" w:rsidRPr="00FC4812" w:rsidRDefault="00645EFD" w:rsidP="00645EFD">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Za vse pravice in obveznosti, ki izhajajo iz pogodbenega razmerja in niso posebej določene s to pogodbo, veljajo razpisni pogoji naročnika in ponudba prodajalca.</w:t>
      </w:r>
    </w:p>
    <w:p w14:paraId="54FBCD13" w14:textId="77777777" w:rsidR="00645EFD" w:rsidRPr="00FC4812" w:rsidRDefault="00645EFD" w:rsidP="00645EFD">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5AF74105" w14:textId="77777777" w:rsidR="00645EFD" w:rsidRPr="00FC4812" w:rsidRDefault="00645EFD" w:rsidP="00645EFD">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O spremembah elementov te pogodbe, katerih vsebine ni bilo možno opredeliti pred podpisom te pogodbe, se dogovorita naročnik in prodajalec sporazumno tako, da sprejmeta aneks k tej </w:t>
      </w:r>
      <w:r w:rsidRPr="00FC4812">
        <w:rPr>
          <w:rFonts w:ascii="Tahoma" w:eastAsia="Times New Roman" w:hAnsi="Tahoma" w:cs="Tahoma"/>
          <w:kern w:val="0"/>
          <w:sz w:val="18"/>
          <w:szCs w:val="18"/>
          <w:lang w:val="sl-SI" w:eastAsia="en-US"/>
        </w:rPr>
        <w:t xml:space="preserve">pogodbi skladno z veljavno zakonodajo. </w:t>
      </w:r>
    </w:p>
    <w:p w14:paraId="5A8644F7" w14:textId="77777777" w:rsidR="00C05840" w:rsidRDefault="00C05840" w:rsidP="009153F4">
      <w:pPr>
        <w:widowControl w:val="0"/>
        <w:overflowPunct w:val="0"/>
        <w:autoSpaceDE w:val="0"/>
        <w:spacing w:after="0" w:line="240" w:lineRule="auto"/>
        <w:textAlignment w:val="baseline"/>
        <w:rPr>
          <w:rFonts w:ascii="Tahoma" w:eastAsia="Times New Roman" w:hAnsi="Tahoma" w:cs="Tahoma"/>
          <w:color w:val="000000"/>
          <w:kern w:val="0"/>
          <w:sz w:val="18"/>
          <w:szCs w:val="18"/>
          <w:lang w:val="sl-SI" w:eastAsia="en-US"/>
        </w:rPr>
      </w:pPr>
    </w:p>
    <w:p w14:paraId="6C10A400" w14:textId="77777777" w:rsidR="00B9341A" w:rsidRPr="00A0098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55707FE5"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7E7639C" w14:textId="77777777" w:rsidR="00645EFD" w:rsidRPr="00FC4812" w:rsidRDefault="00645EFD" w:rsidP="00645EF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62E53555" w14:textId="75F3D617" w:rsidR="00645EFD" w:rsidRPr="00FC4812" w:rsidRDefault="00645EFD" w:rsidP="00645EFD">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233A3C">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0E3BD9AB" w14:textId="77777777" w:rsidR="00645EFD" w:rsidRPr="00FC4812" w:rsidRDefault="00645EFD" w:rsidP="00645EF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Naročnik in prodajalec si bosta prizadevala, da bo izvrševanje pogodbe potekalo v smislu dobrega sodelovanja in spoštovanja določil pogodbe.</w:t>
      </w:r>
    </w:p>
    <w:p w14:paraId="291A3C28" w14:textId="77777777" w:rsidR="00645EFD" w:rsidRPr="00FC4812" w:rsidRDefault="00645EFD" w:rsidP="00645EF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6E82857F" w14:textId="77777777" w:rsidR="00645EFD" w:rsidRPr="00FC4812" w:rsidRDefault="00645EFD" w:rsidP="00645EF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20485778" w14:textId="77777777" w:rsidR="00645EFD" w:rsidRPr="00FC4812" w:rsidRDefault="00645EFD" w:rsidP="00645EFD">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25053AA" w14:textId="77777777" w:rsidR="00645EFD" w:rsidRPr="00FC4812" w:rsidRDefault="00645EFD" w:rsidP="00645EFD">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V primeru sporov iz te pogodbe odloča stvarno pristojno sodišče v Novi Gorici. </w:t>
      </w:r>
      <w:r w:rsidRPr="00FC4812">
        <w:rPr>
          <w:rFonts w:ascii="Tahoma" w:eastAsia="Times New Roman" w:hAnsi="Tahoma" w:cs="Tahoma"/>
          <w:kern w:val="0"/>
          <w:sz w:val="18"/>
          <w:szCs w:val="18"/>
          <w:lang w:val="sl-SI" w:eastAsia="en-US"/>
        </w:rPr>
        <w:t>Pri razlagi se uporablja slovensko pravo.</w:t>
      </w:r>
    </w:p>
    <w:p w14:paraId="2EA655A9" w14:textId="77777777" w:rsidR="00645EFD" w:rsidRDefault="00645EFD" w:rsidP="00645EFD">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3E30F103" w14:textId="77777777" w:rsidR="00645EFD" w:rsidRPr="00FC4812" w:rsidRDefault="00645EFD" w:rsidP="00645EFD">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769AD7E7" w14:textId="2BAF78C0" w:rsidR="00645EFD" w:rsidRPr="00FC4812"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233A3C">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2D59B4A0" w14:textId="77777777" w:rsidR="00645EFD" w:rsidRPr="00FC4812" w:rsidRDefault="00645EFD" w:rsidP="00645EF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povzročitelj nastale škode odgovarja oškodovancu za povzročeno škodo.</w:t>
      </w:r>
    </w:p>
    <w:p w14:paraId="657333C4" w14:textId="77777777" w:rsidR="00645EFD" w:rsidRPr="00FC481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p>
    <w:p w14:paraId="0F95D7A6" w14:textId="77777777" w:rsidR="00645EFD" w:rsidRPr="00FC481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V primeru razveze pogodbe uredita stranki medsebojna razmerja z uporabo veljavne zakonodaje in dobrih poslovnih običajev.</w:t>
      </w:r>
    </w:p>
    <w:p w14:paraId="027EAEEF" w14:textId="77777777" w:rsidR="00645EFD" w:rsidRPr="00FC4812"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p>
    <w:p w14:paraId="5109C012" w14:textId="05706218" w:rsidR="00645EFD" w:rsidRPr="00FC4812"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233A3C">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7E1A43AF"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50A39CEA"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pridobitev posla iz te pogodbe; ali</w:t>
      </w:r>
    </w:p>
    <w:p w14:paraId="2FC79F17"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sklenitev posla iz te pogodbe pod ugodnejšimi pogoji; ali</w:t>
      </w:r>
    </w:p>
    <w:p w14:paraId="182F0648"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opustitev dolžnega nadzora nad izvajanjem pogodbenih obveznosti iz te pogodbe; ali</w:t>
      </w:r>
    </w:p>
    <w:p w14:paraId="5F10B239"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E922C25"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p>
    <w:p w14:paraId="68B44F72"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858B79B"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p>
    <w:p w14:paraId="2E88A46E" w14:textId="77777777" w:rsidR="00645EFD" w:rsidRPr="004A3762"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xml:space="preserve">3) Izvajalec s podpisom te pogodbe jamči, da ni zadržkov za sklenitev posla po 35. členu ZlntPK. </w:t>
      </w:r>
    </w:p>
    <w:p w14:paraId="4B18D1BF" w14:textId="77777777" w:rsidR="00645EFD" w:rsidRPr="00FC4812" w:rsidRDefault="00645EFD" w:rsidP="00645EFD">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23378A9" w14:textId="3743794F" w:rsidR="00645EFD" w:rsidRPr="00FC4812"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w:t>
      </w:r>
      <w:r w:rsidR="00233A3C">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xml:space="preserve">. člen </w:t>
      </w:r>
    </w:p>
    <w:p w14:paraId="5BA8B0ED" w14:textId="77777777" w:rsidR="00645EFD"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1986383"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7E2E9C9C"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w:t>
      </w:r>
      <w:r w:rsidRPr="00645399">
        <w:rPr>
          <w:rFonts w:ascii="Tahoma" w:eastAsia="Times New Roman" w:hAnsi="Tahoma" w:cs="Tahoma"/>
          <w:color w:val="000000"/>
          <w:sz w:val="18"/>
          <w:szCs w:val="18"/>
          <w:lang w:val="sl-SI" w:eastAsia="en-US"/>
        </w:rPr>
        <w:lastRenderedPageBreak/>
        <w:t xml:space="preserve">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Pr>
          <w:rFonts w:ascii="Tahoma" w:eastAsia="Times New Roman" w:hAnsi="Tahoma" w:cs="Tahoma"/>
          <w:color w:val="000000"/>
          <w:sz w:val="18"/>
          <w:szCs w:val="18"/>
          <w:lang w:val="sl-SI" w:eastAsia="en-US"/>
        </w:rPr>
        <w:t>šestdeset (</w:t>
      </w:r>
      <w:r w:rsidRPr="00645399">
        <w:rPr>
          <w:rFonts w:ascii="Tahoma" w:eastAsia="Times New Roman" w:hAnsi="Tahoma" w:cs="Tahoma"/>
          <w:color w:val="000000"/>
          <w:sz w:val="18"/>
          <w:szCs w:val="18"/>
          <w:lang w:val="sl-SI" w:eastAsia="en-US"/>
        </w:rPr>
        <w:t>60</w:t>
      </w:r>
      <w:r>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od seznanitve s kršitvijo.</w:t>
      </w:r>
    </w:p>
    <w:p w14:paraId="5D3B0EF9"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p>
    <w:p w14:paraId="3DBA3B80" w14:textId="77777777" w:rsidR="00645EFD" w:rsidRPr="00645399" w:rsidRDefault="00645EFD" w:rsidP="00645EFD">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w:t>
      </w:r>
      <w:r>
        <w:rPr>
          <w:rFonts w:ascii="Tahoma" w:eastAsia="Times New Roman" w:hAnsi="Tahoma" w:cs="Tahoma"/>
          <w:color w:val="000000"/>
          <w:sz w:val="18"/>
          <w:szCs w:val="18"/>
          <w:lang w:val="sl-SI" w:eastAsia="en-US"/>
        </w:rPr>
        <w:t xml:space="preserve">(10) </w:t>
      </w:r>
      <w:r w:rsidRPr="00645399">
        <w:rPr>
          <w:rFonts w:ascii="Tahoma" w:eastAsia="Times New Roman" w:hAnsi="Tahoma" w:cs="Tahoma"/>
          <w:color w:val="000000"/>
          <w:sz w:val="18"/>
          <w:szCs w:val="18"/>
          <w:lang w:val="sl-SI" w:eastAsia="en-US"/>
        </w:rPr>
        <w:t xml:space="preserve">dneh. </w:t>
      </w:r>
    </w:p>
    <w:p w14:paraId="2C897D8F"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Prodajalec lahko v roku, ki ga bo določil naročnik, ki pa ne sme biti daljši kot </w:t>
      </w:r>
      <w:r>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w:t>
      </w:r>
      <w:r>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Pr>
          <w:rFonts w:ascii="Tahoma" w:eastAsia="Times New Roman" w:hAnsi="Tahoma" w:cs="Tahoma"/>
          <w:color w:val="000000"/>
          <w:sz w:val="18"/>
          <w:szCs w:val="18"/>
          <w:lang w:val="sl-SI" w:eastAsia="en-US"/>
        </w:rPr>
        <w:t>dvajsetih (</w:t>
      </w:r>
      <w:r w:rsidRPr="00645399">
        <w:rPr>
          <w:rFonts w:ascii="Tahoma" w:eastAsia="Times New Roman" w:hAnsi="Tahoma" w:cs="Tahoma"/>
          <w:color w:val="000000"/>
          <w:sz w:val="18"/>
          <w:szCs w:val="18"/>
          <w:lang w:val="sl-SI" w:eastAsia="en-US"/>
        </w:rPr>
        <w:t>20</w:t>
      </w:r>
      <w:r>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dneh od seznanitve s kršitvijo obvesti, da se pogodba ne razveže.</w:t>
      </w:r>
    </w:p>
    <w:p w14:paraId="31A2AB8B"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489BD01B"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p>
    <w:p w14:paraId="1C8B8922" w14:textId="77777777" w:rsidR="00645EFD" w:rsidRDefault="00645EFD" w:rsidP="00645EFD">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šestdestih (60) dneh od seznanitve s kršitvijo ne začne novega postopka javnega naročila, se šteje, da je pogodba razvezana šestdeseti dan od seznanitve s kršitvijo.</w:t>
      </w:r>
    </w:p>
    <w:p w14:paraId="3018915A" w14:textId="77777777" w:rsidR="00645EFD"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p>
    <w:p w14:paraId="398D05C8" w14:textId="77777777" w:rsidR="00645EFD"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p>
    <w:p w14:paraId="7223AC8F" w14:textId="77777777" w:rsidR="00645EFD" w:rsidRPr="00E331F1" w:rsidRDefault="00645EFD" w:rsidP="00645EFD">
      <w:pPr>
        <w:suppressAutoHyphens w:val="0"/>
        <w:spacing w:after="0" w:line="240" w:lineRule="auto"/>
        <w:jc w:val="center"/>
        <w:rPr>
          <w:rFonts w:ascii="Tahoma" w:eastAsia="Times New Roman" w:hAnsi="Tahoma" w:cs="Tahoma"/>
          <w:color w:val="000000"/>
          <w:kern w:val="0"/>
          <w:sz w:val="18"/>
          <w:szCs w:val="18"/>
          <w:lang w:val="sl-SI" w:eastAsia="en-US"/>
        </w:rPr>
      </w:pPr>
    </w:p>
    <w:p w14:paraId="5D9FE129" w14:textId="06F7EF06" w:rsidR="00645EFD" w:rsidRPr="00E331F1" w:rsidRDefault="00233A3C" w:rsidP="00645EFD">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00645EFD" w:rsidRPr="00E331F1">
        <w:rPr>
          <w:rFonts w:ascii="Tahoma" w:eastAsia="Times New Roman" w:hAnsi="Tahoma" w:cs="Tahoma"/>
          <w:color w:val="000000"/>
          <w:kern w:val="0"/>
          <w:sz w:val="18"/>
          <w:szCs w:val="18"/>
          <w:lang w:val="sl-SI" w:eastAsia="en-US"/>
        </w:rPr>
        <w:t>.člen</w:t>
      </w:r>
    </w:p>
    <w:p w14:paraId="598DBB6F" w14:textId="77777777" w:rsidR="00645EFD"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bookmarkStart w:id="21" w:name="_Hlk156200508"/>
      <w:r>
        <w:rPr>
          <w:rFonts w:ascii="Tahoma" w:eastAsia="Times New Roman" w:hAnsi="Tahoma" w:cs="Tahoma"/>
          <w:color w:val="000000"/>
          <w:kern w:val="0"/>
          <w:sz w:val="18"/>
          <w:szCs w:val="18"/>
          <w:lang w:val="sl-SI" w:eastAsia="en-US"/>
        </w:rPr>
        <w:t xml:space="preserve">1) Ta pogodba stopi v veljavo z dnem, ko jo podpišeta obe pogodbeni stranki ter pod odložnim pogojem, da prodajalec za izpolnitev pogoja najkasneje v pet (5) dneh po podpisu pogodbe/ob podpisu pogodbe predloži finančno zavarovanje za dobro izvedbo pogodbenih obveznosti. </w:t>
      </w:r>
    </w:p>
    <w:bookmarkEnd w:id="21"/>
    <w:p w14:paraId="2D5C6D7D" w14:textId="77777777" w:rsidR="00645EFD" w:rsidRDefault="00645EFD" w:rsidP="00645EFD">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2)V kolikor tega ne naredi, pogodba ne začne učinkovati. Prodajalec je v tem primeru naročniku na podlagi določb dokumentacije o oddaji javnega naročila odškodninsko odgovoren za vso povzročeno škodo, ki lahko znaša celotno vrednost pogodbe.</w:t>
      </w:r>
    </w:p>
    <w:p w14:paraId="4DE117EC" w14:textId="77777777" w:rsidR="00645EFD" w:rsidRDefault="00645EFD" w:rsidP="00645EFD">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4F5F8576" w14:textId="1F253F9A" w:rsidR="00645EFD" w:rsidRPr="00E331F1" w:rsidRDefault="00233A3C" w:rsidP="00645EFD">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21</w:t>
      </w:r>
      <w:r w:rsidR="00645EFD" w:rsidRPr="00E331F1">
        <w:rPr>
          <w:rFonts w:ascii="Tahoma" w:eastAsia="Times New Roman" w:hAnsi="Tahoma" w:cs="Tahoma"/>
          <w:color w:val="000000"/>
          <w:kern w:val="0"/>
          <w:sz w:val="18"/>
          <w:szCs w:val="18"/>
          <w:lang w:val="sl-SI" w:eastAsia="en-US"/>
        </w:rPr>
        <w:t>.člen</w:t>
      </w:r>
    </w:p>
    <w:p w14:paraId="1E8FD9B5" w14:textId="77777777" w:rsidR="00645EFD" w:rsidRPr="00E331F1" w:rsidRDefault="00645EFD" w:rsidP="00645EFD">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4423"/>
        <w:gridCol w:w="707"/>
        <w:gridCol w:w="4509"/>
        <w:gridCol w:w="118"/>
      </w:tblGrid>
      <w:tr w:rsidR="00233A3C" w:rsidRPr="00417330" w14:paraId="124089A3" w14:textId="77777777" w:rsidTr="00233A3C">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59085616" w14:textId="77777777" w:rsidR="00233A3C" w:rsidRPr="00417330" w:rsidRDefault="00233A3C" w:rsidP="00A01987">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2FDB7C69" w14:textId="77777777" w:rsidR="00233A3C" w:rsidRPr="00417330" w:rsidRDefault="00233A3C" w:rsidP="00A01987">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233A3C" w:rsidRPr="00417330" w14:paraId="52CF739F" w14:textId="77777777" w:rsidTr="00233A3C">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50ECDC40" w14:textId="77777777" w:rsidR="00233A3C" w:rsidRPr="00422F5A" w:rsidRDefault="00233A3C" w:rsidP="00A01987">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Z dnem podpisa zadnje od pogodbenih strank</w:t>
            </w:r>
            <w:r w:rsidRPr="00422F5A">
              <w:rPr>
                <w:rFonts w:ascii="Tahoma" w:hAnsi="Tahoma" w:cs="Tahoma"/>
                <w:b/>
                <w:sz w:val="18"/>
                <w:szCs w:val="18"/>
                <w:lang w:val="sl-SI"/>
              </w:rPr>
              <w:t xml:space="preserve"> </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33A33BDE" w14:textId="5015B77F" w:rsidR="00233A3C" w:rsidRDefault="00233A3C" w:rsidP="00233A3C">
            <w:pPr>
              <w:widowControl w:val="0"/>
              <w:spacing w:after="0" w:line="100" w:lineRule="atLeast"/>
              <w:rPr>
                <w:rFonts w:ascii="Tahoma" w:hAnsi="Tahoma" w:cs="Tahoma"/>
                <w:b/>
                <w:sz w:val="18"/>
                <w:szCs w:val="18"/>
                <w:lang w:val="sl-SI"/>
              </w:rPr>
            </w:pPr>
            <w:r>
              <w:rPr>
                <w:rFonts w:ascii="Tahoma" w:hAnsi="Tahoma" w:cs="Tahoma"/>
                <w:b/>
                <w:sz w:val="18"/>
                <w:szCs w:val="18"/>
                <w:lang w:val="sl-SI"/>
              </w:rPr>
              <w:t>S potekom garancijske dobe (velja za sklop 1, sklop 2, sklop 3, sklop 6</w:t>
            </w:r>
            <w:r w:rsidR="00272A58">
              <w:rPr>
                <w:rFonts w:ascii="Tahoma" w:hAnsi="Tahoma" w:cs="Tahoma"/>
                <w:b/>
                <w:sz w:val="18"/>
                <w:szCs w:val="18"/>
                <w:lang w:val="sl-SI"/>
              </w:rPr>
              <w:t xml:space="preserve">, </w:t>
            </w:r>
            <w:r>
              <w:rPr>
                <w:rFonts w:ascii="Tahoma" w:hAnsi="Tahoma" w:cs="Tahoma"/>
                <w:b/>
                <w:sz w:val="18"/>
                <w:szCs w:val="18"/>
                <w:lang w:val="sl-SI"/>
              </w:rPr>
              <w:t xml:space="preserve"> sklop 7</w:t>
            </w:r>
            <w:r w:rsidR="00272A58">
              <w:rPr>
                <w:rFonts w:ascii="Tahoma" w:hAnsi="Tahoma" w:cs="Tahoma"/>
                <w:b/>
                <w:sz w:val="18"/>
                <w:szCs w:val="18"/>
                <w:lang w:val="sl-SI"/>
              </w:rPr>
              <w:t xml:space="preserve"> in sklop 8</w:t>
            </w:r>
            <w:r>
              <w:rPr>
                <w:rFonts w:ascii="Tahoma" w:hAnsi="Tahoma" w:cs="Tahoma"/>
                <w:b/>
                <w:sz w:val="18"/>
                <w:szCs w:val="18"/>
                <w:lang w:val="sl-SI"/>
              </w:rPr>
              <w:t>)</w:t>
            </w:r>
          </w:p>
          <w:p w14:paraId="656EAD31" w14:textId="77777777" w:rsidR="00233A3C" w:rsidRDefault="00233A3C" w:rsidP="00A01987">
            <w:pPr>
              <w:widowControl w:val="0"/>
              <w:spacing w:after="0" w:line="100" w:lineRule="atLeast"/>
              <w:jc w:val="center"/>
              <w:rPr>
                <w:rFonts w:ascii="Tahoma" w:hAnsi="Tahoma" w:cs="Tahoma"/>
                <w:b/>
                <w:sz w:val="18"/>
                <w:szCs w:val="18"/>
                <w:lang w:val="sl-SI"/>
              </w:rPr>
            </w:pPr>
          </w:p>
          <w:p w14:paraId="29CA5945" w14:textId="183C895F" w:rsidR="00233A3C" w:rsidRPr="00422F5A" w:rsidRDefault="00233A3C" w:rsidP="00A01987">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7 let po uspešno opravljeni primopredaji (velja za sklop 4 in sklop 5)</w:t>
            </w:r>
          </w:p>
        </w:tc>
      </w:tr>
      <w:tr w:rsidR="00233A3C" w:rsidRPr="00417330" w14:paraId="659C0AB5" w14:textId="77777777" w:rsidTr="00233A3C">
        <w:tblPrEx>
          <w:jc w:val="center"/>
          <w:tblInd w:w="0" w:type="dxa"/>
          <w:tblLook w:val="04A0" w:firstRow="1" w:lastRow="0" w:firstColumn="1" w:lastColumn="0" w:noHBand="0" w:noVBand="1"/>
        </w:tblPrEx>
        <w:trPr>
          <w:trHeight w:val="20"/>
          <w:jc w:val="center"/>
        </w:trPr>
        <w:tc>
          <w:tcPr>
            <w:tcW w:w="9757" w:type="dxa"/>
            <w:gridSpan w:val="4"/>
            <w:tcBorders>
              <w:top w:val="single" w:sz="4" w:space="0" w:color="000000"/>
              <w:left w:val="single" w:sz="4" w:space="0" w:color="000000"/>
              <w:bottom w:val="single" w:sz="4" w:space="0" w:color="000000"/>
              <w:right w:val="single" w:sz="4" w:space="0" w:color="000000"/>
            </w:tcBorders>
            <w:shd w:val="clear" w:color="auto" w:fill="99CC00"/>
            <w:vAlign w:val="center"/>
          </w:tcPr>
          <w:p w14:paraId="7B938681" w14:textId="77777777" w:rsidR="00233A3C" w:rsidRPr="00417330" w:rsidRDefault="00233A3C" w:rsidP="00A01987">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r>
              <w:rPr>
                <w:rFonts w:ascii="Tahoma" w:hAnsi="Tahoma" w:cs="Tahoma"/>
                <w:b/>
                <w:sz w:val="18"/>
                <w:szCs w:val="18"/>
                <w:lang w:val="sl-SI"/>
              </w:rPr>
              <w:t>/pogodbe</w:t>
            </w:r>
          </w:p>
        </w:tc>
      </w:tr>
      <w:tr w:rsidR="00233A3C" w:rsidRPr="00417330" w14:paraId="464FF181"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E53A7BC" w14:textId="77777777" w:rsidR="00233A3C" w:rsidRPr="00417330" w:rsidRDefault="00233A3C" w:rsidP="00A01987">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A5692F0" w14:textId="77777777" w:rsidR="00233A3C" w:rsidRPr="00417330" w:rsidRDefault="00233A3C" w:rsidP="00A01987">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233A3C" w:rsidRPr="00417330" w14:paraId="510CF791"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F0C66C"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F8C792" w14:textId="77777777" w:rsidR="00233A3C" w:rsidRPr="00417330" w:rsidRDefault="00233A3C" w:rsidP="00A01987">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Pr="00417330">
              <w:rPr>
                <w:rFonts w:ascii="Tahoma" w:hAnsi="Tahoma" w:cs="Tahoma"/>
                <w:sz w:val="18"/>
                <w:szCs w:val="18"/>
                <w:lang w:val="sl-SI"/>
              </w:rPr>
              <w:t>Z dnem unovčenja finančnega zavarovanja.</w:t>
            </w:r>
          </w:p>
        </w:tc>
      </w:tr>
      <w:tr w:rsidR="00233A3C" w:rsidRPr="00417330" w14:paraId="06894A6C"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82531C"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3336E4">
              <w:rPr>
                <w:rFonts w:ascii="Tahoma" w:hAnsi="Tahoma" w:cs="Tahoma"/>
                <w:sz w:val="18"/>
                <w:szCs w:val="18"/>
                <w:lang w:val="sl-SI"/>
              </w:rPr>
              <w:t>V primeru, da ponudnik ne izpolnjuje pogodbenih obveznosti na način, predviden v pogodbi o izvedbi javnega naročila / okvirnega sporazuma, naročnik od te pogodbe/okvirnega sporazuma odstopi.</w:t>
            </w:r>
          </w:p>
        </w:tc>
        <w:tc>
          <w:tcPr>
            <w:tcW w:w="462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7BB466C" w14:textId="77777777" w:rsidR="00233A3C" w:rsidRPr="00417330" w:rsidRDefault="00233A3C" w:rsidP="00A01987">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Ad 2, 3, 4, 5, 6, 7, 8, 9 in 10) Z dnem, ko prodajalec prejme obvestilo o odpovedi okvirnega sporazuma.</w:t>
            </w:r>
          </w:p>
        </w:tc>
      </w:tr>
      <w:tr w:rsidR="00233A3C" w:rsidRPr="00417330" w14:paraId="36E1AE20"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F8B2A7"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s strani prodajalca, odstopanje od naročenega načina dobave ali nekvalitetno oziroma nepravilno opravljena dobava.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EEA8AF4" w14:textId="77777777" w:rsidR="00233A3C" w:rsidRPr="00417330" w:rsidRDefault="00233A3C" w:rsidP="00233A3C">
            <w:pPr>
              <w:keepLines/>
              <w:widowControl w:val="0"/>
              <w:numPr>
                <w:ilvl w:val="0"/>
                <w:numId w:val="30"/>
              </w:numPr>
              <w:suppressAutoHyphens w:val="0"/>
              <w:spacing w:after="0" w:line="240" w:lineRule="auto"/>
              <w:jc w:val="both"/>
              <w:rPr>
                <w:rFonts w:ascii="Tahoma" w:hAnsi="Tahoma" w:cs="Tahoma"/>
                <w:sz w:val="18"/>
                <w:szCs w:val="18"/>
                <w:lang w:val="sl-SI"/>
              </w:rPr>
            </w:pPr>
          </w:p>
        </w:tc>
      </w:tr>
      <w:tr w:rsidR="00233A3C" w:rsidRPr="00417330" w14:paraId="748EBD0B"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E1C24B"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lastRenderedPageBreak/>
              <w:t>Zamuda prodajalca ali napake pri dobavi, ki bistveno zmanjšajo pomen posla.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E7615C" w14:textId="77777777" w:rsidR="00233A3C" w:rsidRPr="00417330" w:rsidRDefault="00233A3C" w:rsidP="00233A3C">
            <w:pPr>
              <w:keepLines/>
              <w:widowControl w:val="0"/>
              <w:numPr>
                <w:ilvl w:val="0"/>
                <w:numId w:val="30"/>
              </w:numPr>
              <w:suppressAutoHyphens w:val="0"/>
              <w:spacing w:after="0" w:line="240" w:lineRule="auto"/>
              <w:jc w:val="both"/>
              <w:rPr>
                <w:rFonts w:ascii="Tahoma" w:hAnsi="Tahoma" w:cs="Tahoma"/>
                <w:sz w:val="18"/>
                <w:szCs w:val="18"/>
                <w:lang w:val="sl-SI"/>
              </w:rPr>
            </w:pPr>
          </w:p>
        </w:tc>
      </w:tr>
      <w:tr w:rsidR="00233A3C" w:rsidRPr="00417330" w14:paraId="2949B59C"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F738CC"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dobavi nekvalitetno blago in ga na zahtevo naročnika ne zamenja.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4AAFDF" w14:textId="77777777" w:rsidR="00233A3C" w:rsidRPr="00417330" w:rsidRDefault="00233A3C" w:rsidP="00233A3C">
            <w:pPr>
              <w:keepLines/>
              <w:widowControl w:val="0"/>
              <w:numPr>
                <w:ilvl w:val="0"/>
                <w:numId w:val="30"/>
              </w:numPr>
              <w:suppressAutoHyphens w:val="0"/>
              <w:spacing w:after="0" w:line="240" w:lineRule="auto"/>
              <w:jc w:val="both"/>
              <w:rPr>
                <w:rFonts w:ascii="Tahoma" w:hAnsi="Tahoma" w:cs="Tahoma"/>
                <w:sz w:val="18"/>
                <w:szCs w:val="18"/>
                <w:lang w:val="sl-SI"/>
              </w:rPr>
            </w:pPr>
          </w:p>
        </w:tc>
      </w:tr>
      <w:tr w:rsidR="00233A3C" w:rsidRPr="00417330" w14:paraId="146CD258"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C8F2F9"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po pisnem opominu naročnika še vedno dobavlja blago neustrezne kakovosti.</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1DFC82" w14:textId="77777777" w:rsidR="00233A3C" w:rsidRPr="00417330" w:rsidRDefault="00233A3C" w:rsidP="00233A3C">
            <w:pPr>
              <w:keepLines/>
              <w:widowControl w:val="0"/>
              <w:numPr>
                <w:ilvl w:val="0"/>
                <w:numId w:val="30"/>
              </w:numPr>
              <w:suppressAutoHyphens w:val="0"/>
              <w:spacing w:after="0" w:line="240" w:lineRule="auto"/>
              <w:jc w:val="both"/>
              <w:rPr>
                <w:rFonts w:ascii="Tahoma" w:hAnsi="Tahoma" w:cs="Tahoma"/>
                <w:sz w:val="18"/>
                <w:szCs w:val="18"/>
                <w:lang w:val="sl-SI"/>
              </w:rPr>
            </w:pPr>
          </w:p>
        </w:tc>
      </w:tr>
      <w:tr w:rsidR="00233A3C" w:rsidRPr="00417330" w14:paraId="08358E0A"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CE444D"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r>
              <w:rPr>
                <w:rFonts w:ascii="Tahoma" w:hAnsi="Tahoma" w:cs="Tahoma"/>
                <w:sz w:val="18"/>
                <w:szCs w:val="18"/>
                <w:lang w:val="sl-SI"/>
              </w:rPr>
              <w:t>.</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D1EF8A4" w14:textId="77777777" w:rsidR="00233A3C" w:rsidRPr="00417330" w:rsidRDefault="00233A3C" w:rsidP="00233A3C">
            <w:pPr>
              <w:keepLines/>
              <w:widowControl w:val="0"/>
              <w:numPr>
                <w:ilvl w:val="0"/>
                <w:numId w:val="29"/>
              </w:numPr>
              <w:suppressAutoHyphens w:val="0"/>
              <w:spacing w:after="0" w:line="240" w:lineRule="auto"/>
              <w:jc w:val="both"/>
              <w:rPr>
                <w:rFonts w:ascii="Tahoma" w:hAnsi="Tahoma" w:cs="Tahoma"/>
                <w:sz w:val="18"/>
                <w:szCs w:val="18"/>
                <w:lang w:val="sl-SI"/>
              </w:rPr>
            </w:pPr>
          </w:p>
        </w:tc>
      </w:tr>
      <w:tr w:rsidR="00233A3C" w:rsidRPr="00417330" w14:paraId="45ED7602"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96BCAD"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6D0DE4F" w14:textId="77777777" w:rsidR="00233A3C" w:rsidRPr="00417330" w:rsidRDefault="00233A3C" w:rsidP="00233A3C">
            <w:pPr>
              <w:keepLines/>
              <w:widowControl w:val="0"/>
              <w:numPr>
                <w:ilvl w:val="0"/>
                <w:numId w:val="29"/>
              </w:numPr>
              <w:suppressAutoHyphens w:val="0"/>
              <w:spacing w:after="0" w:line="240" w:lineRule="auto"/>
              <w:jc w:val="both"/>
              <w:rPr>
                <w:rFonts w:ascii="Tahoma" w:hAnsi="Tahoma" w:cs="Tahoma"/>
                <w:sz w:val="18"/>
                <w:szCs w:val="18"/>
                <w:lang w:val="sl-SI"/>
              </w:rPr>
            </w:pPr>
          </w:p>
        </w:tc>
      </w:tr>
      <w:tr w:rsidR="00233A3C" w:rsidRPr="00417330" w14:paraId="42A3BB59"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D50790"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48FFB2D" w14:textId="77777777" w:rsidR="00233A3C" w:rsidRPr="00417330" w:rsidRDefault="00233A3C" w:rsidP="00233A3C">
            <w:pPr>
              <w:keepLines/>
              <w:widowControl w:val="0"/>
              <w:numPr>
                <w:ilvl w:val="0"/>
                <w:numId w:val="29"/>
              </w:numPr>
              <w:suppressAutoHyphens w:val="0"/>
              <w:spacing w:after="0" w:line="240" w:lineRule="auto"/>
              <w:jc w:val="both"/>
              <w:rPr>
                <w:rFonts w:ascii="Tahoma" w:hAnsi="Tahoma" w:cs="Tahoma"/>
                <w:sz w:val="18"/>
                <w:szCs w:val="18"/>
                <w:lang w:val="sl-SI"/>
              </w:rPr>
            </w:pPr>
          </w:p>
        </w:tc>
      </w:tr>
      <w:tr w:rsidR="00233A3C" w:rsidRPr="00417330" w14:paraId="7A741F7F"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E57228C" w14:textId="77777777" w:rsidR="00233A3C" w:rsidRPr="00417330"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w:t>
            </w:r>
            <w:r w:rsidRPr="00182C35">
              <w:rPr>
                <w:rFonts w:ascii="Tahoma" w:hAnsi="Tahoma" w:cs="Tahoma"/>
                <w:sz w:val="18"/>
                <w:szCs w:val="18"/>
                <w:lang w:val="sl-SI"/>
              </w:rPr>
              <w:t>da prodajalec tudi  po predhodnem pisnem opominu naročnika ne izpolnjuje pogodbenih obveznosti na način, predviden v pogodbi o izvedbi javnega naročila.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D506D7" w14:textId="77777777" w:rsidR="00233A3C" w:rsidRPr="00417330" w:rsidRDefault="00233A3C" w:rsidP="00233A3C">
            <w:pPr>
              <w:keepLines/>
              <w:widowControl w:val="0"/>
              <w:numPr>
                <w:ilvl w:val="0"/>
                <w:numId w:val="29"/>
              </w:numPr>
              <w:suppressAutoHyphens w:val="0"/>
              <w:spacing w:after="0" w:line="240" w:lineRule="auto"/>
              <w:jc w:val="both"/>
              <w:rPr>
                <w:rFonts w:ascii="Tahoma" w:hAnsi="Tahoma" w:cs="Tahoma"/>
                <w:sz w:val="18"/>
                <w:szCs w:val="18"/>
                <w:lang w:val="sl-SI"/>
              </w:rPr>
            </w:pPr>
          </w:p>
        </w:tc>
      </w:tr>
      <w:tr w:rsidR="00233A3C" w:rsidRPr="00417330" w14:paraId="04CCC367"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E95095" w14:textId="77777777" w:rsidR="00233A3C" w:rsidRPr="00651003"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651003">
              <w:rPr>
                <w:rFonts w:ascii="Tahoma" w:hAnsi="Tahoma" w:cs="Tahoma"/>
                <w:sz w:val="18"/>
                <w:szCs w:val="18"/>
                <w:lang w:val="sl-SI"/>
              </w:rPr>
              <w:t>Če organ, pooblaščen za izvedbo skupnega javnega naročila za to področje, izvede javni razpis, ki je po veljavni zakonodaji obvezujoč za naročnika.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C5514D" w14:textId="77777777" w:rsidR="00233A3C" w:rsidRPr="00417330" w:rsidRDefault="00233A3C" w:rsidP="00A01987">
            <w:pPr>
              <w:keepLines/>
              <w:widowControl w:val="0"/>
              <w:spacing w:after="0" w:line="240" w:lineRule="auto"/>
              <w:jc w:val="both"/>
              <w:rPr>
                <w:rFonts w:ascii="Tahoma" w:hAnsi="Tahoma" w:cs="Tahoma"/>
                <w:sz w:val="18"/>
                <w:szCs w:val="18"/>
                <w:lang w:val="sl-SI"/>
              </w:rPr>
            </w:pPr>
            <w:r w:rsidRPr="00A023C4">
              <w:rPr>
                <w:rFonts w:ascii="Tahoma" w:hAnsi="Tahoma" w:cs="Tahoma"/>
                <w:sz w:val="18"/>
                <w:szCs w:val="18"/>
                <w:lang w:val="sl-SI"/>
              </w:rPr>
              <w:t>Ad 11) Z dnem pravnomočnosti novega javnega naročila</w:t>
            </w:r>
            <w:r w:rsidRPr="00417330">
              <w:rPr>
                <w:rFonts w:ascii="Tahoma" w:hAnsi="Tahoma" w:cs="Tahoma"/>
                <w:sz w:val="18"/>
                <w:szCs w:val="18"/>
                <w:lang w:val="sl-SI"/>
              </w:rPr>
              <w:t>.</w:t>
            </w:r>
          </w:p>
        </w:tc>
      </w:tr>
      <w:tr w:rsidR="00233A3C" w:rsidRPr="00417330" w14:paraId="7E63BB5D"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710462" w14:textId="77777777" w:rsidR="00233A3C" w:rsidRPr="00651003" w:rsidRDefault="00233A3C" w:rsidP="00233A3C">
            <w:pPr>
              <w:keepLines/>
              <w:widowControl w:val="0"/>
              <w:numPr>
                <w:ilvl w:val="0"/>
                <w:numId w:val="28"/>
              </w:numPr>
              <w:suppressAutoHyphens w:val="0"/>
              <w:spacing w:after="0" w:line="240" w:lineRule="auto"/>
              <w:jc w:val="both"/>
              <w:rPr>
                <w:rFonts w:ascii="Tahoma" w:hAnsi="Tahoma" w:cs="Tahoma"/>
                <w:sz w:val="18"/>
                <w:szCs w:val="18"/>
                <w:lang w:val="sl-SI"/>
              </w:rPr>
            </w:pPr>
            <w:r w:rsidRPr="00DB2420">
              <w:rPr>
                <w:rFonts w:ascii="Tahoma" w:hAnsi="Tahoma" w:cs="Tahoma"/>
                <w:sz w:val="18"/>
                <w:szCs w:val="18"/>
                <w:lang w:val="sl-SI"/>
              </w:rPr>
              <w:t>V primeru situacije</w:t>
            </w:r>
            <w:r>
              <w:rPr>
                <w:rFonts w:ascii="Tahoma" w:hAnsi="Tahoma" w:cs="Tahoma"/>
                <w:sz w:val="18"/>
                <w:szCs w:val="18"/>
                <w:lang w:val="sl-SI"/>
              </w:rPr>
              <w:t>, v kateri naročnik meni, da bo</w:t>
            </w:r>
            <w:r w:rsidRPr="00DB2420">
              <w:rPr>
                <w:rFonts w:ascii="Tahoma" w:hAnsi="Tahoma" w:cs="Tahoma"/>
                <w:sz w:val="18"/>
                <w:szCs w:val="18"/>
                <w:lang w:val="sl-SI"/>
              </w:rPr>
              <w:t xml:space="preserve"> bistveno prekor</w:t>
            </w:r>
            <w:r>
              <w:rPr>
                <w:rFonts w:ascii="Tahoma" w:hAnsi="Tahoma" w:cs="Tahoma"/>
                <w:sz w:val="18"/>
                <w:szCs w:val="18"/>
                <w:lang w:val="sl-SI"/>
              </w:rPr>
              <w:t>ačil okvirno vrednost sporazuma oziroma jo je že prekoračil</w:t>
            </w:r>
            <w:r w:rsidRPr="00DB2420">
              <w:rPr>
                <w:rFonts w:ascii="Tahoma" w:hAnsi="Tahoma" w:cs="Tahoma"/>
                <w:sz w:val="18"/>
                <w:szCs w:val="18"/>
                <w:lang w:val="sl-SI"/>
              </w:rPr>
              <w:t>. Pogodbeni stranki v temu primeru skleneta Dogovor o sporazumni prekinitvi okvirnega sporazuma/pogodbe ali aneks, po katerem prodajalec zagotavlja dobavo blaga do pričetka veljavnosti pogodbe/okvirnega sporazuma novega javnega naročila.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C205C3" w14:textId="77777777" w:rsidR="00233A3C" w:rsidRPr="00A023C4" w:rsidRDefault="00233A3C" w:rsidP="00A01987">
            <w:pPr>
              <w:keepLines/>
              <w:widowControl w:val="0"/>
              <w:spacing w:after="0" w:line="240" w:lineRule="auto"/>
              <w:jc w:val="both"/>
              <w:rPr>
                <w:rFonts w:ascii="Tahoma" w:hAnsi="Tahoma" w:cs="Tahoma"/>
                <w:sz w:val="18"/>
                <w:szCs w:val="18"/>
                <w:lang w:val="sl-SI"/>
              </w:rPr>
            </w:pPr>
            <w:r w:rsidRPr="0091532F">
              <w:rPr>
                <w:rFonts w:ascii="Tahoma" w:hAnsi="Tahoma" w:cs="Tahoma"/>
                <w:sz w:val="18"/>
                <w:szCs w:val="18"/>
                <w:lang w:val="sl-SI"/>
              </w:rPr>
              <w:t xml:space="preserve">Ad 12) Z dnem pričetka veljavnosti pogodbe / okvirnega sporazuma novega javnega naročila.   </w:t>
            </w:r>
          </w:p>
        </w:tc>
      </w:tr>
      <w:tr w:rsidR="00233A3C" w:rsidRPr="00417330" w14:paraId="3A0A10E9" w14:textId="77777777" w:rsidTr="00233A3C">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17E176" w14:textId="77777777" w:rsidR="00233A3C" w:rsidRPr="00417330" w:rsidRDefault="00233A3C" w:rsidP="00233A3C">
            <w:pPr>
              <w:keepLines/>
              <w:widowControl w:val="0"/>
              <w:numPr>
                <w:ilvl w:val="0"/>
                <w:numId w:val="28"/>
              </w:numPr>
              <w:suppressAutoHyphens w:val="0"/>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313D50" w14:textId="77777777" w:rsidR="00233A3C" w:rsidRPr="00417330" w:rsidRDefault="00233A3C" w:rsidP="00A01987">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3) </w:t>
            </w:r>
            <w:r w:rsidRPr="00417330">
              <w:rPr>
                <w:rFonts w:ascii="Tahoma" w:hAnsi="Tahoma" w:cs="Tahoma"/>
                <w:sz w:val="18"/>
                <w:szCs w:val="18"/>
                <w:lang w:val="sl-SI"/>
              </w:rPr>
              <w:t>Z dnem, ko nasprotna stranka prejme obvestilo o odpovedi okvirnega sporazuma.</w:t>
            </w:r>
          </w:p>
        </w:tc>
      </w:tr>
    </w:tbl>
    <w:p w14:paraId="437C765E" w14:textId="77777777" w:rsidR="00645EFD" w:rsidRPr="00A00982" w:rsidRDefault="00645EFD" w:rsidP="00645EFD">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ab/>
      </w:r>
    </w:p>
    <w:p w14:paraId="18D5BE08" w14:textId="77777777" w:rsidR="00645EFD" w:rsidRPr="00A00982" w:rsidRDefault="00645EFD" w:rsidP="00645EF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645EFD" w:rsidRPr="00A00982" w14:paraId="0EF3F6CF" w14:textId="77777777" w:rsidTr="00422A3A">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AE7F021" w14:textId="77777777" w:rsidR="00645EFD" w:rsidRPr="00A00982" w:rsidRDefault="00645EFD" w:rsidP="00422A3A">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PRILOGE POGODBE</w:t>
            </w:r>
          </w:p>
        </w:tc>
      </w:tr>
      <w:tr w:rsidR="00645EFD" w:rsidRPr="00A00982" w14:paraId="6071C927" w14:textId="77777777" w:rsidTr="00422A3A">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02E5A" w14:textId="77777777" w:rsidR="00645EFD" w:rsidRPr="00A00982" w:rsidRDefault="00645EFD" w:rsidP="00422A3A">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F13A7" w14:textId="77777777" w:rsidR="00645EFD" w:rsidRPr="00A00982" w:rsidRDefault="00645EFD" w:rsidP="00422A3A">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Specifikacije</w:t>
            </w:r>
          </w:p>
        </w:tc>
      </w:tr>
      <w:tr w:rsidR="00645EFD" w:rsidRPr="00A00982" w14:paraId="6CF89599" w14:textId="77777777" w:rsidTr="00422A3A">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ED50F" w14:textId="77777777" w:rsidR="00645EFD" w:rsidRPr="00A00982" w:rsidRDefault="00645EFD" w:rsidP="00422A3A">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804589" w14:textId="77777777" w:rsidR="00645EFD" w:rsidRPr="00A00982" w:rsidRDefault="00645EFD" w:rsidP="00422A3A">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Garancijski dokumenti (Finančno zavarovanje, ki ga v originalu hrani naročnik)</w:t>
            </w:r>
          </w:p>
        </w:tc>
      </w:tr>
    </w:tbl>
    <w:p w14:paraId="1790001A" w14:textId="77777777" w:rsidR="00645EFD" w:rsidRPr="00A00982" w:rsidRDefault="00645EFD" w:rsidP="00645EF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645EFD" w:rsidRPr="00A00982" w14:paraId="58AAABAD" w14:textId="77777777" w:rsidTr="00422A3A">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0A60A01E" w14:textId="77777777" w:rsidR="00645EFD" w:rsidRPr="00A00982" w:rsidRDefault="00645EFD" w:rsidP="00422A3A">
            <w:pPr>
              <w:widowControl w:val="0"/>
              <w:spacing w:after="0" w:line="100" w:lineRule="atLeast"/>
              <w:rPr>
                <w:rFonts w:ascii="Tahoma" w:hAnsi="Tahoma" w:cs="Tahoma"/>
                <w:b/>
                <w:sz w:val="18"/>
                <w:szCs w:val="18"/>
                <w:lang w:val="sl-SI"/>
              </w:rPr>
            </w:pPr>
            <w:r w:rsidRPr="00A00982">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37EB5AFE" w14:textId="77777777" w:rsidR="00645EFD" w:rsidRPr="00A00982" w:rsidRDefault="00645EFD" w:rsidP="00422A3A">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B0E8FAC" w14:textId="77777777" w:rsidR="00645EFD" w:rsidRPr="00A00982" w:rsidRDefault="00645EFD" w:rsidP="00422A3A">
            <w:pPr>
              <w:widowControl w:val="0"/>
              <w:spacing w:after="0" w:line="100" w:lineRule="atLeast"/>
              <w:rPr>
                <w:rFonts w:ascii="Tahoma" w:hAnsi="Tahoma" w:cs="Tahoma"/>
                <w:sz w:val="18"/>
                <w:szCs w:val="18"/>
              </w:rPr>
            </w:pPr>
            <w:r w:rsidRPr="00A00982">
              <w:rPr>
                <w:rFonts w:ascii="Tahoma" w:hAnsi="Tahoma" w:cs="Tahoma"/>
                <w:b/>
                <w:sz w:val="18"/>
                <w:szCs w:val="18"/>
                <w:lang w:val="sl-SI"/>
              </w:rPr>
              <w:t>Naročnik</w:t>
            </w:r>
          </w:p>
        </w:tc>
      </w:tr>
      <w:tr w:rsidR="00645EFD" w:rsidRPr="00A00982" w14:paraId="49EC3771" w14:textId="77777777" w:rsidTr="00422A3A">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688DECC" w14:textId="77777777" w:rsidR="00645EFD" w:rsidRPr="00A00982" w:rsidRDefault="00645EFD" w:rsidP="00422A3A">
            <w:pPr>
              <w:widowControl w:val="0"/>
              <w:spacing w:after="0" w:line="100" w:lineRule="atLeast"/>
              <w:rPr>
                <w:rFonts w:ascii="Tahoma" w:hAnsi="Tahoma" w:cs="Tahoma"/>
                <w:sz w:val="18"/>
                <w:szCs w:val="18"/>
                <w:lang w:val="sl-SI"/>
              </w:rPr>
            </w:pPr>
            <w:r w:rsidRPr="00A00982">
              <w:rPr>
                <w:rFonts w:ascii="Tahoma" w:hAnsi="Tahoma" w:cs="Tahoma"/>
                <w:sz w:val="18"/>
                <w:szCs w:val="18"/>
                <w:lang w:val="sl-SI"/>
              </w:rPr>
              <w:fldChar w:fldCharType="begin">
                <w:ffData>
                  <w:name w:val="Besedilo52"/>
                  <w:enabled/>
                  <w:calcOnExit w:val="0"/>
                  <w:textInput/>
                </w:ffData>
              </w:fldChar>
            </w:r>
            <w:bookmarkStart w:id="22" w:name="Besedilo52"/>
            <w:r w:rsidRPr="00A00982">
              <w:rPr>
                <w:rFonts w:ascii="Tahoma" w:hAnsi="Tahoma" w:cs="Tahoma"/>
                <w:sz w:val="18"/>
                <w:szCs w:val="18"/>
                <w:lang w:val="sl-SI"/>
              </w:rPr>
              <w:instrText xml:space="preserve"> FORMTEXT </w:instrText>
            </w:r>
            <w:r w:rsidRPr="00A00982">
              <w:rPr>
                <w:rFonts w:ascii="Tahoma" w:hAnsi="Tahoma" w:cs="Tahoma"/>
                <w:sz w:val="18"/>
                <w:szCs w:val="18"/>
                <w:lang w:val="sl-SI"/>
              </w:rPr>
            </w:r>
            <w:r w:rsidRPr="00A00982">
              <w:rPr>
                <w:rFonts w:ascii="Tahoma" w:hAnsi="Tahoma" w:cs="Tahoma"/>
                <w:sz w:val="18"/>
                <w:szCs w:val="18"/>
                <w:lang w:val="sl-SI"/>
              </w:rPr>
              <w:fldChar w:fldCharType="separate"/>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sz w:val="18"/>
                <w:szCs w:val="18"/>
                <w:lang w:val="sl-SI"/>
              </w:rPr>
              <w:fldChar w:fldCharType="end"/>
            </w:r>
            <w:bookmarkEnd w:id="22"/>
          </w:p>
        </w:tc>
        <w:tc>
          <w:tcPr>
            <w:tcW w:w="145" w:type="dxa"/>
            <w:tcBorders>
              <w:left w:val="single" w:sz="4" w:space="0" w:color="auto"/>
              <w:right w:val="single" w:sz="4" w:space="0" w:color="auto"/>
            </w:tcBorders>
            <w:shd w:val="clear" w:color="auto" w:fill="FFFFFF"/>
          </w:tcPr>
          <w:p w14:paraId="6BD7EE81" w14:textId="77777777" w:rsidR="00645EFD" w:rsidRPr="00A00982" w:rsidRDefault="00645EFD" w:rsidP="00422A3A">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55E5C61F" w14:textId="77777777" w:rsidR="00645EFD" w:rsidRPr="00A00982" w:rsidRDefault="00645EFD" w:rsidP="00422A3A">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"MFiles_P1021n1_P0"</w:instrText>
            </w:r>
            <w:r w:rsidRPr="00A00982">
              <w:rPr>
                <w:rFonts w:ascii="Tahoma" w:hAnsi="Tahoma" w:cs="Tahoma"/>
                <w:sz w:val="18"/>
                <w:szCs w:val="18"/>
              </w:rPr>
              <w:fldChar w:fldCharType="separate"/>
            </w:r>
            <w:r w:rsidRPr="00A00982">
              <w:rPr>
                <w:rFonts w:ascii="Tahoma" w:hAnsi="Tahoma" w:cs="Tahoma"/>
                <w:sz w:val="18"/>
                <w:szCs w:val="18"/>
              </w:rPr>
              <w:t>Splošna bolnišnica dr. Franca Derganca Nova Gorica</w:t>
            </w:r>
            <w:r w:rsidRPr="00A00982">
              <w:rPr>
                <w:rFonts w:ascii="Tahoma" w:hAnsi="Tahoma" w:cs="Tahoma"/>
                <w:sz w:val="18"/>
                <w:szCs w:val="18"/>
              </w:rPr>
              <w:fldChar w:fldCharType="end"/>
            </w:r>
          </w:p>
          <w:p w14:paraId="6AEE6575" w14:textId="77777777" w:rsidR="00645EFD" w:rsidRPr="00A00982" w:rsidRDefault="00645EFD" w:rsidP="00422A3A">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"MFiles_P1021n1_P1033"</w:instrText>
            </w:r>
            <w:r w:rsidRPr="00A00982">
              <w:rPr>
                <w:rFonts w:ascii="Tahoma" w:hAnsi="Tahoma" w:cs="Tahoma"/>
                <w:sz w:val="18"/>
                <w:szCs w:val="18"/>
              </w:rPr>
              <w:fldChar w:fldCharType="separate"/>
            </w:r>
            <w:r w:rsidRPr="00A00982">
              <w:rPr>
                <w:rFonts w:ascii="Tahoma" w:hAnsi="Tahoma" w:cs="Tahoma"/>
                <w:sz w:val="18"/>
                <w:szCs w:val="18"/>
              </w:rPr>
              <w:t>Ulica padlih borcev 13A</w:t>
            </w:r>
            <w:r w:rsidRPr="00A00982">
              <w:rPr>
                <w:rFonts w:ascii="Tahoma" w:hAnsi="Tahoma" w:cs="Tahoma"/>
                <w:sz w:val="18"/>
                <w:szCs w:val="18"/>
              </w:rPr>
              <w:fldChar w:fldCharType="end"/>
            </w:r>
          </w:p>
          <w:p w14:paraId="56B71D4F" w14:textId="77777777" w:rsidR="00645EFD" w:rsidRPr="00A00982" w:rsidRDefault="00645EFD" w:rsidP="00422A3A">
            <w:pPr>
              <w:widowControl w:val="0"/>
              <w:spacing w:after="0" w:line="100" w:lineRule="atLeast"/>
              <w:rPr>
                <w:rFonts w:ascii="Tahoma" w:hAnsi="Tahoma" w:cs="Tahoma"/>
                <w:sz w:val="18"/>
                <w:szCs w:val="18"/>
                <w:lang w:val="sl-SI"/>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"MFiles_PG5BC2FC14A405421BA79F5FEC63BD00E3n1_PGB3D8D77D2D654902AEB821305A1A12BCn1"</w:instrText>
            </w:r>
            <w:r w:rsidRPr="00A00982">
              <w:rPr>
                <w:rFonts w:ascii="Tahoma" w:hAnsi="Tahoma" w:cs="Tahoma"/>
                <w:sz w:val="18"/>
                <w:szCs w:val="18"/>
              </w:rPr>
              <w:fldChar w:fldCharType="separate"/>
            </w:r>
            <w:r w:rsidRPr="00A00982">
              <w:rPr>
                <w:rFonts w:ascii="Tahoma" w:hAnsi="Tahoma" w:cs="Tahoma"/>
                <w:sz w:val="18"/>
                <w:szCs w:val="18"/>
              </w:rPr>
              <w:t>5290 Šempeter pri Gorici</w:t>
            </w:r>
            <w:r w:rsidRPr="00A00982">
              <w:rPr>
                <w:rFonts w:ascii="Tahoma" w:hAnsi="Tahoma" w:cs="Tahoma"/>
                <w:sz w:val="18"/>
                <w:szCs w:val="18"/>
              </w:rPr>
              <w:fldChar w:fldCharType="end"/>
            </w:r>
            <w:r>
              <w:rPr>
                <w:rFonts w:ascii="Tahoma" w:hAnsi="Tahoma" w:cs="Tahoma"/>
                <w:sz w:val="18"/>
                <w:szCs w:val="18"/>
              </w:rPr>
              <w:t xml:space="preserve"> </w:t>
            </w:r>
          </w:p>
        </w:tc>
      </w:tr>
      <w:tr w:rsidR="00645EFD" w:rsidRPr="00A00982" w14:paraId="3911C266" w14:textId="77777777" w:rsidTr="00422A3A">
        <w:trPr>
          <w:gridAfter w:val="1"/>
          <w:wAfter w:w="12" w:type="dxa"/>
          <w:trHeight w:val="19"/>
        </w:trPr>
        <w:tc>
          <w:tcPr>
            <w:tcW w:w="4962" w:type="dxa"/>
            <w:gridSpan w:val="3"/>
            <w:tcBorders>
              <w:top w:val="single" w:sz="4" w:space="0" w:color="000000"/>
            </w:tcBorders>
            <w:shd w:val="clear" w:color="auto" w:fill="FFFFFF"/>
            <w:vAlign w:val="bottom"/>
          </w:tcPr>
          <w:p w14:paraId="0617B86E" w14:textId="77777777" w:rsidR="00645EFD" w:rsidRPr="00A00982" w:rsidRDefault="00645EFD" w:rsidP="00422A3A">
            <w:pPr>
              <w:widowControl w:val="0"/>
              <w:spacing w:after="0" w:line="100" w:lineRule="atLeast"/>
              <w:rPr>
                <w:rFonts w:ascii="Tahoma" w:hAnsi="Tahoma" w:cs="Tahoma"/>
                <w:sz w:val="18"/>
                <w:szCs w:val="18"/>
                <w:lang w:val="sl-SI"/>
              </w:rPr>
            </w:pPr>
          </w:p>
        </w:tc>
        <w:tc>
          <w:tcPr>
            <w:tcW w:w="145" w:type="dxa"/>
            <w:shd w:val="clear" w:color="auto" w:fill="FFFFFF"/>
          </w:tcPr>
          <w:p w14:paraId="570B0749" w14:textId="77777777" w:rsidR="00645EFD" w:rsidRPr="00A00982" w:rsidRDefault="00645EFD" w:rsidP="00422A3A">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5D23659E" w14:textId="77777777" w:rsidR="00645EFD" w:rsidRPr="00A00982" w:rsidRDefault="00645EFD" w:rsidP="00422A3A">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31FE4008" w14:textId="77777777" w:rsidR="00645EFD" w:rsidRPr="00A00982" w:rsidRDefault="00645EFD" w:rsidP="00422A3A">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01EB4063" w14:textId="77777777" w:rsidR="00645EFD" w:rsidRPr="00A00982" w:rsidRDefault="00645EFD" w:rsidP="00422A3A">
            <w:pPr>
              <w:widowControl w:val="0"/>
              <w:spacing w:after="0" w:line="100" w:lineRule="atLeast"/>
              <w:rPr>
                <w:rFonts w:ascii="Tahoma" w:hAnsi="Tahoma" w:cs="Tahoma"/>
                <w:sz w:val="18"/>
                <w:szCs w:val="18"/>
              </w:rPr>
            </w:pPr>
            <w:r w:rsidRPr="00A00982">
              <w:rPr>
                <w:rFonts w:ascii="Tahoma" w:hAnsi="Tahoma" w:cs="Tahoma"/>
                <w:sz w:val="18"/>
                <w:szCs w:val="18"/>
                <w:lang w:val="sl-SI"/>
              </w:rPr>
              <w:t xml:space="preserve">                 </w:t>
            </w:r>
          </w:p>
        </w:tc>
      </w:tr>
      <w:tr w:rsidR="00645EFD" w:rsidRPr="00A00982" w14:paraId="1A14DF98" w14:textId="77777777" w:rsidTr="00422A3A">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795B91E1" w14:textId="77777777" w:rsidR="00645EFD" w:rsidRPr="00A00982" w:rsidRDefault="00645EFD" w:rsidP="00422A3A">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48F858E0" w14:textId="77777777" w:rsidR="00645EFD" w:rsidRPr="00A00982" w:rsidRDefault="00645EFD" w:rsidP="00422A3A">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A767831" w14:textId="77777777" w:rsidR="00645EFD" w:rsidRPr="00A00982" w:rsidRDefault="00645EFD" w:rsidP="00422A3A">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2DEDE271"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b/>
                <w:sz w:val="18"/>
                <w:szCs w:val="18"/>
                <w:lang w:val="sl-SI" w:eastAsia="hi-IN" w:bidi="hi-IN"/>
              </w:rPr>
              <w:t>DATUM</w:t>
            </w:r>
          </w:p>
        </w:tc>
      </w:tr>
      <w:tr w:rsidR="00645EFD" w:rsidRPr="00A00982" w14:paraId="191969B8" w14:textId="77777777" w:rsidTr="00422A3A">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2DD29C31"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4"/>
                  <w:enabled/>
                  <w:calcOnExit w:val="0"/>
                  <w:textInput/>
                </w:ffData>
              </w:fldChar>
            </w:r>
            <w:bookmarkStart w:id="23" w:name="Besedilo184"/>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3"/>
          </w:p>
        </w:tc>
        <w:tc>
          <w:tcPr>
            <w:tcW w:w="2470" w:type="dxa"/>
            <w:tcBorders>
              <w:top w:val="single" w:sz="4" w:space="0" w:color="808080"/>
              <w:left w:val="single" w:sz="4" w:space="0" w:color="808080"/>
              <w:bottom w:val="single" w:sz="4" w:space="0" w:color="808080"/>
            </w:tcBorders>
            <w:shd w:val="clear" w:color="auto" w:fill="auto"/>
          </w:tcPr>
          <w:p w14:paraId="03BED2B4"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5"/>
                  <w:enabled/>
                  <w:calcOnExit w:val="0"/>
                  <w:textInput/>
                </w:ffData>
              </w:fldChar>
            </w:r>
            <w:bookmarkStart w:id="24" w:name="Besedilo185"/>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4"/>
          </w:p>
        </w:tc>
        <w:tc>
          <w:tcPr>
            <w:tcW w:w="2885" w:type="dxa"/>
            <w:gridSpan w:val="5"/>
            <w:tcBorders>
              <w:top w:val="single" w:sz="4" w:space="0" w:color="808080"/>
              <w:left w:val="single" w:sz="4" w:space="0" w:color="808080"/>
              <w:bottom w:val="single" w:sz="4" w:space="0" w:color="808080"/>
            </w:tcBorders>
            <w:shd w:val="clear" w:color="auto" w:fill="auto"/>
          </w:tcPr>
          <w:p w14:paraId="4AA60122"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Šempeter pri Gorici</w:t>
            </w:r>
          </w:p>
        </w:tc>
        <w:bookmarkStart w:id="25" w:name="Text182"/>
        <w:bookmarkEnd w:id="25"/>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5D86429A"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3"/>
                  <w:enabled/>
                  <w:calcOnExit w:val="0"/>
                  <w:textInput/>
                </w:ffData>
              </w:fldChar>
            </w:r>
            <w:bookmarkStart w:id="26" w:name="Besedilo183"/>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6"/>
          </w:p>
          <w:p w14:paraId="02B5F234"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p>
        </w:tc>
      </w:tr>
      <w:tr w:rsidR="00645EFD" w:rsidRPr="00A00982" w14:paraId="78AC525F" w14:textId="77777777" w:rsidTr="00422A3A">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7EF96D7E" w14:textId="77777777" w:rsidR="00645EFD" w:rsidRPr="00A00982" w:rsidRDefault="00645EFD" w:rsidP="00422A3A">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41EA6DB7" w14:textId="77777777" w:rsidR="00645EFD" w:rsidRPr="00A00982" w:rsidRDefault="00645EFD" w:rsidP="00422A3A">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597FD188" w14:textId="77777777" w:rsidR="00645EFD" w:rsidRPr="00A00982" w:rsidRDefault="00645EFD" w:rsidP="00422A3A">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7963642" w14:textId="77777777" w:rsidR="00645EFD" w:rsidRPr="00A00982" w:rsidRDefault="00645EFD" w:rsidP="00422A3A">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b/>
                <w:sz w:val="18"/>
                <w:szCs w:val="18"/>
                <w:lang w:val="sl-SI" w:eastAsia="hi-IN" w:bidi="hi-IN"/>
              </w:rPr>
              <w:t>PODPIS</w:t>
            </w:r>
          </w:p>
        </w:tc>
      </w:tr>
      <w:tr w:rsidR="00645EFD" w:rsidRPr="00A00982" w14:paraId="109E07B8" w14:textId="77777777" w:rsidTr="00422A3A">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05E102E6" w14:textId="77777777" w:rsidR="00645EFD" w:rsidRPr="00A00982" w:rsidRDefault="00645EFD" w:rsidP="00422A3A">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27" w:name="Besedilo186"/>
            <w:r w:rsidRPr="00A00982">
              <w:rPr>
                <w:rFonts w:ascii="Tahoma" w:eastAsia="SimSun" w:hAnsi="Tahoma" w:cs="Tahoma"/>
                <w:color w:val="000000"/>
                <w:sz w:val="18"/>
                <w:szCs w:val="18"/>
                <w:lang w:val="sl-SI" w:eastAsia="hi-IN" w:bidi="hi-IN"/>
              </w:rPr>
              <w:instrText xml:space="preserve"> FORMTEXT </w:instrText>
            </w:r>
            <w:r w:rsidRPr="00A00982">
              <w:rPr>
                <w:rFonts w:ascii="Tahoma" w:eastAsia="SimSun" w:hAnsi="Tahoma" w:cs="Tahoma"/>
                <w:color w:val="000000"/>
                <w:sz w:val="18"/>
                <w:szCs w:val="18"/>
                <w:lang w:val="sl-SI" w:eastAsia="hi-IN" w:bidi="hi-IN"/>
              </w:rPr>
            </w:r>
            <w:r w:rsidRPr="00A00982">
              <w:rPr>
                <w:rFonts w:ascii="Tahoma" w:eastAsia="SimSun" w:hAnsi="Tahoma" w:cs="Tahoma"/>
                <w:color w:val="000000"/>
                <w:sz w:val="18"/>
                <w:szCs w:val="18"/>
                <w:lang w:val="sl-SI" w:eastAsia="hi-IN" w:bidi="hi-IN"/>
              </w:rPr>
              <w:fldChar w:fldCharType="separate"/>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color w:val="000000"/>
                <w:sz w:val="18"/>
                <w:szCs w:val="18"/>
                <w:lang w:val="sl-SI" w:eastAsia="hi-IN" w:bidi="hi-IN"/>
              </w:rPr>
              <w:fldChar w:fldCharType="end"/>
            </w:r>
            <w:bookmarkEnd w:id="27"/>
          </w:p>
        </w:tc>
        <w:tc>
          <w:tcPr>
            <w:tcW w:w="2470" w:type="dxa"/>
            <w:tcBorders>
              <w:top w:val="single" w:sz="4" w:space="0" w:color="808080"/>
              <w:left w:val="single" w:sz="4" w:space="0" w:color="808080"/>
              <w:bottom w:val="single" w:sz="4" w:space="0" w:color="808080"/>
            </w:tcBorders>
            <w:shd w:val="clear" w:color="auto" w:fill="auto"/>
          </w:tcPr>
          <w:p w14:paraId="2438D2C0"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p>
          <w:p w14:paraId="32F9D522" w14:textId="77777777" w:rsidR="00645EFD" w:rsidRPr="00A00982" w:rsidRDefault="00645EFD" w:rsidP="00422A3A">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35725AD6" w14:textId="77777777" w:rsidR="00645EFD" w:rsidRPr="00A00982" w:rsidRDefault="00645EFD" w:rsidP="00422A3A">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7F138347"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 xml:space="preserve">direktor zavoda </w:t>
            </w:r>
          </w:p>
          <w:p w14:paraId="2AA03C32"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Dimitrij Klančič,dr.med.,</w:t>
            </w:r>
          </w:p>
          <w:p w14:paraId="60321850"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7CDBA035" w14:textId="77777777" w:rsidR="00645EFD" w:rsidRPr="00A00982" w:rsidRDefault="00645EFD" w:rsidP="00422A3A">
            <w:pPr>
              <w:widowControl w:val="0"/>
              <w:snapToGrid w:val="0"/>
              <w:spacing w:after="0" w:line="240" w:lineRule="auto"/>
              <w:jc w:val="center"/>
              <w:rPr>
                <w:rFonts w:ascii="Tahoma" w:eastAsia="SimSun" w:hAnsi="Tahoma" w:cs="Tahoma"/>
                <w:sz w:val="18"/>
                <w:szCs w:val="18"/>
                <w:lang w:val="sl-SI" w:eastAsia="hi-IN" w:bidi="hi-IN"/>
              </w:rPr>
            </w:pPr>
          </w:p>
        </w:tc>
      </w:tr>
    </w:tbl>
    <w:p w14:paraId="199AD811" w14:textId="77777777" w:rsidR="00645EFD" w:rsidRPr="00913CB0" w:rsidRDefault="00645EFD" w:rsidP="00645EFD">
      <w:pPr>
        <w:rPr>
          <w:rFonts w:ascii="Tahoma" w:hAnsi="Tahoma" w:cs="Tahoma"/>
          <w:sz w:val="16"/>
          <w:szCs w:val="16"/>
        </w:rPr>
      </w:pPr>
      <w:r>
        <w:rPr>
          <w:rFonts w:ascii="Tahoma" w:hAnsi="Tahoma" w:cs="Tahoma"/>
          <w:sz w:val="16"/>
          <w:szCs w:val="16"/>
        </w:rPr>
        <w:t>(</w:t>
      </w:r>
      <w:r w:rsidRPr="00913CB0">
        <w:rPr>
          <w:rFonts w:ascii="Tahoma" w:hAnsi="Tahoma" w:cs="Tahoma"/>
          <w:sz w:val="16"/>
          <w:szCs w:val="16"/>
          <w:vertAlign w:val="superscript"/>
        </w:rPr>
        <w:t>i</w:t>
      </w:r>
      <w:r>
        <w:rPr>
          <w:rFonts w:ascii="Tahoma" w:hAnsi="Tahoma" w:cs="Tahoma"/>
          <w:sz w:val="16"/>
          <w:szCs w:val="16"/>
        </w:rPr>
        <w:t>)</w:t>
      </w:r>
      <w:r w:rsidRPr="00913CB0">
        <w:rPr>
          <w:rFonts w:ascii="Tahoma" w:hAnsi="Tahoma" w:cs="Tahoma"/>
          <w:sz w:val="16"/>
          <w:szCs w:val="16"/>
        </w:rPr>
        <w:t xml:space="preserve">Ustrezno finančno zavarovanje je finančno zavarovanje, ki ustreza zahtevam iz razpisne dokumentacije in pogodbe ter je </w:t>
      </w:r>
      <w:r w:rsidRPr="00913CB0">
        <w:rPr>
          <w:rFonts w:ascii="Tahoma" w:hAnsi="Tahoma" w:cs="Tahoma"/>
          <w:b/>
          <w:bCs/>
          <w:sz w:val="16"/>
          <w:szCs w:val="16"/>
        </w:rPr>
        <w:t>pravilno časovno in zneskovno opredeljeno</w:t>
      </w:r>
      <w:r w:rsidRPr="00913CB0">
        <w:rPr>
          <w:rFonts w:ascii="Tahoma" w:hAnsi="Tahoma" w:cs="Tahoma"/>
          <w:sz w:val="16"/>
          <w:szCs w:val="16"/>
        </w:rPr>
        <w:t xml:space="preserve">. </w:t>
      </w:r>
    </w:p>
    <w:p w14:paraId="645FBCD2" w14:textId="77777777" w:rsidR="009407D0" w:rsidRPr="009407D0" w:rsidRDefault="009407D0" w:rsidP="00645EFD">
      <w:pPr>
        <w:widowControl w:val="0"/>
        <w:overflowPunct w:val="0"/>
        <w:autoSpaceDE w:val="0"/>
        <w:spacing w:after="0" w:line="240" w:lineRule="auto"/>
        <w:jc w:val="both"/>
        <w:textAlignment w:val="baseline"/>
        <w:rPr>
          <w:rFonts w:ascii="Tahoma" w:hAnsi="Tahoma" w:cs="Tahoma"/>
          <w:b/>
          <w:bCs/>
          <w:sz w:val="16"/>
          <w:szCs w:val="16"/>
        </w:rPr>
      </w:pPr>
    </w:p>
    <w:sectPr w:rsidR="009407D0" w:rsidRPr="009407D0">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E7236" w14:textId="77777777" w:rsidR="00627006" w:rsidRDefault="00627006">
      <w:pPr>
        <w:spacing w:after="0" w:line="240" w:lineRule="auto"/>
      </w:pPr>
      <w:r>
        <w:separator/>
      </w:r>
    </w:p>
  </w:endnote>
  <w:endnote w:type="continuationSeparator" w:id="0">
    <w:p w14:paraId="744B1C80" w14:textId="77777777" w:rsidR="00627006" w:rsidRDefault="00627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71C2E"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71E10AFE"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61B0" w14:textId="77777777" w:rsidR="0035558D" w:rsidRDefault="0035558D">
    <w:pPr>
      <w:pStyle w:val="Noga"/>
      <w:spacing w:after="0" w:line="100" w:lineRule="atLeast"/>
      <w:rPr>
        <w:rFonts w:ascii="Verdana" w:hAnsi="Verdana"/>
        <w:sz w:val="16"/>
        <w:szCs w:val="16"/>
        <w:lang w:val="sl-SI"/>
      </w:rPr>
    </w:pPr>
  </w:p>
  <w:p w14:paraId="07915C55"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6E8FCF9D"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59473" w14:textId="77777777" w:rsidR="00627006" w:rsidRDefault="00627006">
      <w:pPr>
        <w:spacing w:after="0" w:line="240" w:lineRule="auto"/>
      </w:pPr>
      <w:r>
        <w:separator/>
      </w:r>
    </w:p>
  </w:footnote>
  <w:footnote w:type="continuationSeparator" w:id="0">
    <w:p w14:paraId="4F177B7F" w14:textId="77777777" w:rsidR="00627006" w:rsidRDefault="00627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820D4"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C9E81"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56058231">
    <w:abstractNumId w:val="0"/>
  </w:num>
  <w:num w:numId="2" w16cid:durableId="32848428">
    <w:abstractNumId w:val="1"/>
  </w:num>
  <w:num w:numId="3" w16cid:durableId="1367024600">
    <w:abstractNumId w:val="2"/>
  </w:num>
  <w:num w:numId="4" w16cid:durableId="1903367385">
    <w:abstractNumId w:val="3"/>
  </w:num>
  <w:num w:numId="5" w16cid:durableId="221140470">
    <w:abstractNumId w:val="4"/>
  </w:num>
  <w:num w:numId="6" w16cid:durableId="1767144693">
    <w:abstractNumId w:val="5"/>
  </w:num>
  <w:num w:numId="7" w16cid:durableId="1616015927">
    <w:abstractNumId w:val="6"/>
  </w:num>
  <w:num w:numId="8" w16cid:durableId="802426369">
    <w:abstractNumId w:val="7"/>
  </w:num>
  <w:num w:numId="9" w16cid:durableId="1030642904">
    <w:abstractNumId w:val="8"/>
  </w:num>
  <w:num w:numId="10" w16cid:durableId="1453086768">
    <w:abstractNumId w:val="9"/>
  </w:num>
  <w:num w:numId="11" w16cid:durableId="1775705111">
    <w:abstractNumId w:val="10"/>
  </w:num>
  <w:num w:numId="12" w16cid:durableId="2006086010">
    <w:abstractNumId w:val="11"/>
  </w:num>
  <w:num w:numId="13" w16cid:durableId="912817886">
    <w:abstractNumId w:val="12"/>
  </w:num>
  <w:num w:numId="14" w16cid:durableId="493690243">
    <w:abstractNumId w:val="13"/>
  </w:num>
  <w:num w:numId="15" w16cid:durableId="1415779646">
    <w:abstractNumId w:val="14"/>
  </w:num>
  <w:num w:numId="16" w16cid:durableId="1580284927">
    <w:abstractNumId w:val="15"/>
  </w:num>
  <w:num w:numId="17" w16cid:durableId="1770198110">
    <w:abstractNumId w:val="16"/>
  </w:num>
  <w:num w:numId="18" w16cid:durableId="1291326796">
    <w:abstractNumId w:val="17"/>
  </w:num>
  <w:num w:numId="19" w16cid:durableId="2065517248">
    <w:abstractNumId w:val="18"/>
  </w:num>
  <w:num w:numId="20" w16cid:durableId="615596422">
    <w:abstractNumId w:val="19"/>
  </w:num>
  <w:num w:numId="21" w16cid:durableId="1661276600">
    <w:abstractNumId w:val="20"/>
  </w:num>
  <w:num w:numId="22" w16cid:durableId="1365712298">
    <w:abstractNumId w:val="21"/>
  </w:num>
  <w:num w:numId="23" w16cid:durableId="1206677989">
    <w:abstractNumId w:val="22"/>
  </w:num>
  <w:num w:numId="24" w16cid:durableId="1931622471">
    <w:abstractNumId w:val="29"/>
  </w:num>
  <w:num w:numId="25" w16cid:durableId="1197503807">
    <w:abstractNumId w:val="23"/>
  </w:num>
  <w:num w:numId="26" w16cid:durableId="515535180">
    <w:abstractNumId w:val="24"/>
  </w:num>
  <w:num w:numId="27" w16cid:durableId="1928807452">
    <w:abstractNumId w:val="30"/>
  </w:num>
  <w:num w:numId="28" w16cid:durableId="2129396671">
    <w:abstractNumId w:val="28"/>
  </w:num>
  <w:num w:numId="29" w16cid:durableId="1036006118">
    <w:abstractNumId w:val="26"/>
  </w:num>
  <w:num w:numId="30" w16cid:durableId="707950971">
    <w:abstractNumId w:val="27"/>
  </w:num>
  <w:num w:numId="31" w16cid:durableId="1936353172">
    <w:abstractNumId w:val="31"/>
  </w:num>
  <w:num w:numId="32" w16cid:durableId="1598175160">
    <w:abstractNumId w:val="25"/>
  </w:num>
  <w:num w:numId="33" w16cid:durableId="121084757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13486"/>
    <w:rsid w:val="00022642"/>
    <w:rsid w:val="000278A4"/>
    <w:rsid w:val="00044233"/>
    <w:rsid w:val="00054339"/>
    <w:rsid w:val="00057D9F"/>
    <w:rsid w:val="000639EE"/>
    <w:rsid w:val="000755DF"/>
    <w:rsid w:val="00082598"/>
    <w:rsid w:val="00091C6B"/>
    <w:rsid w:val="00093256"/>
    <w:rsid w:val="000C23C5"/>
    <w:rsid w:val="000D5D3F"/>
    <w:rsid w:val="000F1B49"/>
    <w:rsid w:val="000F43FF"/>
    <w:rsid w:val="00104047"/>
    <w:rsid w:val="00105328"/>
    <w:rsid w:val="00126EC5"/>
    <w:rsid w:val="00140442"/>
    <w:rsid w:val="001519D1"/>
    <w:rsid w:val="00165C32"/>
    <w:rsid w:val="001865F6"/>
    <w:rsid w:val="00197D10"/>
    <w:rsid w:val="00207871"/>
    <w:rsid w:val="00212B71"/>
    <w:rsid w:val="00231D93"/>
    <w:rsid w:val="00233A3C"/>
    <w:rsid w:val="00236A77"/>
    <w:rsid w:val="00247E1B"/>
    <w:rsid w:val="0025487F"/>
    <w:rsid w:val="00255A77"/>
    <w:rsid w:val="00265615"/>
    <w:rsid w:val="00267EF3"/>
    <w:rsid w:val="00272A58"/>
    <w:rsid w:val="00285899"/>
    <w:rsid w:val="0029465D"/>
    <w:rsid w:val="002B3680"/>
    <w:rsid w:val="002D2E8B"/>
    <w:rsid w:val="00302208"/>
    <w:rsid w:val="0035219C"/>
    <w:rsid w:val="0035558D"/>
    <w:rsid w:val="00357DF3"/>
    <w:rsid w:val="00390231"/>
    <w:rsid w:val="00396EDE"/>
    <w:rsid w:val="003A371C"/>
    <w:rsid w:val="003A3A9A"/>
    <w:rsid w:val="003A3D69"/>
    <w:rsid w:val="003C44D0"/>
    <w:rsid w:val="003E5B51"/>
    <w:rsid w:val="00400D3F"/>
    <w:rsid w:val="0041299F"/>
    <w:rsid w:val="00416D15"/>
    <w:rsid w:val="00422A3A"/>
    <w:rsid w:val="00424D94"/>
    <w:rsid w:val="0044052B"/>
    <w:rsid w:val="004425F4"/>
    <w:rsid w:val="0045277C"/>
    <w:rsid w:val="004672D1"/>
    <w:rsid w:val="004933CB"/>
    <w:rsid w:val="00493C24"/>
    <w:rsid w:val="004943C7"/>
    <w:rsid w:val="004A188B"/>
    <w:rsid w:val="004A73D6"/>
    <w:rsid w:val="004C7245"/>
    <w:rsid w:val="004D1E4D"/>
    <w:rsid w:val="00501174"/>
    <w:rsid w:val="0050743F"/>
    <w:rsid w:val="005352C7"/>
    <w:rsid w:val="00554FE9"/>
    <w:rsid w:val="00564D04"/>
    <w:rsid w:val="00570F83"/>
    <w:rsid w:val="00573E04"/>
    <w:rsid w:val="005845C1"/>
    <w:rsid w:val="00595DE5"/>
    <w:rsid w:val="005A7B21"/>
    <w:rsid w:val="005E0AD1"/>
    <w:rsid w:val="005E3420"/>
    <w:rsid w:val="005E56F3"/>
    <w:rsid w:val="005F714B"/>
    <w:rsid w:val="005F7F23"/>
    <w:rsid w:val="00610A4C"/>
    <w:rsid w:val="006114D3"/>
    <w:rsid w:val="00623549"/>
    <w:rsid w:val="00627006"/>
    <w:rsid w:val="00642DA1"/>
    <w:rsid w:val="00644055"/>
    <w:rsid w:val="00645EFD"/>
    <w:rsid w:val="0066607A"/>
    <w:rsid w:val="006751B3"/>
    <w:rsid w:val="00676A7F"/>
    <w:rsid w:val="0068444E"/>
    <w:rsid w:val="006917B3"/>
    <w:rsid w:val="006C3C41"/>
    <w:rsid w:val="006E1809"/>
    <w:rsid w:val="00703661"/>
    <w:rsid w:val="0071211F"/>
    <w:rsid w:val="0077469B"/>
    <w:rsid w:val="00783441"/>
    <w:rsid w:val="0079453B"/>
    <w:rsid w:val="0079609E"/>
    <w:rsid w:val="007B5DAD"/>
    <w:rsid w:val="007C6C06"/>
    <w:rsid w:val="007E351E"/>
    <w:rsid w:val="007F5429"/>
    <w:rsid w:val="0081226C"/>
    <w:rsid w:val="00826C5F"/>
    <w:rsid w:val="0084559E"/>
    <w:rsid w:val="008650AA"/>
    <w:rsid w:val="008661C6"/>
    <w:rsid w:val="008664B2"/>
    <w:rsid w:val="00895312"/>
    <w:rsid w:val="008D2B79"/>
    <w:rsid w:val="009112BD"/>
    <w:rsid w:val="009153F4"/>
    <w:rsid w:val="009407D0"/>
    <w:rsid w:val="00945C05"/>
    <w:rsid w:val="00952BD0"/>
    <w:rsid w:val="0097096F"/>
    <w:rsid w:val="00972131"/>
    <w:rsid w:val="00976AF1"/>
    <w:rsid w:val="00992B29"/>
    <w:rsid w:val="009A131E"/>
    <w:rsid w:val="009A6A74"/>
    <w:rsid w:val="009C5C6D"/>
    <w:rsid w:val="009D5797"/>
    <w:rsid w:val="009D5878"/>
    <w:rsid w:val="009F47BC"/>
    <w:rsid w:val="00A00982"/>
    <w:rsid w:val="00A052E8"/>
    <w:rsid w:val="00A1686E"/>
    <w:rsid w:val="00A24F94"/>
    <w:rsid w:val="00A53D9D"/>
    <w:rsid w:val="00A717F7"/>
    <w:rsid w:val="00A96CE4"/>
    <w:rsid w:val="00AA0C2C"/>
    <w:rsid w:val="00AA796C"/>
    <w:rsid w:val="00AC0F9F"/>
    <w:rsid w:val="00AE639A"/>
    <w:rsid w:val="00B119C5"/>
    <w:rsid w:val="00B13FDA"/>
    <w:rsid w:val="00B341AA"/>
    <w:rsid w:val="00B44405"/>
    <w:rsid w:val="00B76234"/>
    <w:rsid w:val="00B92DB5"/>
    <w:rsid w:val="00B9341A"/>
    <w:rsid w:val="00BE3ACA"/>
    <w:rsid w:val="00BF31F4"/>
    <w:rsid w:val="00BF51E9"/>
    <w:rsid w:val="00C05840"/>
    <w:rsid w:val="00C06646"/>
    <w:rsid w:val="00C17DA4"/>
    <w:rsid w:val="00C446B3"/>
    <w:rsid w:val="00C4562B"/>
    <w:rsid w:val="00C61002"/>
    <w:rsid w:val="00C8283C"/>
    <w:rsid w:val="00C865C1"/>
    <w:rsid w:val="00C95BB5"/>
    <w:rsid w:val="00C97EE2"/>
    <w:rsid w:val="00CC10CA"/>
    <w:rsid w:val="00D44E58"/>
    <w:rsid w:val="00D500B8"/>
    <w:rsid w:val="00D50641"/>
    <w:rsid w:val="00D726DB"/>
    <w:rsid w:val="00D76AE0"/>
    <w:rsid w:val="00D90A5A"/>
    <w:rsid w:val="00DB4741"/>
    <w:rsid w:val="00DC7714"/>
    <w:rsid w:val="00DE05B5"/>
    <w:rsid w:val="00DE44E1"/>
    <w:rsid w:val="00E03EC3"/>
    <w:rsid w:val="00E24EC7"/>
    <w:rsid w:val="00E4787B"/>
    <w:rsid w:val="00E968ED"/>
    <w:rsid w:val="00EB0CC8"/>
    <w:rsid w:val="00EB6A2D"/>
    <w:rsid w:val="00ED540C"/>
    <w:rsid w:val="00EF5914"/>
    <w:rsid w:val="00F156F7"/>
    <w:rsid w:val="00F1737E"/>
    <w:rsid w:val="00F17471"/>
    <w:rsid w:val="00F31773"/>
    <w:rsid w:val="00F3178F"/>
    <w:rsid w:val="00F37DC5"/>
    <w:rsid w:val="00F7034C"/>
    <w:rsid w:val="00F7775A"/>
    <w:rsid w:val="00FC45C9"/>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F80CD44"/>
  <w15:chartTrackingRefBased/>
  <w15:docId w15:val="{0E954C3A-D647-4118-A946-FD37CEF0F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1">
    <w:name w:val="heading 1"/>
    <w:basedOn w:val="Navaden"/>
    <w:next w:val="Navaden"/>
    <w:link w:val="Naslov1Znak"/>
    <w:uiPriority w:val="9"/>
    <w:qFormat/>
    <w:rsid w:val="009153F4"/>
    <w:pPr>
      <w:keepNext/>
      <w:spacing w:before="240" w:after="60"/>
      <w:outlineLvl w:val="0"/>
    </w:pPr>
    <w:rPr>
      <w:rFonts w:ascii="Calibri Light" w:eastAsia="Times New Roman" w:hAnsi="Calibri Light"/>
      <w:b/>
      <w:bCs/>
      <w:kern w:val="32"/>
      <w:sz w:val="32"/>
      <w:szCs w:val="32"/>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character" w:customStyle="1" w:styleId="Naslov1Znak">
    <w:name w:val="Naslov 1 Znak"/>
    <w:link w:val="Naslov1"/>
    <w:uiPriority w:val="9"/>
    <w:rsid w:val="009153F4"/>
    <w:rPr>
      <w:rFonts w:ascii="Calibri Light" w:eastAsia="Times New Roman" w:hAnsi="Calibri Light" w:cs="Times New Roman"/>
      <w:b/>
      <w:bCs/>
      <w:kern w:val="32"/>
      <w:sz w:val="32"/>
      <w:szCs w:val="3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 w:id="203583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4337</Words>
  <Characters>24722</Characters>
  <Application>Microsoft Office Word</Application>
  <DocSecurity>0</DocSecurity>
  <Lines>206</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17</cp:revision>
  <cp:lastPrinted>1899-12-31T23:00:00Z</cp:lastPrinted>
  <dcterms:created xsi:type="dcterms:W3CDTF">2024-12-16T08:15:00Z</dcterms:created>
  <dcterms:modified xsi:type="dcterms:W3CDTF">2025-03-25T06:19:00Z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