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060AFE7" w14:textId="77777777" w:rsidR="00C70033" w:rsidRDefault="00C70033" w:rsidP="00DF1D0A">
      <w:pPr>
        <w:pStyle w:val="Naslov1"/>
        <w:numPr>
          <w:ilvl w:val="0"/>
          <w:numId w:val="0"/>
        </w:numPr>
        <w:jc w:val="left"/>
      </w:pPr>
      <w:r w:rsidRPr="00DF1D0A">
        <w:rPr>
          <w:sz w:val="28"/>
          <w:szCs w:val="28"/>
          <w:lang w:val="sl-SI"/>
        </w:rPr>
        <w:t>NAROČNIK:</w:t>
      </w:r>
    </w:p>
    <w:p w14:paraId="3848F195" w14:textId="77777777" w:rsidR="00C70033" w:rsidRDefault="00C70033">
      <w:r>
        <w:rPr>
          <w:b/>
          <w:sz w:val="24"/>
          <w:lang w:val="sl-SI"/>
        </w:rPr>
        <w:t>SPLOŠNA BOLNIŠNICA</w:t>
      </w:r>
    </w:p>
    <w:p w14:paraId="6168B19A" w14:textId="77777777" w:rsidR="00C70033" w:rsidRDefault="00C70033">
      <w:r>
        <w:rPr>
          <w:b/>
          <w:sz w:val="24"/>
          <w:lang w:val="sl-SI"/>
        </w:rPr>
        <w:t>DR.FRANCA DERGANCA</w:t>
      </w:r>
    </w:p>
    <w:p w14:paraId="08723DEF" w14:textId="77777777" w:rsidR="00C70033" w:rsidRDefault="00C70033">
      <w:r>
        <w:rPr>
          <w:b/>
          <w:sz w:val="24"/>
          <w:lang w:val="sl-SI"/>
        </w:rPr>
        <w:t>NOVA GORICA</w:t>
      </w:r>
    </w:p>
    <w:p w14:paraId="21BEBD43" w14:textId="77777777" w:rsidR="00C70033" w:rsidRDefault="00C70033">
      <w:pPr>
        <w:pStyle w:val="Naslov1"/>
        <w:rPr>
          <w:b w:val="0"/>
          <w:sz w:val="24"/>
          <w:lang w:val="sl-SI"/>
        </w:rPr>
      </w:pPr>
    </w:p>
    <w:p w14:paraId="2D6F7919" w14:textId="77777777" w:rsidR="00C70033" w:rsidRDefault="00C70033" w:rsidP="00257150">
      <w:pPr>
        <w:pStyle w:val="Naslov1"/>
        <w:numPr>
          <w:ilvl w:val="0"/>
          <w:numId w:val="0"/>
        </w:numPr>
        <w:jc w:val="both"/>
        <w:rPr>
          <w:lang w:val="sl-SI"/>
        </w:rPr>
      </w:pPr>
    </w:p>
    <w:p w14:paraId="2885920B" w14:textId="77777777" w:rsidR="00257150" w:rsidRDefault="00257150" w:rsidP="00257150">
      <w:pPr>
        <w:rPr>
          <w:lang w:val="sl-SI"/>
        </w:rPr>
      </w:pPr>
    </w:p>
    <w:p w14:paraId="2740814C" w14:textId="77777777" w:rsidR="00257150" w:rsidRDefault="00257150" w:rsidP="00257150">
      <w:pPr>
        <w:rPr>
          <w:lang w:val="sl-SI"/>
        </w:rPr>
      </w:pPr>
    </w:p>
    <w:p w14:paraId="70ACF728" w14:textId="77777777" w:rsidR="00257150" w:rsidRDefault="00257150" w:rsidP="00257150">
      <w:pPr>
        <w:rPr>
          <w:lang w:val="sl-SI"/>
        </w:rPr>
      </w:pPr>
    </w:p>
    <w:p w14:paraId="36929C5D" w14:textId="77777777" w:rsidR="00257150" w:rsidRPr="00257150" w:rsidRDefault="00257150" w:rsidP="00257150">
      <w:pPr>
        <w:rPr>
          <w:lang w:val="sl-SI"/>
        </w:rPr>
      </w:pPr>
    </w:p>
    <w:p w14:paraId="318565BE" w14:textId="77777777" w:rsidR="00C70033" w:rsidRDefault="00C70033">
      <w:pPr>
        <w:rPr>
          <w:lang w:val="sl-SI"/>
        </w:rPr>
      </w:pPr>
    </w:p>
    <w:p w14:paraId="659CE836" w14:textId="77777777" w:rsidR="00C70033" w:rsidRDefault="00C70033">
      <w:pPr>
        <w:pStyle w:val="Naslov1"/>
        <w:spacing w:before="0" w:after="0"/>
      </w:pPr>
      <w:r>
        <w:rPr>
          <w:rFonts w:ascii="Tahoma" w:hAnsi="Tahoma" w:cs="Tahoma"/>
          <w:lang w:val="sl-SI"/>
        </w:rPr>
        <w:t>RAZPISNA DOKUMENTACIJA</w:t>
      </w:r>
      <w:r>
        <w:rPr>
          <w:rFonts w:ascii="Tahoma" w:hAnsi="Tahoma" w:cs="Tahoma"/>
          <w:lang w:val="sl-SI"/>
        </w:rPr>
        <w:br/>
        <w:t>ZA JAVNO NAROČILO</w:t>
      </w:r>
      <w:r>
        <w:rPr>
          <w:rFonts w:ascii="Tahoma" w:hAnsi="Tahoma" w:cs="Tahoma"/>
          <w:lang w:val="sl-SI"/>
        </w:rPr>
        <w:br/>
        <w:t xml:space="preserve">PO </w:t>
      </w:r>
      <w:r w:rsidR="00F71826">
        <w:rPr>
          <w:rFonts w:ascii="Tahoma" w:hAnsi="Tahoma" w:cs="Tahoma"/>
          <w:lang w:val="sl-SI"/>
        </w:rPr>
        <w:t>POSTOPKU NAROČILA MALE VREDNO</w:t>
      </w:r>
      <w:r w:rsidR="00F564A1">
        <w:rPr>
          <w:rFonts w:ascii="Tahoma" w:hAnsi="Tahoma" w:cs="Tahoma"/>
          <w:lang w:val="sl-SI"/>
        </w:rPr>
        <w:t>S</w:t>
      </w:r>
      <w:r w:rsidR="00F71826">
        <w:rPr>
          <w:rFonts w:ascii="Tahoma" w:hAnsi="Tahoma" w:cs="Tahoma"/>
          <w:lang w:val="sl-SI"/>
        </w:rPr>
        <w:t xml:space="preserve">TI </w:t>
      </w:r>
      <w:r>
        <w:rPr>
          <w:rFonts w:ascii="Tahoma" w:hAnsi="Tahoma" w:cs="Tahoma"/>
          <w:lang w:val="sl-SI"/>
        </w:rPr>
        <w:t xml:space="preserve"> </w:t>
      </w:r>
    </w:p>
    <w:p w14:paraId="4F8556AD" w14:textId="77777777" w:rsidR="00C70033" w:rsidRDefault="00C70033">
      <w:pPr>
        <w:pStyle w:val="Naslov1"/>
      </w:pPr>
      <w:r>
        <w:rPr>
          <w:rFonts w:ascii="Tahoma" w:hAnsi="Tahoma" w:cs="Tahoma"/>
          <w:lang w:val="sl-SI"/>
        </w:rPr>
        <w:t xml:space="preserve">ZA JN </w:t>
      </w:r>
    </w:p>
    <w:p w14:paraId="495B1CBD" w14:textId="3CA9ADA6" w:rsidR="0041171B" w:rsidRPr="0041171B" w:rsidRDefault="00C70033" w:rsidP="00664D2C">
      <w:pPr>
        <w:pStyle w:val="Naslov1"/>
        <w:spacing w:before="0" w:after="0"/>
        <w:rPr>
          <w:rFonts w:ascii="Tahoma" w:hAnsi="Tahoma" w:cs="Tahoma"/>
          <w:lang w:val="sl-SI"/>
        </w:rPr>
      </w:pPr>
      <w:r>
        <w:rPr>
          <w:rFonts w:ascii="Tahoma" w:hAnsi="Tahoma" w:cs="Tahoma"/>
          <w:lang w:val="sl-SI"/>
        </w:rPr>
        <w:t>»</w:t>
      </w:r>
      <w:r w:rsidR="0041171B" w:rsidRPr="0041171B">
        <w:rPr>
          <w:rFonts w:ascii="Tahoma" w:hAnsi="Tahoma" w:cs="Tahoma"/>
          <w:lang w:val="sl-SI"/>
        </w:rPr>
        <w:t>Vozič</w:t>
      </w:r>
      <w:r w:rsidR="0000611A">
        <w:rPr>
          <w:rFonts w:ascii="Tahoma" w:hAnsi="Tahoma" w:cs="Tahoma"/>
          <w:lang w:val="sl-SI"/>
        </w:rPr>
        <w:t>e</w:t>
      </w:r>
      <w:r w:rsidR="0041171B" w:rsidRPr="0041171B">
        <w:rPr>
          <w:rFonts w:ascii="Tahoma" w:hAnsi="Tahoma" w:cs="Tahoma"/>
          <w:lang w:val="sl-SI"/>
        </w:rPr>
        <w:t>k</w:t>
      </w:r>
      <w:r w:rsidR="0000611A">
        <w:rPr>
          <w:rFonts w:ascii="Tahoma" w:hAnsi="Tahoma" w:cs="Tahoma"/>
          <w:lang w:val="sl-SI"/>
        </w:rPr>
        <w:t xml:space="preserve"> za delo ob pacientu (12 kos) - ponovitev</w:t>
      </w:r>
      <w:r w:rsidR="0041171B">
        <w:rPr>
          <w:rFonts w:ascii="Tahoma" w:hAnsi="Tahoma" w:cs="Tahoma"/>
          <w:lang w:val="sl-SI"/>
        </w:rPr>
        <w:t>«</w:t>
      </w:r>
    </w:p>
    <w:p w14:paraId="4DFA6F03" w14:textId="5817244E" w:rsidR="00C70033" w:rsidRPr="0000611A" w:rsidRDefault="00C70033" w:rsidP="0000611A">
      <w:pPr>
        <w:pStyle w:val="Naslov1"/>
        <w:spacing w:before="0" w:after="0"/>
        <w:rPr>
          <w:rFonts w:ascii="Tahoma" w:hAnsi="Tahoma" w:cs="Tahoma"/>
          <w:b w:val="0"/>
          <w:bCs w:val="0"/>
          <w:sz w:val="28"/>
          <w:szCs w:val="28"/>
          <w:lang w:val="sl-SI"/>
        </w:rPr>
      </w:pPr>
    </w:p>
    <w:p w14:paraId="036E5D15" w14:textId="77777777" w:rsidR="00C70033" w:rsidRDefault="00C70033">
      <w:pPr>
        <w:pStyle w:val="Naslov1"/>
        <w:rPr>
          <w:lang w:val="sl-SI"/>
        </w:rPr>
      </w:pPr>
    </w:p>
    <w:p w14:paraId="3BF5B031" w14:textId="772BC97B" w:rsidR="00C70033" w:rsidRPr="00125A05" w:rsidRDefault="00125A05">
      <w:pPr>
        <w:pStyle w:val="Naslov1"/>
        <w:rPr>
          <w:rFonts w:ascii="Tahoma" w:hAnsi="Tahoma" w:cs="Tahoma"/>
          <w:sz w:val="24"/>
          <w:szCs w:val="24"/>
          <w:lang w:val="sl-SI"/>
        </w:rPr>
      </w:pPr>
      <w:r w:rsidRPr="00125A05">
        <w:rPr>
          <w:rFonts w:ascii="Tahoma" w:hAnsi="Tahoma" w:cs="Tahoma"/>
          <w:sz w:val="24"/>
          <w:szCs w:val="24"/>
          <w:lang w:val="sl-SI"/>
        </w:rPr>
        <w:t>Št. 270-</w:t>
      </w:r>
      <w:r w:rsidR="0000611A">
        <w:rPr>
          <w:rFonts w:ascii="Tahoma" w:hAnsi="Tahoma" w:cs="Tahoma"/>
          <w:sz w:val="24"/>
          <w:szCs w:val="24"/>
          <w:lang w:val="sl-SI"/>
        </w:rPr>
        <w:t>3</w:t>
      </w:r>
      <w:r w:rsidRPr="00125A05">
        <w:rPr>
          <w:rFonts w:ascii="Tahoma" w:hAnsi="Tahoma" w:cs="Tahoma"/>
          <w:sz w:val="24"/>
          <w:szCs w:val="24"/>
          <w:lang w:val="sl-SI"/>
        </w:rPr>
        <w:t>/202</w:t>
      </w:r>
      <w:r w:rsidR="0000611A">
        <w:rPr>
          <w:rFonts w:ascii="Tahoma" w:hAnsi="Tahoma" w:cs="Tahoma"/>
          <w:sz w:val="24"/>
          <w:szCs w:val="24"/>
          <w:lang w:val="sl-SI"/>
        </w:rPr>
        <w:t>5</w:t>
      </w:r>
      <w:r w:rsidRPr="00125A05">
        <w:rPr>
          <w:rFonts w:ascii="Tahoma" w:hAnsi="Tahoma" w:cs="Tahoma"/>
          <w:sz w:val="24"/>
          <w:szCs w:val="24"/>
          <w:lang w:val="sl-SI"/>
        </w:rPr>
        <w:t>-</w:t>
      </w:r>
      <w:r w:rsidR="00E7704B">
        <w:rPr>
          <w:rFonts w:ascii="Tahoma" w:hAnsi="Tahoma" w:cs="Tahoma"/>
          <w:sz w:val="24"/>
          <w:szCs w:val="24"/>
          <w:lang w:val="sl-SI"/>
        </w:rPr>
        <w:t>7</w:t>
      </w:r>
    </w:p>
    <w:p w14:paraId="5B751F2A" w14:textId="77777777" w:rsidR="00C70033" w:rsidRDefault="00C70033">
      <w:pPr>
        <w:pStyle w:val="Naslov1"/>
        <w:rPr>
          <w:lang w:val="sl-SI"/>
        </w:rPr>
      </w:pPr>
    </w:p>
    <w:p w14:paraId="37398685" w14:textId="77777777" w:rsidR="00C70033" w:rsidRDefault="00C70033">
      <w:pPr>
        <w:rPr>
          <w:lang w:val="sl-SI"/>
        </w:rPr>
      </w:pPr>
    </w:p>
    <w:p w14:paraId="34EA6440" w14:textId="77777777" w:rsidR="00C70033" w:rsidRDefault="00C70033">
      <w:pPr>
        <w:rPr>
          <w:lang w:val="sl-SI"/>
        </w:rPr>
      </w:pPr>
    </w:p>
    <w:p w14:paraId="1F14AD1D" w14:textId="77777777" w:rsidR="00C70033" w:rsidRDefault="00C70033">
      <w:pPr>
        <w:rPr>
          <w:lang w:val="sl-SI"/>
        </w:rPr>
      </w:pPr>
    </w:p>
    <w:p w14:paraId="7741FE69" w14:textId="77777777" w:rsidR="00C70033" w:rsidRDefault="00C70033">
      <w:pPr>
        <w:rPr>
          <w:lang w:val="sl-SI"/>
        </w:rPr>
      </w:pPr>
    </w:p>
    <w:p w14:paraId="39C9E9EC" w14:textId="77777777" w:rsidR="00C70033" w:rsidRDefault="00C70033">
      <w:pPr>
        <w:pStyle w:val="Naslov1"/>
        <w:rPr>
          <w:lang w:val="sl-SI"/>
        </w:rPr>
      </w:pPr>
    </w:p>
    <w:p w14:paraId="121FCC3E" w14:textId="77777777" w:rsidR="00C70033" w:rsidRDefault="00C70033">
      <w:pPr>
        <w:pStyle w:val="Naslov1"/>
        <w:rPr>
          <w:lang w:val="sl-SI"/>
        </w:rPr>
      </w:pPr>
    </w:p>
    <w:p w14:paraId="68EB2144" w14:textId="77777777" w:rsidR="00C70033" w:rsidRDefault="00C70033">
      <w:pPr>
        <w:pStyle w:val="Naslov1"/>
        <w:rPr>
          <w:lang w:val="sl-SI"/>
        </w:rPr>
      </w:pPr>
    </w:p>
    <w:p w14:paraId="1F681721" w14:textId="77777777" w:rsidR="00C70033" w:rsidRDefault="00C70033">
      <w:pPr>
        <w:pStyle w:val="Naslov1"/>
        <w:rPr>
          <w:lang w:val="sl-SI"/>
        </w:rPr>
      </w:pPr>
    </w:p>
    <w:p w14:paraId="774C1644" w14:textId="77777777" w:rsidR="00C70033" w:rsidRDefault="00C70033">
      <w:pPr>
        <w:pStyle w:val="Naslov1"/>
        <w:spacing w:before="0" w:after="0"/>
      </w:pPr>
      <w:r>
        <w:rPr>
          <w:rFonts w:ascii="Tahoma" w:hAnsi="Tahoma" w:cs="Tahoma"/>
          <w:lang w:val="sl-SI"/>
        </w:rPr>
        <w:t>NAVODILA ZA IZDELAVO PONUDBE</w:t>
      </w:r>
    </w:p>
    <w:p w14:paraId="3CFF2145" w14:textId="77777777" w:rsidR="00C70033" w:rsidRDefault="00C70033">
      <w:pPr>
        <w:pStyle w:val="Naslov1"/>
        <w:spacing w:before="0" w:after="0"/>
      </w:pPr>
      <w:r>
        <w:rPr>
          <w:rFonts w:ascii="Tahoma" w:hAnsi="Tahoma" w:cs="Tahoma"/>
          <w:lang w:val="sl-SI"/>
        </w:rPr>
        <w:t xml:space="preserve">ZA JAVNO NAROČILO </w:t>
      </w:r>
    </w:p>
    <w:p w14:paraId="22AC2391" w14:textId="77777777" w:rsidR="00C70033" w:rsidRDefault="00C70033">
      <w:pPr>
        <w:jc w:val="center"/>
      </w:pPr>
      <w:r>
        <w:rPr>
          <w:rFonts w:ascii="Tahoma" w:hAnsi="Tahoma" w:cs="Tahoma"/>
          <w:b/>
          <w:sz w:val="32"/>
          <w:szCs w:val="32"/>
          <w:lang w:val="sl-SI"/>
        </w:rPr>
        <w:t xml:space="preserve">PO POSTOPKU </w:t>
      </w:r>
      <w:r w:rsidR="00F71826">
        <w:rPr>
          <w:rFonts w:ascii="Tahoma" w:hAnsi="Tahoma" w:cs="Tahoma"/>
          <w:b/>
          <w:sz w:val="32"/>
          <w:szCs w:val="32"/>
          <w:lang w:val="sl-SI"/>
        </w:rPr>
        <w:t>NAROČILA MALE VREDNO</w:t>
      </w:r>
      <w:r w:rsidR="00F564A1">
        <w:rPr>
          <w:rFonts w:ascii="Tahoma" w:hAnsi="Tahoma" w:cs="Tahoma"/>
          <w:b/>
          <w:sz w:val="32"/>
          <w:szCs w:val="32"/>
          <w:lang w:val="sl-SI"/>
        </w:rPr>
        <w:t>S</w:t>
      </w:r>
      <w:r w:rsidR="00F71826">
        <w:rPr>
          <w:rFonts w:ascii="Tahoma" w:hAnsi="Tahoma" w:cs="Tahoma"/>
          <w:b/>
          <w:sz w:val="32"/>
          <w:szCs w:val="32"/>
          <w:lang w:val="sl-SI"/>
        </w:rPr>
        <w:t>TI</w:t>
      </w:r>
    </w:p>
    <w:p w14:paraId="40DD40CD" w14:textId="77777777" w:rsidR="00C70033" w:rsidRDefault="00C70033">
      <w:pPr>
        <w:pStyle w:val="Naslov1"/>
      </w:pPr>
      <w:r>
        <w:rPr>
          <w:rFonts w:ascii="Tahoma" w:hAnsi="Tahoma" w:cs="Tahoma"/>
          <w:lang w:val="sl-SI"/>
        </w:rPr>
        <w:t xml:space="preserve">ZA JN </w:t>
      </w:r>
    </w:p>
    <w:p w14:paraId="030BCB1F" w14:textId="749A9747" w:rsidR="0041171B" w:rsidRPr="0041171B" w:rsidRDefault="00C70033" w:rsidP="00664D2C">
      <w:pPr>
        <w:pStyle w:val="Naslov1"/>
        <w:spacing w:before="0" w:after="0"/>
        <w:rPr>
          <w:rFonts w:ascii="Tahoma" w:hAnsi="Tahoma" w:cs="Tahoma"/>
          <w:lang w:val="sl-SI"/>
        </w:rPr>
      </w:pPr>
      <w:r>
        <w:rPr>
          <w:rFonts w:ascii="Tahoma" w:hAnsi="Tahoma" w:cs="Tahoma"/>
          <w:lang w:val="sl-SI"/>
        </w:rPr>
        <w:t>»</w:t>
      </w:r>
      <w:r w:rsidR="0041171B" w:rsidRPr="0041171B">
        <w:rPr>
          <w:rFonts w:ascii="Tahoma" w:hAnsi="Tahoma" w:cs="Tahoma"/>
          <w:lang w:val="sl-SI"/>
        </w:rPr>
        <w:t>Vozič</w:t>
      </w:r>
      <w:r w:rsidR="0000611A">
        <w:rPr>
          <w:rFonts w:ascii="Tahoma" w:hAnsi="Tahoma" w:cs="Tahoma"/>
          <w:lang w:val="sl-SI"/>
        </w:rPr>
        <w:t>ek za delo ob pacientu (12 kos) - ponovitev</w:t>
      </w:r>
      <w:r w:rsidR="0041171B">
        <w:rPr>
          <w:rFonts w:ascii="Tahoma" w:hAnsi="Tahoma" w:cs="Tahoma"/>
          <w:lang w:val="sl-SI"/>
        </w:rPr>
        <w:t>«</w:t>
      </w:r>
    </w:p>
    <w:p w14:paraId="562238D4" w14:textId="77777777" w:rsidR="00C70033" w:rsidRDefault="00C70033">
      <w:pPr>
        <w:pStyle w:val="Naslov1"/>
        <w:rPr>
          <w:rFonts w:ascii="Tahoma" w:hAnsi="Tahoma" w:cs="Tahoma"/>
          <w:lang w:val="sl-SI"/>
        </w:rPr>
      </w:pPr>
    </w:p>
    <w:p w14:paraId="79EAF641" w14:textId="77777777" w:rsidR="00C70033" w:rsidRDefault="00C70033">
      <w:pPr>
        <w:jc w:val="center"/>
        <w:rPr>
          <w:lang w:val="sl-SI"/>
        </w:rPr>
      </w:pPr>
    </w:p>
    <w:p w14:paraId="45F60244" w14:textId="77777777" w:rsidR="00C70033" w:rsidRDefault="00C70033">
      <w:pPr>
        <w:jc w:val="center"/>
        <w:rPr>
          <w:lang w:val="sl-SI"/>
        </w:rPr>
      </w:pPr>
    </w:p>
    <w:p w14:paraId="09C1BEDA" w14:textId="77777777" w:rsidR="00C70033" w:rsidRDefault="00C70033">
      <w:pPr>
        <w:jc w:val="center"/>
        <w:rPr>
          <w:lang w:val="sl-SI"/>
        </w:rPr>
      </w:pPr>
    </w:p>
    <w:p w14:paraId="68C363FF" w14:textId="77777777" w:rsidR="00C70033" w:rsidRDefault="00C70033">
      <w:pPr>
        <w:jc w:val="center"/>
        <w:rPr>
          <w:lang w:val="sl-SI"/>
        </w:rPr>
      </w:pPr>
    </w:p>
    <w:p w14:paraId="2AE00D52" w14:textId="77777777" w:rsidR="00C70033" w:rsidRDefault="00C70033">
      <w:pPr>
        <w:rPr>
          <w:lang w:val="sl-SI"/>
        </w:rPr>
      </w:pPr>
    </w:p>
    <w:tbl>
      <w:tblPr>
        <w:tblW w:w="5000" w:type="pct"/>
        <w:tblInd w:w="-5" w:type="dxa"/>
        <w:tblLayout w:type="fixed"/>
        <w:tblLook w:val="0000" w:firstRow="0" w:lastRow="0" w:firstColumn="0" w:lastColumn="0" w:noHBand="0" w:noVBand="0"/>
      </w:tblPr>
      <w:tblGrid>
        <w:gridCol w:w="8636"/>
      </w:tblGrid>
      <w:tr w:rsidR="00C70033" w14:paraId="22941597" w14:textId="77777777" w:rsidTr="00974C38">
        <w:trPr>
          <w:trHeight w:val="8212"/>
        </w:trPr>
        <w:tc>
          <w:tcPr>
            <w:tcW w:w="8646" w:type="dxa"/>
            <w:tcBorders>
              <w:top w:val="single" w:sz="4" w:space="0" w:color="000000"/>
              <w:left w:val="single" w:sz="4" w:space="0" w:color="000000"/>
              <w:bottom w:val="single" w:sz="4" w:space="0" w:color="000000"/>
              <w:right w:val="single" w:sz="4" w:space="0" w:color="000000"/>
            </w:tcBorders>
            <w:shd w:val="clear" w:color="auto" w:fill="auto"/>
          </w:tcPr>
          <w:tbl>
            <w:tblPr>
              <w:tblW w:w="8465" w:type="dxa"/>
              <w:tblLayout w:type="fixed"/>
              <w:tblLook w:val="0000" w:firstRow="0" w:lastRow="0" w:firstColumn="0" w:lastColumn="0" w:noHBand="0" w:noVBand="0"/>
            </w:tblPr>
            <w:tblGrid>
              <w:gridCol w:w="3114"/>
              <w:gridCol w:w="1134"/>
              <w:gridCol w:w="607"/>
              <w:gridCol w:w="3610"/>
            </w:tblGrid>
            <w:tr w:rsidR="00C70033" w:rsidRPr="00D300FE" w14:paraId="209E256A" w14:textId="77777777" w:rsidTr="000A68F3">
              <w:tc>
                <w:tcPr>
                  <w:tcW w:w="4855" w:type="dxa"/>
                  <w:gridSpan w:val="3"/>
                  <w:tcBorders>
                    <w:top w:val="single" w:sz="4" w:space="0" w:color="669999"/>
                    <w:left w:val="single" w:sz="4" w:space="0" w:color="669999"/>
                    <w:bottom w:val="single" w:sz="4" w:space="0" w:color="669999"/>
                  </w:tcBorders>
                  <w:shd w:val="clear" w:color="auto" w:fill="99CC00"/>
                </w:tcPr>
                <w:p w14:paraId="706BDAE7" w14:textId="77777777" w:rsidR="00C70033" w:rsidRPr="00D300FE" w:rsidRDefault="00C70033">
                  <w:pPr>
                    <w:pStyle w:val="Slog2"/>
                    <w:rPr>
                      <w:sz w:val="18"/>
                      <w:szCs w:val="18"/>
                    </w:rPr>
                  </w:pPr>
                  <w:r w:rsidRPr="00D300FE">
                    <w:rPr>
                      <w:sz w:val="18"/>
                      <w:szCs w:val="18"/>
                    </w:rPr>
                    <w:lastRenderedPageBreak/>
                    <w:t>1. Podlaga (člen) po Zakonu o javnem naročanju</w:t>
                  </w:r>
                </w:p>
                <w:p w14:paraId="74B9C122" w14:textId="77777777" w:rsidR="00C70033" w:rsidRPr="00D300FE" w:rsidRDefault="00C70033">
                  <w:pPr>
                    <w:pStyle w:val="Slog2"/>
                    <w:rPr>
                      <w:sz w:val="18"/>
                      <w:szCs w:val="18"/>
                    </w:rPr>
                  </w:pPr>
                  <w:r w:rsidRPr="00D300FE">
                    <w:rPr>
                      <w:sz w:val="18"/>
                      <w:szCs w:val="18"/>
                    </w:rPr>
                    <w:t>(Uradni list RS, št. 91/2015 s spremembami in dopolnitvami; v nadaljevanju ZJN-3)</w:t>
                  </w:r>
                </w:p>
              </w:tc>
              <w:tc>
                <w:tcPr>
                  <w:tcW w:w="3610" w:type="dxa"/>
                  <w:tcBorders>
                    <w:top w:val="single" w:sz="4" w:space="0" w:color="669999"/>
                    <w:left w:val="single" w:sz="4" w:space="0" w:color="669999"/>
                    <w:bottom w:val="single" w:sz="4" w:space="0" w:color="669999"/>
                    <w:right w:val="single" w:sz="4" w:space="0" w:color="669999"/>
                  </w:tcBorders>
                  <w:shd w:val="clear" w:color="auto" w:fill="auto"/>
                </w:tcPr>
                <w:p w14:paraId="153320E0" w14:textId="77777777" w:rsidR="00C70033" w:rsidRPr="00D300FE" w:rsidRDefault="00C70033">
                  <w:pPr>
                    <w:snapToGrid w:val="0"/>
                    <w:jc w:val="center"/>
                    <w:rPr>
                      <w:rFonts w:ascii="Tahoma" w:hAnsi="Tahoma" w:cs="Tahoma"/>
                      <w:sz w:val="18"/>
                      <w:szCs w:val="18"/>
                      <w:lang w:val="sl-SI"/>
                    </w:rPr>
                  </w:pPr>
                </w:p>
                <w:p w14:paraId="6580FE06" w14:textId="77777777" w:rsidR="00C70033" w:rsidRPr="00D300FE" w:rsidRDefault="00C70033">
                  <w:pPr>
                    <w:jc w:val="center"/>
                    <w:rPr>
                      <w:rFonts w:ascii="Tahoma" w:hAnsi="Tahoma" w:cs="Tahoma"/>
                      <w:sz w:val="18"/>
                      <w:szCs w:val="18"/>
                    </w:rPr>
                  </w:pPr>
                  <w:r w:rsidRPr="00D300FE">
                    <w:rPr>
                      <w:rFonts w:ascii="Tahoma" w:hAnsi="Tahoma" w:cs="Tahoma"/>
                      <w:sz w:val="18"/>
                      <w:szCs w:val="18"/>
                      <w:lang w:val="sl-SI"/>
                    </w:rPr>
                    <w:t>4</w:t>
                  </w:r>
                  <w:r w:rsidR="00F71826" w:rsidRPr="00D300FE">
                    <w:rPr>
                      <w:rFonts w:ascii="Tahoma" w:hAnsi="Tahoma" w:cs="Tahoma"/>
                      <w:sz w:val="18"/>
                      <w:szCs w:val="18"/>
                      <w:lang w:val="sl-SI"/>
                    </w:rPr>
                    <w:t>7</w:t>
                  </w:r>
                  <w:r w:rsidRPr="00D300FE">
                    <w:rPr>
                      <w:rFonts w:ascii="Tahoma" w:hAnsi="Tahoma" w:cs="Tahoma"/>
                      <w:sz w:val="18"/>
                      <w:szCs w:val="18"/>
                      <w:lang w:val="sl-SI"/>
                    </w:rPr>
                    <w:t xml:space="preserve">. člen </w:t>
                  </w:r>
                </w:p>
              </w:tc>
            </w:tr>
            <w:tr w:rsidR="00C70033" w:rsidRPr="00D300FE" w14:paraId="77D8B56E" w14:textId="77777777" w:rsidTr="000A68F3">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E0E294C" w14:textId="77777777" w:rsidR="00C70033" w:rsidRPr="00D300FE" w:rsidRDefault="00C70033">
                  <w:pPr>
                    <w:pStyle w:val="Slog2"/>
                    <w:rPr>
                      <w:sz w:val="18"/>
                      <w:szCs w:val="18"/>
                    </w:rPr>
                  </w:pPr>
                  <w:r w:rsidRPr="00D300FE">
                    <w:rPr>
                      <w:sz w:val="18"/>
                      <w:szCs w:val="18"/>
                    </w:rPr>
                    <w:t>2. Predmet javnega naročila (JN)</w:t>
                  </w:r>
                </w:p>
                <w:tbl>
                  <w:tblPr>
                    <w:tblW w:w="4950" w:type="pct"/>
                    <w:tblLayout w:type="fixed"/>
                    <w:tblLook w:val="0000" w:firstRow="0" w:lastRow="0" w:firstColumn="0" w:lastColumn="0" w:noHBand="0" w:noVBand="0"/>
                  </w:tblPr>
                  <w:tblGrid>
                    <w:gridCol w:w="8157"/>
                  </w:tblGrid>
                  <w:tr w:rsidR="00C70033" w:rsidRPr="00D300FE" w14:paraId="05FD86A9"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305347FD" w14:textId="55F79F0E" w:rsidR="00C70033" w:rsidRPr="00D300FE" w:rsidRDefault="00E64534" w:rsidP="00B359A0">
                        <w:pPr>
                          <w:suppressAutoHyphens w:val="0"/>
                          <w:spacing w:after="160" w:line="259" w:lineRule="auto"/>
                          <w:rPr>
                            <w:rFonts w:ascii="Tahoma" w:eastAsia="Calibri" w:hAnsi="Tahoma" w:cs="Tahoma"/>
                            <w:color w:val="auto"/>
                            <w:sz w:val="18"/>
                            <w:szCs w:val="18"/>
                            <w:lang w:val="sl-SI" w:eastAsia="en-US"/>
                          </w:rPr>
                        </w:pPr>
                        <w:r w:rsidRPr="00D300FE">
                          <w:rPr>
                            <w:rFonts w:ascii="Tahoma" w:eastAsia="Calibri" w:hAnsi="Tahoma" w:cs="Tahoma"/>
                            <w:color w:val="auto"/>
                            <w:sz w:val="18"/>
                            <w:szCs w:val="18"/>
                            <w:lang w:val="sl-SI" w:eastAsia="en-US"/>
                          </w:rPr>
                          <w:t xml:space="preserve">Predmet javnega naročila zajema dobavo </w:t>
                        </w:r>
                        <w:r w:rsidR="0041171B" w:rsidRPr="00D300FE">
                          <w:rPr>
                            <w:rFonts w:ascii="Tahoma" w:eastAsia="Calibri" w:hAnsi="Tahoma" w:cs="Tahoma"/>
                            <w:color w:val="auto"/>
                            <w:sz w:val="18"/>
                            <w:szCs w:val="18"/>
                            <w:lang w:val="sl-SI" w:eastAsia="en-US"/>
                          </w:rPr>
                          <w:t>vozičkov</w:t>
                        </w:r>
                        <w:r w:rsidR="0000611A">
                          <w:rPr>
                            <w:rFonts w:ascii="Tahoma" w:eastAsia="Calibri" w:hAnsi="Tahoma" w:cs="Tahoma"/>
                            <w:color w:val="auto"/>
                            <w:sz w:val="18"/>
                            <w:szCs w:val="18"/>
                            <w:lang w:val="sl-SI" w:eastAsia="en-US"/>
                          </w:rPr>
                          <w:t xml:space="preserve"> za delo ob pacientu (12 kos) </w:t>
                        </w:r>
                        <w:r w:rsidR="0041171B" w:rsidRPr="00D300FE">
                          <w:rPr>
                            <w:rFonts w:ascii="Tahoma" w:eastAsia="Calibri" w:hAnsi="Tahoma" w:cs="Tahoma"/>
                            <w:color w:val="auto"/>
                            <w:sz w:val="18"/>
                            <w:szCs w:val="18"/>
                            <w:lang w:val="sl-SI" w:eastAsia="en-US"/>
                          </w:rPr>
                          <w:t xml:space="preserve"> (</w:t>
                        </w:r>
                        <w:r w:rsidRPr="00D300FE">
                          <w:rPr>
                            <w:rFonts w:ascii="Tahoma" w:eastAsia="Calibri" w:hAnsi="Tahoma" w:cs="Tahoma"/>
                            <w:color w:val="auto"/>
                            <w:sz w:val="18"/>
                            <w:szCs w:val="18"/>
                            <w:lang w:val="sl-SI" w:eastAsia="en-US"/>
                          </w:rPr>
                          <w:t>v nadaljevanju: oprema)</w:t>
                        </w:r>
                        <w:r w:rsidR="0041171B" w:rsidRPr="00D300FE">
                          <w:rPr>
                            <w:rFonts w:ascii="Tahoma" w:eastAsia="Calibri" w:hAnsi="Tahoma" w:cs="Tahoma"/>
                            <w:color w:val="auto"/>
                            <w:sz w:val="18"/>
                            <w:szCs w:val="18"/>
                            <w:lang w:val="sl-SI" w:eastAsia="en-US"/>
                          </w:rPr>
                          <w:t>.</w:t>
                        </w:r>
                      </w:p>
                    </w:tc>
                  </w:tr>
                </w:tbl>
                <w:p w14:paraId="6A23BB63" w14:textId="77777777" w:rsidR="00C70033" w:rsidRPr="00D300FE" w:rsidRDefault="00C70033">
                  <w:pPr>
                    <w:pStyle w:val="Slog2"/>
                    <w:rPr>
                      <w:sz w:val="18"/>
                      <w:szCs w:val="18"/>
                    </w:rPr>
                  </w:pPr>
                </w:p>
              </w:tc>
            </w:tr>
            <w:tr w:rsidR="00C70033" w:rsidRPr="00D300FE" w14:paraId="06444D03" w14:textId="77777777" w:rsidTr="000A68F3">
              <w:tc>
                <w:tcPr>
                  <w:tcW w:w="3114" w:type="dxa"/>
                  <w:tcBorders>
                    <w:top w:val="single" w:sz="4" w:space="0" w:color="669999"/>
                    <w:left w:val="single" w:sz="4" w:space="0" w:color="669999"/>
                    <w:bottom w:val="single" w:sz="4" w:space="0" w:color="669999"/>
                  </w:tcBorders>
                  <w:shd w:val="clear" w:color="auto" w:fill="auto"/>
                </w:tcPr>
                <w:p w14:paraId="4FB52F73" w14:textId="77777777" w:rsidR="00C70033" w:rsidRPr="00D300FE" w:rsidRDefault="00C70033">
                  <w:pPr>
                    <w:pStyle w:val="Slog2"/>
                    <w:rPr>
                      <w:sz w:val="18"/>
                      <w:szCs w:val="18"/>
                    </w:rPr>
                  </w:pPr>
                  <w:r w:rsidRPr="00D300FE">
                    <w:rPr>
                      <w:sz w:val="18"/>
                      <w:szCs w:val="18"/>
                    </w:rPr>
                    <w:t>2.1. Vrsta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tbl>
                  <w:tblPr>
                    <w:tblW w:w="0" w:type="auto"/>
                    <w:tblLayout w:type="fixed"/>
                    <w:tblLook w:val="0000" w:firstRow="0" w:lastRow="0" w:firstColumn="0" w:lastColumn="0" w:noHBand="0" w:noVBand="0"/>
                  </w:tblPr>
                  <w:tblGrid>
                    <w:gridCol w:w="1588"/>
                    <w:gridCol w:w="1701"/>
                    <w:gridCol w:w="1853"/>
                  </w:tblGrid>
                  <w:tr w:rsidR="00C70033" w:rsidRPr="00D300FE" w14:paraId="0C32EF35" w14:textId="77777777">
                    <w:tc>
                      <w:tcPr>
                        <w:tcW w:w="1588" w:type="dxa"/>
                        <w:tcBorders>
                          <w:top w:val="single" w:sz="4" w:space="0" w:color="669999"/>
                          <w:left w:val="single" w:sz="4" w:space="0" w:color="669999"/>
                          <w:bottom w:val="single" w:sz="4" w:space="0" w:color="669999"/>
                        </w:tcBorders>
                        <w:shd w:val="clear" w:color="auto" w:fill="auto"/>
                      </w:tcPr>
                      <w:p w14:paraId="74EA3D98" w14:textId="77777777" w:rsidR="00C70033" w:rsidRPr="00D300FE" w:rsidRDefault="00C70033">
                        <w:pPr>
                          <w:pStyle w:val="Naslov2"/>
                        </w:pPr>
                        <w:r w:rsidRPr="00D300FE">
                          <w:t>Blago</w:t>
                        </w:r>
                      </w:p>
                    </w:tc>
                    <w:tc>
                      <w:tcPr>
                        <w:tcW w:w="1701" w:type="dxa"/>
                        <w:tcBorders>
                          <w:top w:val="single" w:sz="4" w:space="0" w:color="669999"/>
                          <w:left w:val="single" w:sz="4" w:space="0" w:color="669999"/>
                          <w:bottom w:val="single" w:sz="4" w:space="0" w:color="669999"/>
                        </w:tcBorders>
                        <w:shd w:val="clear" w:color="auto" w:fill="auto"/>
                      </w:tcPr>
                      <w:p w14:paraId="5949E2DC" w14:textId="77777777" w:rsidR="00C70033" w:rsidRPr="00D300FE" w:rsidRDefault="00C70033">
                        <w:pPr>
                          <w:pStyle w:val="Naslov2"/>
                        </w:pPr>
                        <w:r w:rsidRPr="00D300FE">
                          <w:t>Storitev</w:t>
                        </w: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0290E878" w14:textId="77777777" w:rsidR="00C70033" w:rsidRPr="00D300FE" w:rsidRDefault="00C70033">
                        <w:pPr>
                          <w:pStyle w:val="Naslov2"/>
                        </w:pPr>
                        <w:r w:rsidRPr="00D300FE">
                          <w:t>Gradnja</w:t>
                        </w:r>
                      </w:p>
                    </w:tc>
                  </w:tr>
                  <w:tr w:rsidR="00C70033" w:rsidRPr="00D300FE" w14:paraId="2B4877F2" w14:textId="77777777">
                    <w:tc>
                      <w:tcPr>
                        <w:tcW w:w="1588" w:type="dxa"/>
                        <w:tcBorders>
                          <w:top w:val="single" w:sz="4" w:space="0" w:color="669999"/>
                          <w:left w:val="single" w:sz="4" w:space="0" w:color="669999"/>
                          <w:bottom w:val="single" w:sz="4" w:space="0" w:color="669999"/>
                        </w:tcBorders>
                        <w:shd w:val="clear" w:color="auto" w:fill="auto"/>
                      </w:tcPr>
                      <w:p w14:paraId="190F6CCC" w14:textId="77777777" w:rsidR="00C70033" w:rsidRPr="00D300FE" w:rsidRDefault="0041171B">
                        <w:pPr>
                          <w:pStyle w:val="Naslov2"/>
                        </w:pPr>
                        <w:r w:rsidRPr="00D300FE">
                          <w:t>√</w:t>
                        </w:r>
                      </w:p>
                    </w:tc>
                    <w:tc>
                      <w:tcPr>
                        <w:tcW w:w="1701" w:type="dxa"/>
                        <w:tcBorders>
                          <w:top w:val="single" w:sz="4" w:space="0" w:color="669999"/>
                          <w:left w:val="single" w:sz="4" w:space="0" w:color="669999"/>
                          <w:bottom w:val="single" w:sz="4" w:space="0" w:color="669999"/>
                        </w:tcBorders>
                        <w:shd w:val="clear" w:color="auto" w:fill="auto"/>
                      </w:tcPr>
                      <w:p w14:paraId="7FCD7C7A" w14:textId="77777777" w:rsidR="00C70033" w:rsidRPr="00D300FE" w:rsidRDefault="00C70033">
                        <w:pPr>
                          <w:pStyle w:val="Naslov2"/>
                          <w:snapToGrid w:val="0"/>
                        </w:pP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092D55FD" w14:textId="77777777" w:rsidR="00C70033" w:rsidRPr="00D300FE" w:rsidRDefault="00C70033">
                        <w:pPr>
                          <w:pStyle w:val="Naslov2"/>
                          <w:snapToGrid w:val="0"/>
                        </w:pPr>
                      </w:p>
                    </w:tc>
                  </w:tr>
                </w:tbl>
                <w:p w14:paraId="162E38C3" w14:textId="77777777" w:rsidR="00C70033" w:rsidRPr="00D300FE" w:rsidRDefault="00C70033">
                  <w:pPr>
                    <w:pStyle w:val="Naslov2"/>
                  </w:pPr>
                </w:p>
              </w:tc>
            </w:tr>
            <w:tr w:rsidR="00C70033" w:rsidRPr="00D300FE" w14:paraId="5A0FED97" w14:textId="77777777" w:rsidTr="000A68F3">
              <w:tc>
                <w:tcPr>
                  <w:tcW w:w="3114" w:type="dxa"/>
                  <w:tcBorders>
                    <w:top w:val="single" w:sz="4" w:space="0" w:color="669999"/>
                    <w:left w:val="single" w:sz="4" w:space="0" w:color="669999"/>
                    <w:bottom w:val="single" w:sz="4" w:space="0" w:color="669999"/>
                  </w:tcBorders>
                  <w:shd w:val="clear" w:color="auto" w:fill="auto"/>
                </w:tcPr>
                <w:p w14:paraId="054B1A1A" w14:textId="77777777" w:rsidR="00C70033" w:rsidRPr="00D300FE" w:rsidRDefault="00C70033">
                  <w:pPr>
                    <w:pStyle w:val="Slog2"/>
                    <w:rPr>
                      <w:sz w:val="18"/>
                      <w:szCs w:val="18"/>
                    </w:rPr>
                  </w:pPr>
                  <w:r w:rsidRPr="00D300FE">
                    <w:rPr>
                      <w:sz w:val="18"/>
                      <w:szCs w:val="18"/>
                    </w:rPr>
                    <w:t>2.2. Naslov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vAlign w:val="center"/>
                </w:tcPr>
                <w:p w14:paraId="643930B4" w14:textId="3B2733AA" w:rsidR="0000362C" w:rsidRPr="00D300FE" w:rsidRDefault="0000362C" w:rsidP="0000362C">
                  <w:pPr>
                    <w:spacing w:line="100" w:lineRule="atLeast"/>
                    <w:rPr>
                      <w:rFonts w:ascii="Tahoma" w:eastAsia="HG Mincho Light J" w:hAnsi="Tahoma" w:cs="Tahoma"/>
                      <w:sz w:val="18"/>
                      <w:szCs w:val="18"/>
                    </w:rPr>
                  </w:pPr>
                  <w:bookmarkStart w:id="0" w:name="_Hlk180483396"/>
                  <w:proofErr w:type="spellStart"/>
                  <w:r w:rsidRPr="00D300FE">
                    <w:rPr>
                      <w:rFonts w:ascii="Tahoma" w:eastAsia="HG Mincho Light J" w:hAnsi="Tahoma" w:cs="Tahoma"/>
                      <w:sz w:val="18"/>
                      <w:szCs w:val="18"/>
                    </w:rPr>
                    <w:t>Voziček</w:t>
                  </w:r>
                  <w:proofErr w:type="spellEnd"/>
                  <w:r w:rsidRPr="00D300FE">
                    <w:rPr>
                      <w:rFonts w:ascii="Tahoma" w:eastAsia="HG Mincho Light J" w:hAnsi="Tahoma" w:cs="Tahoma"/>
                      <w:sz w:val="18"/>
                      <w:szCs w:val="18"/>
                    </w:rPr>
                    <w:t xml:space="preserve"> za </w:t>
                  </w:r>
                  <w:proofErr w:type="spellStart"/>
                  <w:r w:rsidRPr="00D300FE">
                    <w:rPr>
                      <w:rFonts w:ascii="Tahoma" w:eastAsia="HG Mincho Light J" w:hAnsi="Tahoma" w:cs="Tahoma"/>
                      <w:sz w:val="18"/>
                      <w:szCs w:val="18"/>
                    </w:rPr>
                    <w:t>delo</w:t>
                  </w:r>
                  <w:proofErr w:type="spellEnd"/>
                  <w:r w:rsidRPr="00D300FE">
                    <w:rPr>
                      <w:rFonts w:ascii="Tahoma" w:eastAsia="HG Mincho Light J" w:hAnsi="Tahoma" w:cs="Tahoma"/>
                      <w:sz w:val="18"/>
                      <w:szCs w:val="18"/>
                    </w:rPr>
                    <w:t xml:space="preserve"> </w:t>
                  </w:r>
                  <w:proofErr w:type="spellStart"/>
                  <w:r w:rsidRPr="00D300FE">
                    <w:rPr>
                      <w:rFonts w:ascii="Tahoma" w:eastAsia="HG Mincho Light J" w:hAnsi="Tahoma" w:cs="Tahoma"/>
                      <w:sz w:val="18"/>
                      <w:szCs w:val="18"/>
                    </w:rPr>
                    <w:t>ob</w:t>
                  </w:r>
                  <w:proofErr w:type="spellEnd"/>
                  <w:r w:rsidRPr="00D300FE">
                    <w:rPr>
                      <w:rFonts w:ascii="Tahoma" w:eastAsia="HG Mincho Light J" w:hAnsi="Tahoma" w:cs="Tahoma"/>
                      <w:sz w:val="18"/>
                      <w:szCs w:val="18"/>
                    </w:rPr>
                    <w:t xml:space="preserve"> </w:t>
                  </w:r>
                  <w:proofErr w:type="spellStart"/>
                  <w:r w:rsidRPr="00D300FE">
                    <w:rPr>
                      <w:rFonts w:ascii="Tahoma" w:eastAsia="HG Mincho Light J" w:hAnsi="Tahoma" w:cs="Tahoma"/>
                      <w:sz w:val="18"/>
                      <w:szCs w:val="18"/>
                    </w:rPr>
                    <w:t>pacientu</w:t>
                  </w:r>
                  <w:proofErr w:type="spellEnd"/>
                  <w:r w:rsidRPr="00D300FE">
                    <w:rPr>
                      <w:rFonts w:ascii="Tahoma" w:eastAsia="HG Mincho Light J" w:hAnsi="Tahoma" w:cs="Tahoma"/>
                      <w:sz w:val="18"/>
                      <w:szCs w:val="18"/>
                    </w:rPr>
                    <w:t xml:space="preserve"> (12 kos)</w:t>
                  </w:r>
                  <w:bookmarkEnd w:id="0"/>
                  <w:r w:rsidR="0000611A">
                    <w:rPr>
                      <w:rFonts w:ascii="Tahoma" w:eastAsia="HG Mincho Light J" w:hAnsi="Tahoma" w:cs="Tahoma"/>
                      <w:sz w:val="18"/>
                      <w:szCs w:val="18"/>
                    </w:rPr>
                    <w:t xml:space="preserve"> - </w:t>
                  </w:r>
                  <w:proofErr w:type="spellStart"/>
                  <w:r w:rsidR="0000611A">
                    <w:rPr>
                      <w:rFonts w:ascii="Tahoma" w:eastAsia="HG Mincho Light J" w:hAnsi="Tahoma" w:cs="Tahoma"/>
                      <w:sz w:val="18"/>
                      <w:szCs w:val="18"/>
                    </w:rPr>
                    <w:t>ponovitev</w:t>
                  </w:r>
                  <w:proofErr w:type="spellEnd"/>
                </w:p>
                <w:p w14:paraId="13987011" w14:textId="02013561" w:rsidR="00C70033" w:rsidRPr="00D300FE" w:rsidRDefault="00C70033" w:rsidP="0000611A">
                  <w:pPr>
                    <w:spacing w:line="100" w:lineRule="atLeast"/>
                  </w:pPr>
                </w:p>
              </w:tc>
            </w:tr>
            <w:tr w:rsidR="00C70033" w:rsidRPr="00D300FE" w14:paraId="4BAB3439" w14:textId="77777777" w:rsidTr="000A68F3">
              <w:tc>
                <w:tcPr>
                  <w:tcW w:w="3114" w:type="dxa"/>
                  <w:tcBorders>
                    <w:top w:val="single" w:sz="4" w:space="0" w:color="669999"/>
                    <w:left w:val="single" w:sz="4" w:space="0" w:color="669999"/>
                    <w:bottom w:val="single" w:sz="4" w:space="0" w:color="669999"/>
                  </w:tcBorders>
                  <w:shd w:val="clear" w:color="auto" w:fill="auto"/>
                </w:tcPr>
                <w:p w14:paraId="301A9EE6" w14:textId="77777777" w:rsidR="00C70033" w:rsidRPr="00D300FE" w:rsidRDefault="00C70033">
                  <w:pPr>
                    <w:pStyle w:val="Slog2"/>
                    <w:rPr>
                      <w:sz w:val="18"/>
                      <w:szCs w:val="18"/>
                    </w:rPr>
                  </w:pPr>
                  <w:r w:rsidRPr="00D300FE">
                    <w:rPr>
                      <w:sz w:val="18"/>
                      <w:szCs w:val="18"/>
                    </w:rPr>
                    <w:t>2.3. Trajanje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084EA20B" w14:textId="77777777" w:rsidR="00C70033" w:rsidRPr="00D300FE" w:rsidRDefault="0041171B">
                  <w:pPr>
                    <w:pStyle w:val="Naslov2"/>
                    <w:rPr>
                      <w:bCs/>
                    </w:rPr>
                  </w:pPr>
                  <w:r w:rsidRPr="00D300FE">
                    <w:rPr>
                      <w:bCs/>
                    </w:rPr>
                    <w:t>/</w:t>
                  </w:r>
                </w:p>
              </w:tc>
            </w:tr>
            <w:tr w:rsidR="00C70033" w:rsidRPr="00D300FE" w14:paraId="0EB7842E" w14:textId="77777777" w:rsidTr="000A68F3">
              <w:tc>
                <w:tcPr>
                  <w:tcW w:w="3114" w:type="dxa"/>
                  <w:tcBorders>
                    <w:top w:val="single" w:sz="4" w:space="0" w:color="669999"/>
                    <w:left w:val="single" w:sz="4" w:space="0" w:color="669999"/>
                    <w:bottom w:val="single" w:sz="4" w:space="0" w:color="669999"/>
                  </w:tcBorders>
                  <w:shd w:val="clear" w:color="auto" w:fill="auto"/>
                </w:tcPr>
                <w:p w14:paraId="01FF3957" w14:textId="77777777" w:rsidR="00C70033" w:rsidRPr="00D300FE" w:rsidRDefault="00C70033">
                  <w:pPr>
                    <w:pStyle w:val="Slog2"/>
                    <w:rPr>
                      <w:sz w:val="18"/>
                      <w:szCs w:val="18"/>
                    </w:rPr>
                  </w:pPr>
                  <w:r w:rsidRPr="00D300FE">
                    <w:rPr>
                      <w:sz w:val="18"/>
                      <w:szCs w:val="18"/>
                    </w:rPr>
                    <w:t xml:space="preserve">2.4. </w:t>
                  </w:r>
                  <w:r w:rsidR="00B359A0" w:rsidRPr="00D300FE">
                    <w:rPr>
                      <w:sz w:val="18"/>
                      <w:szCs w:val="18"/>
                    </w:rPr>
                    <w:t>Zagotovljena sredstva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37476EC9" w14:textId="77777777" w:rsidR="00C70033" w:rsidRPr="00D300FE" w:rsidRDefault="00C70033">
                  <w:pPr>
                    <w:snapToGrid w:val="0"/>
                    <w:rPr>
                      <w:rFonts w:ascii="Tahoma" w:hAnsi="Tahoma" w:cs="Tahoma"/>
                      <w:b/>
                      <w:sz w:val="18"/>
                      <w:szCs w:val="18"/>
                      <w:lang w:val="sl-SI"/>
                    </w:rPr>
                  </w:pPr>
                </w:p>
                <w:p w14:paraId="4A71E6FE" w14:textId="0CE4DFE1" w:rsidR="00C70033" w:rsidRPr="00D300FE" w:rsidRDefault="0041171B">
                  <w:pPr>
                    <w:rPr>
                      <w:rFonts w:ascii="Tahoma" w:hAnsi="Tahoma" w:cs="Tahoma"/>
                      <w:sz w:val="18"/>
                      <w:szCs w:val="18"/>
                    </w:rPr>
                  </w:pPr>
                  <w:r w:rsidRPr="00D300FE">
                    <w:rPr>
                      <w:rFonts w:ascii="Tahoma" w:hAnsi="Tahoma" w:cs="Tahoma"/>
                      <w:sz w:val="18"/>
                      <w:szCs w:val="18"/>
                      <w:lang w:val="sl-SI"/>
                    </w:rPr>
                    <w:t>/</w:t>
                  </w:r>
                </w:p>
              </w:tc>
            </w:tr>
            <w:tr w:rsidR="00C70033" w:rsidRPr="00D300FE" w14:paraId="647EACCF" w14:textId="77777777" w:rsidTr="000A68F3">
              <w:tc>
                <w:tcPr>
                  <w:tcW w:w="3114" w:type="dxa"/>
                  <w:tcBorders>
                    <w:top w:val="single" w:sz="4" w:space="0" w:color="669999"/>
                    <w:left w:val="single" w:sz="4" w:space="0" w:color="669999"/>
                    <w:bottom w:val="single" w:sz="4" w:space="0" w:color="669999"/>
                  </w:tcBorders>
                  <w:shd w:val="clear" w:color="auto" w:fill="auto"/>
                </w:tcPr>
                <w:p w14:paraId="31568D63" w14:textId="77777777" w:rsidR="00C70033" w:rsidRPr="00D300FE" w:rsidRDefault="00C70033">
                  <w:pPr>
                    <w:pStyle w:val="Slog2"/>
                    <w:rPr>
                      <w:sz w:val="18"/>
                      <w:szCs w:val="18"/>
                    </w:rPr>
                  </w:pPr>
                  <w:r w:rsidRPr="00D300FE">
                    <w:rPr>
                      <w:sz w:val="18"/>
                      <w:szCs w:val="18"/>
                    </w:rPr>
                    <w:t>2.5. Vrsta postopka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607ADD0A" w14:textId="77777777" w:rsidR="00C70033" w:rsidRPr="00D300FE" w:rsidRDefault="00F71826" w:rsidP="00B556D6">
                  <w:pPr>
                    <w:pStyle w:val="Naslov2"/>
                  </w:pPr>
                  <w:r w:rsidRPr="00D300FE">
                    <w:t>P</w:t>
                  </w:r>
                  <w:r w:rsidR="00C70033" w:rsidRPr="00D300FE">
                    <w:t xml:space="preserve">ostopek </w:t>
                  </w:r>
                  <w:r w:rsidRPr="00D300FE">
                    <w:t xml:space="preserve">naročila male vrednosti </w:t>
                  </w:r>
                  <w:r w:rsidR="00C70033" w:rsidRPr="00D300FE">
                    <w:t>(4</w:t>
                  </w:r>
                  <w:r w:rsidRPr="00D300FE">
                    <w:t>7</w:t>
                  </w:r>
                  <w:r w:rsidR="00C70033" w:rsidRPr="00D300FE">
                    <w:t>. člen ZJN-3).</w:t>
                  </w:r>
                </w:p>
              </w:tc>
            </w:tr>
            <w:tr w:rsidR="00C70033" w:rsidRPr="00D300FE" w14:paraId="4EAE27F7" w14:textId="77777777" w:rsidTr="000A68F3">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AB87BC8" w14:textId="77777777" w:rsidR="00C70033" w:rsidRPr="00D300FE" w:rsidRDefault="00C70033">
                  <w:pPr>
                    <w:pStyle w:val="Slog2"/>
                    <w:rPr>
                      <w:sz w:val="18"/>
                      <w:szCs w:val="18"/>
                    </w:rPr>
                  </w:pPr>
                  <w:r w:rsidRPr="00D300FE">
                    <w:rPr>
                      <w:sz w:val="18"/>
                      <w:szCs w:val="18"/>
                    </w:rPr>
                    <w:t>2.6. Sklopi</w:t>
                  </w:r>
                </w:p>
                <w:p w14:paraId="427187CA" w14:textId="77777777" w:rsidR="00C70033" w:rsidRPr="00D300FE"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4074"/>
                    <w:gridCol w:w="4083"/>
                  </w:tblGrid>
                  <w:tr w:rsidR="00C70033" w:rsidRPr="00D300FE" w14:paraId="14474C1E" w14:textId="77777777">
                    <w:tc>
                      <w:tcPr>
                        <w:tcW w:w="4078" w:type="dxa"/>
                        <w:tcBorders>
                          <w:top w:val="single" w:sz="4" w:space="0" w:color="669999"/>
                          <w:left w:val="single" w:sz="4" w:space="0" w:color="669999"/>
                          <w:bottom w:val="single" w:sz="4" w:space="0" w:color="669999"/>
                        </w:tcBorders>
                        <w:shd w:val="clear" w:color="auto" w:fill="auto"/>
                      </w:tcPr>
                      <w:p w14:paraId="18732BF3" w14:textId="77777777" w:rsidR="00C70033" w:rsidRPr="00D300FE" w:rsidRDefault="00C70033">
                        <w:pPr>
                          <w:pStyle w:val="Naslov3"/>
                          <w:jc w:val="center"/>
                          <w:rPr>
                            <w:rFonts w:ascii="Tahoma" w:hAnsi="Tahoma" w:cs="Tahoma"/>
                            <w:sz w:val="18"/>
                            <w:szCs w:val="18"/>
                          </w:rPr>
                        </w:pPr>
                        <w:r w:rsidRPr="00D300FE">
                          <w:rPr>
                            <w:rFonts w:ascii="Tahoma" w:hAnsi="Tahoma" w:cs="Tahoma"/>
                            <w:sz w:val="18"/>
                            <w:szCs w:val="18"/>
                            <w:lang w:val="sl-SI"/>
                          </w:rPr>
                          <w:t>DA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569BB68" w14:textId="77777777" w:rsidR="00C70033" w:rsidRPr="00D300FE" w:rsidRDefault="00C70033" w:rsidP="003D304C">
                        <w:pPr>
                          <w:pStyle w:val="Naslov2"/>
                          <w:jc w:val="center"/>
                        </w:pPr>
                        <w:r w:rsidRPr="00D300FE">
                          <w:t>NE</w:t>
                        </w:r>
                      </w:p>
                    </w:tc>
                  </w:tr>
                  <w:tr w:rsidR="00C70033" w:rsidRPr="00D300FE" w14:paraId="3FE9EA9F" w14:textId="77777777" w:rsidTr="0041171B">
                    <w:trPr>
                      <w:trHeight w:val="207"/>
                    </w:trPr>
                    <w:tc>
                      <w:tcPr>
                        <w:tcW w:w="4078" w:type="dxa"/>
                        <w:tcBorders>
                          <w:top w:val="single" w:sz="4" w:space="0" w:color="669999"/>
                          <w:left w:val="single" w:sz="4" w:space="0" w:color="669999"/>
                          <w:bottom w:val="single" w:sz="4" w:space="0" w:color="669999"/>
                        </w:tcBorders>
                        <w:shd w:val="clear" w:color="auto" w:fill="auto"/>
                      </w:tcPr>
                      <w:p w14:paraId="0E3FCB61" w14:textId="15903FED" w:rsidR="00C70033" w:rsidRPr="00D300FE" w:rsidRDefault="0000611A" w:rsidP="0041171B">
                        <w:pPr>
                          <w:jc w:val="center"/>
                          <w:rPr>
                            <w:rFonts w:ascii="Tahoma" w:hAnsi="Tahoma" w:cs="Tahoma"/>
                            <w:sz w:val="18"/>
                            <w:szCs w:val="18"/>
                          </w:rPr>
                        </w:pPr>
                        <w:r>
                          <w:rPr>
                            <w:rFonts w:ascii="Tahoma" w:hAnsi="Tahoma" w:cs="Tahoma"/>
                            <w:sz w:val="18"/>
                            <w:szCs w:val="18"/>
                            <w:lang w:val="sl-SI"/>
                          </w:rPr>
                          <w:t>/</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06A0FB8" w14:textId="59F11F71" w:rsidR="00C70033" w:rsidRPr="00D300FE" w:rsidRDefault="0000611A" w:rsidP="003D304C">
                        <w:pPr>
                          <w:jc w:val="center"/>
                          <w:rPr>
                            <w:rFonts w:ascii="Tahoma" w:hAnsi="Tahoma" w:cs="Tahoma"/>
                            <w:sz w:val="18"/>
                            <w:szCs w:val="18"/>
                            <w:lang w:val="sl-SI"/>
                          </w:rPr>
                        </w:pPr>
                        <w:r w:rsidRPr="00D300FE">
                          <w:rPr>
                            <w:rFonts w:ascii="Tahoma" w:hAnsi="Tahoma" w:cs="Tahoma"/>
                            <w:sz w:val="18"/>
                            <w:szCs w:val="18"/>
                            <w:lang w:val="sl-SI"/>
                          </w:rPr>
                          <w:t>√</w:t>
                        </w:r>
                      </w:p>
                    </w:tc>
                  </w:tr>
                </w:tbl>
                <w:p w14:paraId="0BDABB5E" w14:textId="77777777" w:rsidR="00C70033" w:rsidRPr="00D300FE"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8157"/>
                  </w:tblGrid>
                  <w:tr w:rsidR="00C70033" w:rsidRPr="00D300FE" w14:paraId="3F420F9F" w14:textId="77777777">
                    <w:trPr>
                      <w:trHeight w:val="592"/>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6152C450" w14:textId="77777777" w:rsidR="00C70033" w:rsidRPr="00D300FE" w:rsidRDefault="00C70033">
                        <w:pPr>
                          <w:pStyle w:val="Slog2"/>
                          <w:rPr>
                            <w:sz w:val="18"/>
                            <w:szCs w:val="18"/>
                          </w:rPr>
                        </w:pPr>
                        <w:r w:rsidRPr="00D300FE">
                          <w:rPr>
                            <w:sz w:val="18"/>
                            <w:szCs w:val="18"/>
                          </w:rPr>
                          <w:t xml:space="preserve">2.6.1. Opis sklopov </w:t>
                        </w:r>
                      </w:p>
                    </w:tc>
                  </w:tr>
                  <w:tr w:rsidR="00C70033" w:rsidRPr="00D300FE" w14:paraId="4B28A6E3" w14:textId="77777777" w:rsidTr="001C5CAE">
                    <w:trPr>
                      <w:trHeight w:val="275"/>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3D48EF02" w14:textId="274ED430" w:rsidR="004D6A44" w:rsidRPr="00D300FE" w:rsidRDefault="0000611A" w:rsidP="004D6A44">
                        <w:pPr>
                          <w:spacing w:line="100" w:lineRule="atLeast"/>
                          <w:rPr>
                            <w:rFonts w:ascii="Tahoma" w:eastAsia="HG Mincho Light J" w:hAnsi="Tahoma" w:cs="Tahoma"/>
                            <w:sz w:val="18"/>
                            <w:szCs w:val="18"/>
                          </w:rPr>
                        </w:pPr>
                        <w:r>
                          <w:rPr>
                            <w:rFonts w:ascii="Tahoma" w:eastAsia="HG Mincho Light J" w:hAnsi="Tahoma" w:cs="Tahoma"/>
                            <w:sz w:val="18"/>
                            <w:szCs w:val="18"/>
                          </w:rPr>
                          <w:t>/</w:t>
                        </w:r>
                      </w:p>
                      <w:p w14:paraId="0B68B65C" w14:textId="0B39D000" w:rsidR="00C70033" w:rsidRPr="00D300FE" w:rsidRDefault="00C70033" w:rsidP="004D6A44">
                        <w:pPr>
                          <w:spacing w:line="100" w:lineRule="atLeast"/>
                          <w:rPr>
                            <w:rFonts w:ascii="Tahoma" w:eastAsia="HG Mincho Light J" w:hAnsi="Tahoma" w:cs="Tahoma"/>
                            <w:sz w:val="18"/>
                            <w:szCs w:val="18"/>
                          </w:rPr>
                        </w:pPr>
                      </w:p>
                    </w:tc>
                  </w:tr>
                </w:tbl>
                <w:p w14:paraId="71972688" w14:textId="77777777" w:rsidR="00C70033" w:rsidRPr="00D300FE" w:rsidRDefault="00C70033">
                  <w:pPr>
                    <w:rPr>
                      <w:rFonts w:ascii="Tahoma" w:hAnsi="Tahoma" w:cs="Tahoma"/>
                      <w:sz w:val="18"/>
                      <w:szCs w:val="18"/>
                    </w:rPr>
                  </w:pPr>
                  <w:r w:rsidRPr="00D300FE">
                    <w:rPr>
                      <w:rFonts w:ascii="Tahoma" w:eastAsia="Tahoma" w:hAnsi="Tahoma" w:cs="Tahoma"/>
                      <w:sz w:val="18"/>
                      <w:szCs w:val="18"/>
                      <w:lang w:val="sl-SI"/>
                    </w:rPr>
                    <w:t xml:space="preserve">   </w:t>
                  </w:r>
                </w:p>
              </w:tc>
            </w:tr>
            <w:tr w:rsidR="00C70033" w:rsidRPr="00D300FE" w14:paraId="7EEC775E" w14:textId="77777777" w:rsidTr="000A68F3">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A40129D" w14:textId="77777777" w:rsidR="00C70033" w:rsidRPr="00D300FE" w:rsidRDefault="00C70033">
                  <w:pPr>
                    <w:pStyle w:val="Slog2"/>
                    <w:rPr>
                      <w:sz w:val="18"/>
                      <w:szCs w:val="18"/>
                    </w:rPr>
                  </w:pPr>
                  <w:r w:rsidRPr="00D300FE">
                    <w:rPr>
                      <w:sz w:val="18"/>
                      <w:szCs w:val="18"/>
                    </w:rPr>
                    <w:t>2.7 Opredelitev (opis, način in lokacija posla)</w:t>
                  </w:r>
                </w:p>
                <w:tbl>
                  <w:tblPr>
                    <w:tblW w:w="14074" w:type="dxa"/>
                    <w:tblLayout w:type="fixed"/>
                    <w:tblLook w:val="0000" w:firstRow="0" w:lastRow="0" w:firstColumn="0" w:lastColumn="0" w:noHBand="0" w:noVBand="0"/>
                  </w:tblPr>
                  <w:tblGrid>
                    <w:gridCol w:w="2427"/>
                    <w:gridCol w:w="5819"/>
                    <w:gridCol w:w="5828"/>
                  </w:tblGrid>
                  <w:tr w:rsidR="00C70033" w:rsidRPr="00D300FE" w14:paraId="2BB221A2" w14:textId="77777777" w:rsidTr="00B556D6">
                    <w:tc>
                      <w:tcPr>
                        <w:tcW w:w="2428" w:type="dxa"/>
                        <w:tcBorders>
                          <w:top w:val="single" w:sz="4" w:space="0" w:color="669999"/>
                          <w:left w:val="single" w:sz="4" w:space="0" w:color="669999"/>
                          <w:bottom w:val="single" w:sz="4" w:space="0" w:color="669999"/>
                        </w:tcBorders>
                        <w:shd w:val="clear" w:color="auto" w:fill="auto"/>
                      </w:tcPr>
                      <w:p w14:paraId="5716C961" w14:textId="77777777" w:rsidR="00C70033" w:rsidRPr="00D300FE" w:rsidRDefault="00C70033">
                        <w:pPr>
                          <w:pStyle w:val="Slog2"/>
                          <w:rPr>
                            <w:sz w:val="18"/>
                            <w:szCs w:val="18"/>
                          </w:rPr>
                        </w:pPr>
                        <w:r w:rsidRPr="00D300FE">
                          <w:rPr>
                            <w:sz w:val="18"/>
                            <w:szCs w:val="18"/>
                          </w:rPr>
                          <w:t>2.7.1 Opis</w:t>
                        </w:r>
                      </w:p>
                    </w:tc>
                    <w:tc>
                      <w:tcPr>
                        <w:tcW w:w="5819" w:type="dxa"/>
                        <w:tcBorders>
                          <w:top w:val="single" w:sz="4" w:space="0" w:color="669999"/>
                          <w:left w:val="single" w:sz="4" w:space="0" w:color="669999"/>
                          <w:bottom w:val="single" w:sz="4" w:space="0" w:color="669999"/>
                        </w:tcBorders>
                        <w:shd w:val="clear" w:color="auto" w:fill="auto"/>
                        <w:vAlign w:val="center"/>
                      </w:tcPr>
                      <w:p w14:paraId="20387EDC" w14:textId="5ABA8843" w:rsidR="007F4E62" w:rsidRPr="00D300FE" w:rsidRDefault="007F4E62" w:rsidP="007F4E62">
                        <w:pPr>
                          <w:rPr>
                            <w:rFonts w:ascii="Tahoma" w:hAnsi="Tahoma" w:cs="Tahoma"/>
                            <w:bCs/>
                            <w:sz w:val="18"/>
                            <w:szCs w:val="18"/>
                          </w:rPr>
                        </w:pPr>
                        <w:proofErr w:type="spellStart"/>
                        <w:r w:rsidRPr="00D300FE">
                          <w:rPr>
                            <w:rFonts w:ascii="Tahoma" w:hAnsi="Tahoma" w:cs="Tahoma"/>
                            <w:bCs/>
                            <w:sz w:val="18"/>
                            <w:szCs w:val="18"/>
                          </w:rPr>
                          <w:t>Predmet</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javnega</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naročila</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zajema</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dobavo</w:t>
                        </w:r>
                        <w:proofErr w:type="spellEnd"/>
                        <w:r w:rsidRPr="00D300FE">
                          <w:rPr>
                            <w:rFonts w:ascii="Tahoma" w:hAnsi="Tahoma" w:cs="Tahoma"/>
                            <w:bCs/>
                            <w:sz w:val="18"/>
                            <w:szCs w:val="18"/>
                          </w:rPr>
                          <w:t xml:space="preserve"> in </w:t>
                        </w:r>
                        <w:proofErr w:type="spellStart"/>
                        <w:r w:rsidRPr="00D300FE">
                          <w:rPr>
                            <w:rFonts w:ascii="Tahoma" w:hAnsi="Tahoma" w:cs="Tahoma"/>
                            <w:bCs/>
                            <w:sz w:val="18"/>
                            <w:szCs w:val="18"/>
                          </w:rPr>
                          <w:t>montažo</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vozičkov</w:t>
                        </w:r>
                        <w:proofErr w:type="spellEnd"/>
                        <w:r w:rsidRPr="00D300FE">
                          <w:rPr>
                            <w:rFonts w:ascii="Tahoma" w:hAnsi="Tahoma" w:cs="Tahoma"/>
                            <w:bCs/>
                            <w:sz w:val="18"/>
                            <w:szCs w:val="18"/>
                          </w:rPr>
                          <w:t xml:space="preserve"> za </w:t>
                        </w:r>
                        <w:proofErr w:type="spellStart"/>
                        <w:r w:rsidR="0000611A">
                          <w:rPr>
                            <w:rFonts w:ascii="Tahoma" w:hAnsi="Tahoma" w:cs="Tahoma"/>
                            <w:bCs/>
                            <w:sz w:val="18"/>
                            <w:szCs w:val="18"/>
                          </w:rPr>
                          <w:t>delo</w:t>
                        </w:r>
                        <w:proofErr w:type="spellEnd"/>
                        <w:r w:rsidR="0000611A">
                          <w:rPr>
                            <w:rFonts w:ascii="Tahoma" w:hAnsi="Tahoma" w:cs="Tahoma"/>
                            <w:bCs/>
                            <w:sz w:val="18"/>
                            <w:szCs w:val="18"/>
                          </w:rPr>
                          <w:t xml:space="preserve"> </w:t>
                        </w:r>
                        <w:proofErr w:type="spellStart"/>
                        <w:r w:rsidR="0000611A">
                          <w:rPr>
                            <w:rFonts w:ascii="Tahoma" w:hAnsi="Tahoma" w:cs="Tahoma"/>
                            <w:bCs/>
                            <w:sz w:val="18"/>
                            <w:szCs w:val="18"/>
                          </w:rPr>
                          <w:t>ob</w:t>
                        </w:r>
                        <w:proofErr w:type="spellEnd"/>
                        <w:r w:rsidR="0000611A">
                          <w:rPr>
                            <w:rFonts w:ascii="Tahoma" w:hAnsi="Tahoma" w:cs="Tahoma"/>
                            <w:bCs/>
                            <w:sz w:val="18"/>
                            <w:szCs w:val="18"/>
                          </w:rPr>
                          <w:t xml:space="preserve"> </w:t>
                        </w:r>
                        <w:proofErr w:type="spellStart"/>
                        <w:r w:rsidR="0000611A">
                          <w:rPr>
                            <w:rFonts w:ascii="Tahoma" w:hAnsi="Tahoma" w:cs="Tahoma"/>
                            <w:bCs/>
                            <w:sz w:val="18"/>
                            <w:szCs w:val="18"/>
                          </w:rPr>
                          <w:t>pacientu</w:t>
                        </w:r>
                        <w:proofErr w:type="spellEnd"/>
                        <w:r w:rsidR="0000611A">
                          <w:rPr>
                            <w:rFonts w:ascii="Tahoma" w:hAnsi="Tahoma" w:cs="Tahoma"/>
                            <w:bCs/>
                            <w:sz w:val="18"/>
                            <w:szCs w:val="18"/>
                          </w:rPr>
                          <w:t xml:space="preserve"> (12 kos) - </w:t>
                        </w:r>
                        <w:proofErr w:type="spellStart"/>
                        <w:r w:rsidR="0000611A">
                          <w:rPr>
                            <w:rFonts w:ascii="Tahoma" w:hAnsi="Tahoma" w:cs="Tahoma"/>
                            <w:bCs/>
                            <w:sz w:val="18"/>
                            <w:szCs w:val="18"/>
                          </w:rPr>
                          <w:t>ponovitev</w:t>
                        </w:r>
                        <w:proofErr w:type="spellEnd"/>
                        <w:r w:rsidRPr="00D300FE">
                          <w:rPr>
                            <w:rFonts w:ascii="Tahoma" w:hAnsi="Tahoma" w:cs="Tahoma"/>
                            <w:bCs/>
                            <w:sz w:val="18"/>
                            <w:szCs w:val="18"/>
                          </w:rPr>
                          <w:t>.</w:t>
                        </w:r>
                      </w:p>
                      <w:p w14:paraId="326771A0" w14:textId="77777777" w:rsidR="004965CD" w:rsidRPr="00D300FE" w:rsidRDefault="007F4E62" w:rsidP="007F4E62">
                        <w:pPr>
                          <w:rPr>
                            <w:rFonts w:ascii="Tahoma" w:hAnsi="Tahoma" w:cs="Tahoma"/>
                            <w:sz w:val="18"/>
                            <w:szCs w:val="18"/>
                          </w:rPr>
                        </w:pPr>
                        <w:proofErr w:type="spellStart"/>
                        <w:r w:rsidRPr="00D300FE">
                          <w:rPr>
                            <w:rFonts w:ascii="Tahoma" w:hAnsi="Tahoma" w:cs="Tahoma"/>
                            <w:bCs/>
                            <w:sz w:val="18"/>
                            <w:szCs w:val="18"/>
                          </w:rPr>
                          <w:t>Natančnejši</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opis</w:t>
                        </w:r>
                        <w:proofErr w:type="spellEnd"/>
                        <w:r w:rsidRPr="00D300FE">
                          <w:rPr>
                            <w:rFonts w:ascii="Tahoma" w:hAnsi="Tahoma" w:cs="Tahoma"/>
                            <w:bCs/>
                            <w:sz w:val="18"/>
                            <w:szCs w:val="18"/>
                          </w:rPr>
                          <w:t xml:space="preserve"> in </w:t>
                        </w:r>
                        <w:proofErr w:type="spellStart"/>
                        <w:r w:rsidRPr="00D300FE">
                          <w:rPr>
                            <w:rFonts w:ascii="Tahoma" w:hAnsi="Tahoma" w:cs="Tahoma"/>
                            <w:bCs/>
                            <w:sz w:val="18"/>
                            <w:szCs w:val="18"/>
                          </w:rPr>
                          <w:t>zahteve</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predmeta</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javnega</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naročila</w:t>
                        </w:r>
                        <w:proofErr w:type="spellEnd"/>
                        <w:r w:rsidRPr="00D300FE">
                          <w:rPr>
                            <w:rFonts w:ascii="Tahoma" w:hAnsi="Tahoma" w:cs="Tahoma"/>
                            <w:bCs/>
                            <w:sz w:val="18"/>
                            <w:szCs w:val="18"/>
                          </w:rPr>
                          <w:t xml:space="preserve"> se </w:t>
                        </w:r>
                        <w:proofErr w:type="spellStart"/>
                        <w:r w:rsidRPr="00D300FE">
                          <w:rPr>
                            <w:rFonts w:ascii="Tahoma" w:hAnsi="Tahoma" w:cs="Tahoma"/>
                            <w:bCs/>
                            <w:sz w:val="18"/>
                            <w:szCs w:val="18"/>
                          </w:rPr>
                          <w:t>nahajajo</w:t>
                        </w:r>
                        <w:proofErr w:type="spellEnd"/>
                        <w:r w:rsidRPr="00D300FE">
                          <w:rPr>
                            <w:rFonts w:ascii="Tahoma" w:hAnsi="Tahoma" w:cs="Tahoma"/>
                            <w:bCs/>
                            <w:sz w:val="18"/>
                            <w:szCs w:val="18"/>
                          </w:rPr>
                          <w:t xml:space="preserve"> v </w:t>
                        </w:r>
                        <w:proofErr w:type="spellStart"/>
                        <w:r w:rsidRPr="00D300FE">
                          <w:rPr>
                            <w:rFonts w:ascii="Tahoma" w:hAnsi="Tahoma" w:cs="Tahoma"/>
                            <w:bCs/>
                            <w:sz w:val="18"/>
                            <w:szCs w:val="18"/>
                          </w:rPr>
                          <w:t>dokumentu</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Specifikacije</w:t>
                        </w:r>
                        <w:proofErr w:type="spellEnd"/>
                        <w:r w:rsidRPr="00D300FE">
                          <w:rPr>
                            <w:rFonts w:ascii="Tahoma" w:hAnsi="Tahoma" w:cs="Tahoma"/>
                            <w:bCs/>
                            <w:sz w:val="18"/>
                            <w:szCs w:val="18"/>
                          </w:rPr>
                          <w:t>«.</w:t>
                        </w:r>
                      </w:p>
                    </w:tc>
                    <w:tc>
                      <w:tcPr>
                        <w:tcW w:w="5827" w:type="dxa"/>
                        <w:tcBorders>
                          <w:top w:val="single" w:sz="4" w:space="0" w:color="669999"/>
                          <w:left w:val="single" w:sz="4" w:space="0" w:color="669999"/>
                          <w:bottom w:val="single" w:sz="4" w:space="0" w:color="669999"/>
                          <w:right w:val="single" w:sz="4" w:space="0" w:color="669999"/>
                        </w:tcBorders>
                        <w:shd w:val="clear" w:color="auto" w:fill="auto"/>
                      </w:tcPr>
                      <w:p w14:paraId="457EC757" w14:textId="77777777" w:rsidR="00C70033" w:rsidRPr="00D300FE" w:rsidRDefault="00C70033">
                        <w:pPr>
                          <w:snapToGrid w:val="0"/>
                          <w:rPr>
                            <w:rFonts w:ascii="Tahoma" w:hAnsi="Tahoma" w:cs="Tahoma"/>
                            <w:bCs/>
                            <w:sz w:val="18"/>
                            <w:szCs w:val="18"/>
                            <w:lang w:val="sl-SI"/>
                          </w:rPr>
                        </w:pPr>
                      </w:p>
                    </w:tc>
                  </w:tr>
                  <w:tr w:rsidR="00C70033" w:rsidRPr="00D300FE" w14:paraId="4751FB69" w14:textId="77777777" w:rsidTr="00B556D6">
                    <w:tc>
                      <w:tcPr>
                        <w:tcW w:w="2428" w:type="dxa"/>
                        <w:tcBorders>
                          <w:top w:val="single" w:sz="4" w:space="0" w:color="669999"/>
                          <w:left w:val="single" w:sz="4" w:space="0" w:color="669999"/>
                          <w:bottom w:val="single" w:sz="4" w:space="0" w:color="669999"/>
                        </w:tcBorders>
                        <w:shd w:val="clear" w:color="auto" w:fill="auto"/>
                      </w:tcPr>
                      <w:p w14:paraId="6BC11333" w14:textId="77777777" w:rsidR="00C70033" w:rsidRPr="00D300FE" w:rsidRDefault="00C70033">
                        <w:pPr>
                          <w:pStyle w:val="Slog2"/>
                          <w:rPr>
                            <w:sz w:val="18"/>
                            <w:szCs w:val="18"/>
                          </w:rPr>
                        </w:pPr>
                        <w:r w:rsidRPr="00D300FE">
                          <w:rPr>
                            <w:sz w:val="18"/>
                            <w:szCs w:val="18"/>
                          </w:rPr>
                          <w:t>2.7.2. Lokacija</w:t>
                        </w:r>
                      </w:p>
                    </w:tc>
                    <w:tc>
                      <w:tcPr>
                        <w:tcW w:w="5795" w:type="dxa"/>
                        <w:tcBorders>
                          <w:top w:val="single" w:sz="4" w:space="0" w:color="669999"/>
                          <w:left w:val="single" w:sz="4" w:space="0" w:color="669999"/>
                          <w:bottom w:val="single" w:sz="4" w:space="0" w:color="669999"/>
                        </w:tcBorders>
                        <w:shd w:val="clear" w:color="auto" w:fill="auto"/>
                      </w:tcPr>
                      <w:p w14:paraId="690A7313" w14:textId="77777777" w:rsidR="00E64534" w:rsidRPr="00D300FE" w:rsidRDefault="00E64534">
                        <w:pPr>
                          <w:rPr>
                            <w:rFonts w:ascii="Tahoma" w:hAnsi="Tahoma" w:cs="Tahoma"/>
                            <w:sz w:val="18"/>
                            <w:szCs w:val="18"/>
                          </w:rPr>
                        </w:pPr>
                        <w:proofErr w:type="spellStart"/>
                        <w:r w:rsidRPr="00D300FE">
                          <w:rPr>
                            <w:rFonts w:ascii="Tahoma" w:hAnsi="Tahoma" w:cs="Tahoma"/>
                            <w:sz w:val="18"/>
                            <w:szCs w:val="18"/>
                          </w:rPr>
                          <w:t>Izvedba</w:t>
                        </w:r>
                        <w:proofErr w:type="spellEnd"/>
                        <w:r w:rsidRPr="00D300FE">
                          <w:rPr>
                            <w:rFonts w:ascii="Tahoma" w:hAnsi="Tahoma" w:cs="Tahoma"/>
                            <w:sz w:val="18"/>
                            <w:szCs w:val="18"/>
                          </w:rPr>
                          <w:t xml:space="preserve"> DDP z DDV </w:t>
                        </w:r>
                        <w:proofErr w:type="spellStart"/>
                        <w:r w:rsidRPr="00D300FE">
                          <w:rPr>
                            <w:rFonts w:ascii="Tahoma" w:hAnsi="Tahoma" w:cs="Tahoma"/>
                            <w:sz w:val="18"/>
                            <w:szCs w:val="18"/>
                          </w:rPr>
                          <w:t>naslov</w:t>
                        </w:r>
                        <w:proofErr w:type="spellEnd"/>
                        <w:r w:rsidRPr="00D300FE">
                          <w:rPr>
                            <w:rFonts w:ascii="Tahoma" w:hAnsi="Tahoma" w:cs="Tahoma"/>
                            <w:sz w:val="18"/>
                            <w:szCs w:val="18"/>
                          </w:rPr>
                          <w:t xml:space="preserve"> </w:t>
                        </w:r>
                        <w:proofErr w:type="spellStart"/>
                        <w:r w:rsidRPr="00D300FE">
                          <w:rPr>
                            <w:rFonts w:ascii="Tahoma" w:hAnsi="Tahoma" w:cs="Tahoma"/>
                            <w:sz w:val="18"/>
                            <w:szCs w:val="18"/>
                          </w:rPr>
                          <w:t>naročnika</w:t>
                        </w:r>
                        <w:proofErr w:type="spellEnd"/>
                        <w:r w:rsidRPr="00D300FE">
                          <w:rPr>
                            <w:rFonts w:ascii="Tahoma" w:hAnsi="Tahoma" w:cs="Tahoma"/>
                            <w:sz w:val="18"/>
                            <w:szCs w:val="18"/>
                          </w:rPr>
                          <w:t xml:space="preserve"> </w:t>
                        </w:r>
                        <w:proofErr w:type="spellStart"/>
                        <w:r w:rsidRPr="00D300FE">
                          <w:rPr>
                            <w:rFonts w:ascii="Tahoma" w:hAnsi="Tahoma" w:cs="Tahoma"/>
                            <w:sz w:val="18"/>
                            <w:szCs w:val="18"/>
                          </w:rPr>
                          <w:t>Splošna</w:t>
                        </w:r>
                        <w:proofErr w:type="spellEnd"/>
                        <w:r w:rsidRPr="00D300FE">
                          <w:rPr>
                            <w:rFonts w:ascii="Tahoma" w:hAnsi="Tahoma" w:cs="Tahoma"/>
                            <w:sz w:val="18"/>
                            <w:szCs w:val="18"/>
                          </w:rPr>
                          <w:t xml:space="preserve"> </w:t>
                        </w:r>
                        <w:proofErr w:type="spellStart"/>
                        <w:r w:rsidRPr="00D300FE">
                          <w:rPr>
                            <w:rFonts w:ascii="Tahoma" w:hAnsi="Tahoma" w:cs="Tahoma"/>
                            <w:sz w:val="18"/>
                            <w:szCs w:val="18"/>
                          </w:rPr>
                          <w:t>bolnišnica</w:t>
                        </w:r>
                        <w:proofErr w:type="spellEnd"/>
                        <w:r w:rsidRPr="00D300FE">
                          <w:rPr>
                            <w:rFonts w:ascii="Tahoma" w:hAnsi="Tahoma" w:cs="Tahoma"/>
                            <w:sz w:val="18"/>
                            <w:szCs w:val="18"/>
                          </w:rPr>
                          <w:t xml:space="preserve"> »Dr. Franca </w:t>
                        </w:r>
                        <w:proofErr w:type="spellStart"/>
                        <w:r w:rsidRPr="00D300FE">
                          <w:rPr>
                            <w:rFonts w:ascii="Tahoma" w:hAnsi="Tahoma" w:cs="Tahoma"/>
                            <w:sz w:val="18"/>
                            <w:szCs w:val="18"/>
                          </w:rPr>
                          <w:t>Derganca</w:t>
                        </w:r>
                        <w:proofErr w:type="spellEnd"/>
                        <w:r w:rsidRPr="00D300FE">
                          <w:rPr>
                            <w:rFonts w:ascii="Tahoma" w:hAnsi="Tahoma" w:cs="Tahoma"/>
                            <w:sz w:val="18"/>
                            <w:szCs w:val="18"/>
                          </w:rPr>
                          <w:t xml:space="preserve">« Nova Gorica, </w:t>
                        </w:r>
                        <w:proofErr w:type="spellStart"/>
                        <w:r w:rsidRPr="00D300FE">
                          <w:rPr>
                            <w:rFonts w:ascii="Tahoma" w:hAnsi="Tahoma" w:cs="Tahoma"/>
                            <w:sz w:val="18"/>
                            <w:szCs w:val="18"/>
                          </w:rPr>
                          <w:t>Ulica</w:t>
                        </w:r>
                        <w:proofErr w:type="spellEnd"/>
                        <w:r w:rsidRPr="00D300FE">
                          <w:rPr>
                            <w:rFonts w:ascii="Tahoma" w:hAnsi="Tahoma" w:cs="Tahoma"/>
                            <w:sz w:val="18"/>
                            <w:szCs w:val="18"/>
                          </w:rPr>
                          <w:t xml:space="preserve"> </w:t>
                        </w:r>
                        <w:proofErr w:type="spellStart"/>
                        <w:r w:rsidRPr="00D300FE">
                          <w:rPr>
                            <w:rFonts w:ascii="Tahoma" w:hAnsi="Tahoma" w:cs="Tahoma"/>
                            <w:sz w:val="18"/>
                            <w:szCs w:val="18"/>
                          </w:rPr>
                          <w:t>padlih</w:t>
                        </w:r>
                        <w:proofErr w:type="spellEnd"/>
                        <w:r w:rsidRPr="00D300FE">
                          <w:rPr>
                            <w:rFonts w:ascii="Tahoma" w:hAnsi="Tahoma" w:cs="Tahoma"/>
                            <w:sz w:val="18"/>
                            <w:szCs w:val="18"/>
                          </w:rPr>
                          <w:t xml:space="preserve"> </w:t>
                        </w:r>
                        <w:proofErr w:type="spellStart"/>
                        <w:r w:rsidRPr="00D300FE">
                          <w:rPr>
                            <w:rFonts w:ascii="Tahoma" w:hAnsi="Tahoma" w:cs="Tahoma"/>
                            <w:sz w:val="18"/>
                            <w:szCs w:val="18"/>
                          </w:rPr>
                          <w:t>borcev</w:t>
                        </w:r>
                        <w:proofErr w:type="spellEnd"/>
                        <w:r w:rsidRPr="00D300FE">
                          <w:rPr>
                            <w:rFonts w:ascii="Tahoma" w:hAnsi="Tahoma" w:cs="Tahoma"/>
                            <w:sz w:val="18"/>
                            <w:szCs w:val="18"/>
                          </w:rPr>
                          <w:t xml:space="preserve"> 13/a, 5290 </w:t>
                        </w:r>
                        <w:proofErr w:type="spellStart"/>
                        <w:r w:rsidRPr="00D300FE">
                          <w:rPr>
                            <w:rFonts w:ascii="Tahoma" w:hAnsi="Tahoma" w:cs="Tahoma"/>
                            <w:sz w:val="18"/>
                            <w:szCs w:val="18"/>
                          </w:rPr>
                          <w:t>Šempeter</w:t>
                        </w:r>
                        <w:proofErr w:type="spellEnd"/>
                        <w:r w:rsidRPr="00D300FE">
                          <w:rPr>
                            <w:rFonts w:ascii="Tahoma" w:hAnsi="Tahoma" w:cs="Tahoma"/>
                            <w:sz w:val="18"/>
                            <w:szCs w:val="18"/>
                          </w:rPr>
                          <w:t xml:space="preserve"> </w:t>
                        </w:r>
                        <w:proofErr w:type="spellStart"/>
                        <w:r w:rsidRPr="00D300FE">
                          <w:rPr>
                            <w:rFonts w:ascii="Tahoma" w:hAnsi="Tahoma" w:cs="Tahoma"/>
                            <w:sz w:val="18"/>
                            <w:szCs w:val="18"/>
                          </w:rPr>
                          <w:t>pri</w:t>
                        </w:r>
                        <w:proofErr w:type="spellEnd"/>
                        <w:r w:rsidRPr="00D300FE">
                          <w:rPr>
                            <w:rFonts w:ascii="Tahoma" w:hAnsi="Tahoma" w:cs="Tahoma"/>
                            <w:sz w:val="18"/>
                            <w:szCs w:val="18"/>
                          </w:rPr>
                          <w:t xml:space="preserve"> </w:t>
                        </w:r>
                        <w:proofErr w:type="spellStart"/>
                        <w:r w:rsidRPr="00D300FE">
                          <w:rPr>
                            <w:rFonts w:ascii="Tahoma" w:hAnsi="Tahoma" w:cs="Tahoma"/>
                            <w:sz w:val="18"/>
                            <w:szCs w:val="18"/>
                          </w:rPr>
                          <w:t>Gorici</w:t>
                        </w:r>
                        <w:proofErr w:type="spellEnd"/>
                        <w:r w:rsidRPr="00D300FE">
                          <w:rPr>
                            <w:rFonts w:ascii="Tahoma" w:hAnsi="Tahoma" w:cs="Tahoma"/>
                            <w:sz w:val="18"/>
                            <w:szCs w:val="18"/>
                          </w:rPr>
                          <w:t xml:space="preserve"> – </w:t>
                        </w:r>
                        <w:proofErr w:type="spellStart"/>
                        <w:r w:rsidRPr="00D300FE">
                          <w:rPr>
                            <w:rFonts w:ascii="Tahoma" w:hAnsi="Tahoma" w:cs="Tahoma"/>
                            <w:sz w:val="18"/>
                            <w:szCs w:val="18"/>
                          </w:rPr>
                          <w:t>skladišče</w:t>
                        </w:r>
                        <w:proofErr w:type="spellEnd"/>
                        <w:r w:rsidRPr="00D300FE">
                          <w:rPr>
                            <w:rFonts w:ascii="Tahoma" w:hAnsi="Tahoma" w:cs="Tahoma"/>
                            <w:sz w:val="18"/>
                            <w:szCs w:val="18"/>
                          </w:rPr>
                          <w:t xml:space="preserve"> - </w:t>
                        </w:r>
                        <w:proofErr w:type="spellStart"/>
                        <w:r w:rsidRPr="00D300FE">
                          <w:rPr>
                            <w:rFonts w:ascii="Tahoma" w:hAnsi="Tahoma" w:cs="Tahoma"/>
                            <w:sz w:val="18"/>
                            <w:szCs w:val="18"/>
                          </w:rPr>
                          <w:t>ura</w:t>
                        </w:r>
                        <w:proofErr w:type="spellEnd"/>
                        <w:r w:rsidRPr="00D300FE">
                          <w:rPr>
                            <w:rFonts w:ascii="Tahoma" w:hAnsi="Tahoma" w:cs="Tahoma"/>
                            <w:sz w:val="18"/>
                            <w:szCs w:val="18"/>
                          </w:rPr>
                          <w:t xml:space="preserve"> </w:t>
                        </w:r>
                        <w:proofErr w:type="spellStart"/>
                        <w:r w:rsidRPr="00D300FE">
                          <w:rPr>
                            <w:rFonts w:ascii="Tahoma" w:hAnsi="Tahoma" w:cs="Tahoma"/>
                            <w:sz w:val="18"/>
                            <w:szCs w:val="18"/>
                          </w:rPr>
                          <w:t>dostave</w:t>
                        </w:r>
                        <w:proofErr w:type="spellEnd"/>
                        <w:r w:rsidRPr="00D300FE">
                          <w:rPr>
                            <w:rFonts w:ascii="Tahoma" w:hAnsi="Tahoma" w:cs="Tahoma"/>
                            <w:sz w:val="18"/>
                            <w:szCs w:val="18"/>
                          </w:rPr>
                          <w:t xml:space="preserve"> med 7,00 in 14,00 </w:t>
                        </w:r>
                        <w:proofErr w:type="spellStart"/>
                        <w:r w:rsidRPr="00D300FE">
                          <w:rPr>
                            <w:rFonts w:ascii="Tahoma" w:hAnsi="Tahoma" w:cs="Tahoma"/>
                            <w:sz w:val="18"/>
                            <w:szCs w:val="18"/>
                          </w:rPr>
                          <w:t>vsak</w:t>
                        </w:r>
                        <w:proofErr w:type="spellEnd"/>
                        <w:r w:rsidRPr="00D300FE">
                          <w:rPr>
                            <w:rFonts w:ascii="Tahoma" w:hAnsi="Tahoma" w:cs="Tahoma"/>
                            <w:sz w:val="18"/>
                            <w:szCs w:val="18"/>
                          </w:rPr>
                          <w:t xml:space="preserve"> </w:t>
                        </w:r>
                        <w:proofErr w:type="spellStart"/>
                        <w:r w:rsidRPr="00D300FE">
                          <w:rPr>
                            <w:rFonts w:ascii="Tahoma" w:hAnsi="Tahoma" w:cs="Tahoma"/>
                            <w:sz w:val="18"/>
                            <w:szCs w:val="18"/>
                          </w:rPr>
                          <w:t>delavnik</w:t>
                        </w:r>
                        <w:proofErr w:type="spellEnd"/>
                        <w:r w:rsidRPr="00D300FE">
                          <w:rPr>
                            <w:rFonts w:ascii="Tahoma" w:hAnsi="Tahoma" w:cs="Tahoma"/>
                            <w:sz w:val="18"/>
                            <w:szCs w:val="18"/>
                          </w:rPr>
                          <w:t xml:space="preserve"> (</w:t>
                        </w:r>
                        <w:proofErr w:type="spellStart"/>
                        <w:r w:rsidRPr="00D300FE">
                          <w:rPr>
                            <w:rFonts w:ascii="Tahoma" w:hAnsi="Tahoma" w:cs="Tahoma"/>
                            <w:sz w:val="18"/>
                            <w:szCs w:val="18"/>
                          </w:rPr>
                          <w:t>razloženo</w:t>
                        </w:r>
                        <w:proofErr w:type="spellEnd"/>
                        <w:r w:rsidRPr="00D300FE">
                          <w:rPr>
                            <w:rFonts w:ascii="Tahoma" w:hAnsi="Tahoma" w:cs="Tahoma"/>
                            <w:sz w:val="18"/>
                            <w:szCs w:val="18"/>
                          </w:rPr>
                          <w:t>).</w:t>
                        </w:r>
                      </w:p>
                    </w:tc>
                    <w:tc>
                      <w:tcPr>
                        <w:tcW w:w="5828" w:type="dxa"/>
                        <w:tcBorders>
                          <w:top w:val="single" w:sz="4" w:space="0" w:color="669999"/>
                          <w:left w:val="single" w:sz="4" w:space="0" w:color="669999"/>
                          <w:bottom w:val="single" w:sz="4" w:space="0" w:color="669999"/>
                          <w:right w:val="single" w:sz="4" w:space="0" w:color="669999"/>
                        </w:tcBorders>
                        <w:shd w:val="clear" w:color="auto" w:fill="auto"/>
                      </w:tcPr>
                      <w:p w14:paraId="50EDA14E" w14:textId="77777777" w:rsidR="00C70033" w:rsidRPr="00D300FE" w:rsidRDefault="00C70033">
                        <w:pPr>
                          <w:snapToGrid w:val="0"/>
                          <w:rPr>
                            <w:rFonts w:ascii="Tahoma" w:hAnsi="Tahoma" w:cs="Tahoma"/>
                            <w:bCs/>
                            <w:sz w:val="18"/>
                            <w:szCs w:val="18"/>
                            <w:lang w:val="sl-SI"/>
                          </w:rPr>
                        </w:pPr>
                      </w:p>
                    </w:tc>
                  </w:tr>
                </w:tbl>
                <w:p w14:paraId="2F26CF53" w14:textId="77777777" w:rsidR="00C70033" w:rsidRPr="00D300FE" w:rsidRDefault="00C70033">
                  <w:pPr>
                    <w:rPr>
                      <w:rFonts w:ascii="Tahoma" w:hAnsi="Tahoma" w:cs="Tahoma"/>
                      <w:bCs/>
                      <w:sz w:val="18"/>
                      <w:szCs w:val="18"/>
                      <w:lang w:val="sl-SI"/>
                    </w:rPr>
                  </w:pPr>
                </w:p>
              </w:tc>
            </w:tr>
            <w:tr w:rsidR="00C70033" w:rsidRPr="00D300FE" w14:paraId="7EAB3093" w14:textId="77777777" w:rsidTr="000A68F3">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0AC57A5" w14:textId="77777777" w:rsidR="00C70033" w:rsidRPr="00D300FE" w:rsidRDefault="00C70033">
                  <w:pPr>
                    <w:pStyle w:val="Slog2"/>
                    <w:rPr>
                      <w:sz w:val="18"/>
                      <w:szCs w:val="18"/>
                    </w:rPr>
                  </w:pPr>
                  <w:r w:rsidRPr="00D300FE">
                    <w:rPr>
                      <w:sz w:val="18"/>
                      <w:szCs w:val="18"/>
                    </w:rPr>
                    <w:t xml:space="preserve">3. Razpisna dokumentacija (RD) </w:t>
                  </w:r>
                </w:p>
              </w:tc>
            </w:tr>
            <w:tr w:rsidR="00C70033" w:rsidRPr="00D300FE" w14:paraId="61521EE4" w14:textId="77777777" w:rsidTr="000A68F3">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C70033" w:rsidRPr="00D300FE" w14:paraId="2CA883DA" w14:textId="77777777">
                    <w:tc>
                      <w:tcPr>
                        <w:tcW w:w="4078" w:type="dxa"/>
                        <w:tcBorders>
                          <w:top w:val="single" w:sz="4" w:space="0" w:color="669999"/>
                          <w:left w:val="single" w:sz="4" w:space="0" w:color="669999"/>
                          <w:bottom w:val="single" w:sz="4" w:space="0" w:color="669999"/>
                        </w:tcBorders>
                        <w:shd w:val="clear" w:color="auto" w:fill="auto"/>
                      </w:tcPr>
                      <w:p w14:paraId="08737D3A" w14:textId="77777777" w:rsidR="00C70033" w:rsidRPr="00D300FE" w:rsidRDefault="00C70033">
                        <w:pPr>
                          <w:pStyle w:val="Slog2"/>
                          <w:rPr>
                            <w:sz w:val="18"/>
                            <w:szCs w:val="18"/>
                          </w:rPr>
                        </w:pPr>
                        <w:r w:rsidRPr="00D300FE">
                          <w:rPr>
                            <w:sz w:val="18"/>
                            <w:szCs w:val="18"/>
                          </w:rPr>
                          <w:t>3.1. Dokumentacijo v zvezi z oddajo javnega naročila sestavljajo spodaj navedeni obrazci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197DD6E" w14:textId="77777777" w:rsidR="00E64534" w:rsidRPr="00D300FE" w:rsidRDefault="00B139DE" w:rsidP="00E64534">
                        <w:pPr>
                          <w:rPr>
                            <w:rFonts w:ascii="Tahoma" w:hAnsi="Tahoma" w:cs="Tahoma"/>
                            <w:sz w:val="18"/>
                            <w:szCs w:val="18"/>
                          </w:rPr>
                        </w:pPr>
                        <w:r w:rsidRPr="00D300FE">
                          <w:rPr>
                            <w:rFonts w:ascii="Tahoma" w:hAnsi="Tahoma" w:cs="Tahoma"/>
                            <w:bCs/>
                            <w:sz w:val="18"/>
                            <w:szCs w:val="18"/>
                            <w:lang w:val="sl-SI"/>
                          </w:rPr>
                          <w:t>1</w:t>
                        </w:r>
                        <w:r w:rsidR="00E64534" w:rsidRPr="00D300FE">
                          <w:rPr>
                            <w:rFonts w:ascii="Tahoma" w:hAnsi="Tahoma" w:cs="Tahoma"/>
                            <w:bCs/>
                            <w:sz w:val="18"/>
                            <w:szCs w:val="18"/>
                            <w:lang w:val="sl-SI"/>
                          </w:rPr>
                          <w:t xml:space="preserve"> Navodilo za izdelavo ponudbe;</w:t>
                        </w:r>
                      </w:p>
                      <w:p w14:paraId="4A16AA1D" w14:textId="77777777" w:rsidR="00E64534" w:rsidRPr="00D300FE" w:rsidRDefault="00E64534" w:rsidP="00E64534">
                        <w:pPr>
                          <w:rPr>
                            <w:rFonts w:ascii="Tahoma" w:hAnsi="Tahoma" w:cs="Tahoma"/>
                            <w:sz w:val="18"/>
                            <w:szCs w:val="18"/>
                          </w:rPr>
                        </w:pPr>
                        <w:r w:rsidRPr="00D300FE">
                          <w:rPr>
                            <w:rFonts w:ascii="Tahoma" w:hAnsi="Tahoma" w:cs="Tahoma"/>
                            <w:bCs/>
                            <w:sz w:val="18"/>
                            <w:szCs w:val="18"/>
                            <w:lang w:val="sl-SI"/>
                          </w:rPr>
                          <w:t>2. Izjava NMV;</w:t>
                        </w:r>
                      </w:p>
                      <w:p w14:paraId="6288FC9D" w14:textId="77777777" w:rsidR="00E64534" w:rsidRPr="00D300FE" w:rsidRDefault="00E64534" w:rsidP="00E64534">
                        <w:pPr>
                          <w:rPr>
                            <w:rFonts w:ascii="Tahoma" w:hAnsi="Tahoma" w:cs="Tahoma"/>
                            <w:bCs/>
                            <w:sz w:val="18"/>
                            <w:szCs w:val="18"/>
                            <w:lang w:val="sl-SI"/>
                          </w:rPr>
                        </w:pPr>
                        <w:r w:rsidRPr="00D300FE">
                          <w:rPr>
                            <w:rFonts w:ascii="Tahoma" w:hAnsi="Tahoma" w:cs="Tahoma"/>
                            <w:bCs/>
                            <w:sz w:val="18"/>
                            <w:szCs w:val="18"/>
                            <w:lang w:val="sl-SI"/>
                          </w:rPr>
                          <w:t>3. Pogodba;</w:t>
                        </w:r>
                      </w:p>
                      <w:p w14:paraId="3C500A52" w14:textId="77777777" w:rsidR="00E64534" w:rsidRPr="00D300FE" w:rsidRDefault="007F4E62" w:rsidP="00E64534">
                        <w:pPr>
                          <w:rPr>
                            <w:rFonts w:ascii="Tahoma" w:hAnsi="Tahoma" w:cs="Tahoma"/>
                            <w:bCs/>
                            <w:sz w:val="18"/>
                            <w:szCs w:val="18"/>
                            <w:lang w:val="sl-SI"/>
                          </w:rPr>
                        </w:pPr>
                        <w:r w:rsidRPr="00D300FE">
                          <w:rPr>
                            <w:rFonts w:ascii="Tahoma" w:hAnsi="Tahoma" w:cs="Tahoma"/>
                            <w:bCs/>
                            <w:sz w:val="18"/>
                            <w:szCs w:val="18"/>
                            <w:lang w:val="sl-SI"/>
                          </w:rPr>
                          <w:t>4</w:t>
                        </w:r>
                        <w:r w:rsidR="00E64534" w:rsidRPr="00D300FE">
                          <w:rPr>
                            <w:rFonts w:ascii="Tahoma" w:hAnsi="Tahoma" w:cs="Tahoma"/>
                            <w:bCs/>
                            <w:sz w:val="18"/>
                            <w:szCs w:val="18"/>
                            <w:lang w:val="sl-SI"/>
                          </w:rPr>
                          <w:t>. Specifikacije;</w:t>
                        </w:r>
                      </w:p>
                      <w:p w14:paraId="65A8CC38" w14:textId="77777777" w:rsidR="00E64534" w:rsidRPr="00D300FE" w:rsidRDefault="007F4E62" w:rsidP="00E64534">
                        <w:pPr>
                          <w:rPr>
                            <w:rFonts w:ascii="Tahoma" w:hAnsi="Tahoma" w:cs="Tahoma"/>
                            <w:bCs/>
                            <w:sz w:val="18"/>
                            <w:szCs w:val="18"/>
                            <w:lang w:val="sl-SI"/>
                          </w:rPr>
                        </w:pPr>
                        <w:r w:rsidRPr="00D300FE">
                          <w:rPr>
                            <w:rFonts w:ascii="Tahoma" w:hAnsi="Tahoma" w:cs="Tahoma"/>
                            <w:bCs/>
                            <w:sz w:val="18"/>
                            <w:szCs w:val="18"/>
                            <w:lang w:val="sl-SI"/>
                          </w:rPr>
                          <w:t>5</w:t>
                        </w:r>
                        <w:r w:rsidR="00E64534" w:rsidRPr="00D300FE">
                          <w:rPr>
                            <w:rFonts w:ascii="Tahoma" w:hAnsi="Tahoma" w:cs="Tahoma"/>
                            <w:bCs/>
                            <w:sz w:val="18"/>
                            <w:szCs w:val="18"/>
                            <w:lang w:val="sl-SI"/>
                          </w:rPr>
                          <w:t>. Izjava podatki o udeležbi;</w:t>
                        </w:r>
                      </w:p>
                      <w:p w14:paraId="17AF77C8" w14:textId="77777777" w:rsidR="00E64534" w:rsidRPr="00D300FE" w:rsidRDefault="007F4E62" w:rsidP="00E64534">
                        <w:pPr>
                          <w:rPr>
                            <w:rFonts w:ascii="Tahoma" w:hAnsi="Tahoma" w:cs="Tahoma"/>
                            <w:sz w:val="18"/>
                            <w:szCs w:val="18"/>
                          </w:rPr>
                        </w:pPr>
                        <w:r w:rsidRPr="00D300FE">
                          <w:rPr>
                            <w:rFonts w:ascii="Tahoma" w:hAnsi="Tahoma" w:cs="Tahoma"/>
                            <w:sz w:val="18"/>
                            <w:szCs w:val="18"/>
                          </w:rPr>
                          <w:t>6</w:t>
                        </w:r>
                        <w:r w:rsidR="00E64534" w:rsidRPr="00D300FE">
                          <w:rPr>
                            <w:rFonts w:ascii="Tahoma" w:hAnsi="Tahoma" w:cs="Tahoma"/>
                            <w:sz w:val="18"/>
                            <w:szCs w:val="18"/>
                          </w:rPr>
                          <w:t xml:space="preserve">. </w:t>
                        </w:r>
                        <w:proofErr w:type="spellStart"/>
                        <w:r w:rsidR="00E64534" w:rsidRPr="00D300FE">
                          <w:rPr>
                            <w:rFonts w:ascii="Tahoma" w:hAnsi="Tahoma" w:cs="Tahoma"/>
                            <w:sz w:val="18"/>
                            <w:szCs w:val="18"/>
                          </w:rPr>
                          <w:t>Izjava</w:t>
                        </w:r>
                        <w:proofErr w:type="spellEnd"/>
                        <w:r w:rsidR="00E64534" w:rsidRPr="00D300FE">
                          <w:rPr>
                            <w:rFonts w:ascii="Tahoma" w:hAnsi="Tahoma" w:cs="Tahoma"/>
                            <w:sz w:val="18"/>
                            <w:szCs w:val="18"/>
                          </w:rPr>
                          <w:t xml:space="preserve"> o </w:t>
                        </w:r>
                        <w:proofErr w:type="spellStart"/>
                        <w:r w:rsidR="00E64534" w:rsidRPr="00D300FE">
                          <w:rPr>
                            <w:rFonts w:ascii="Tahoma" w:hAnsi="Tahoma" w:cs="Tahoma"/>
                            <w:sz w:val="18"/>
                            <w:szCs w:val="18"/>
                          </w:rPr>
                          <w:t>odsotnosti</w:t>
                        </w:r>
                        <w:proofErr w:type="spellEnd"/>
                        <w:r w:rsidR="00E64534" w:rsidRPr="00D300FE">
                          <w:rPr>
                            <w:rFonts w:ascii="Tahoma" w:hAnsi="Tahoma" w:cs="Tahoma"/>
                            <w:sz w:val="18"/>
                            <w:szCs w:val="18"/>
                          </w:rPr>
                          <w:t xml:space="preserve"> </w:t>
                        </w:r>
                        <w:proofErr w:type="spellStart"/>
                        <w:r w:rsidR="00E64534" w:rsidRPr="00D300FE">
                          <w:rPr>
                            <w:rFonts w:ascii="Tahoma" w:hAnsi="Tahoma" w:cs="Tahoma"/>
                            <w:sz w:val="18"/>
                            <w:szCs w:val="18"/>
                          </w:rPr>
                          <w:t>osebnih</w:t>
                        </w:r>
                        <w:proofErr w:type="spellEnd"/>
                        <w:r w:rsidR="00E64534" w:rsidRPr="00D300FE">
                          <w:rPr>
                            <w:rFonts w:ascii="Tahoma" w:hAnsi="Tahoma" w:cs="Tahoma"/>
                            <w:sz w:val="18"/>
                            <w:szCs w:val="18"/>
                          </w:rPr>
                          <w:t xml:space="preserve"> </w:t>
                        </w:r>
                        <w:proofErr w:type="spellStart"/>
                        <w:r w:rsidR="00E64534" w:rsidRPr="00D300FE">
                          <w:rPr>
                            <w:rFonts w:ascii="Tahoma" w:hAnsi="Tahoma" w:cs="Tahoma"/>
                            <w:sz w:val="18"/>
                            <w:szCs w:val="18"/>
                          </w:rPr>
                          <w:t>povezav</w:t>
                        </w:r>
                        <w:proofErr w:type="spellEnd"/>
                        <w:r w:rsidR="00E64534" w:rsidRPr="00D300FE">
                          <w:rPr>
                            <w:rFonts w:ascii="Tahoma" w:hAnsi="Tahoma" w:cs="Tahoma"/>
                            <w:sz w:val="18"/>
                            <w:szCs w:val="18"/>
                          </w:rPr>
                          <w:t>;</w:t>
                        </w:r>
                      </w:p>
                      <w:p w14:paraId="4192FBAA" w14:textId="77777777" w:rsidR="00E64534" w:rsidRPr="00D300FE" w:rsidRDefault="007F4E62" w:rsidP="00E64534">
                        <w:pPr>
                          <w:rPr>
                            <w:rFonts w:ascii="Tahoma" w:hAnsi="Tahoma" w:cs="Tahoma"/>
                            <w:bCs/>
                            <w:sz w:val="18"/>
                            <w:szCs w:val="18"/>
                            <w:lang w:val="sl-SI"/>
                          </w:rPr>
                        </w:pPr>
                        <w:r w:rsidRPr="00D300FE">
                          <w:rPr>
                            <w:rFonts w:ascii="Tahoma" w:hAnsi="Tahoma" w:cs="Tahoma"/>
                            <w:bCs/>
                            <w:sz w:val="18"/>
                            <w:szCs w:val="18"/>
                            <w:lang w:val="sl-SI"/>
                          </w:rPr>
                          <w:lastRenderedPageBreak/>
                          <w:t>7</w:t>
                        </w:r>
                        <w:r w:rsidR="00E64534" w:rsidRPr="00D300FE">
                          <w:rPr>
                            <w:rFonts w:ascii="Tahoma" w:hAnsi="Tahoma" w:cs="Tahoma"/>
                            <w:bCs/>
                            <w:sz w:val="18"/>
                            <w:szCs w:val="18"/>
                            <w:lang w:val="sl-SI"/>
                          </w:rPr>
                          <w:t>. obrazec Predračun;</w:t>
                        </w:r>
                      </w:p>
                      <w:p w14:paraId="3ECD7197" w14:textId="77777777" w:rsidR="00E64534" w:rsidRPr="00D300FE" w:rsidRDefault="00E64534" w:rsidP="00E64534">
                        <w:pPr>
                          <w:rPr>
                            <w:rFonts w:ascii="Tahoma" w:hAnsi="Tahoma" w:cs="Tahoma"/>
                            <w:bCs/>
                            <w:sz w:val="18"/>
                            <w:szCs w:val="18"/>
                            <w:lang w:val="sl-SI"/>
                          </w:rPr>
                        </w:pPr>
                      </w:p>
                      <w:p w14:paraId="6A8B769C" w14:textId="77777777" w:rsidR="00E64534" w:rsidRPr="00D300FE" w:rsidRDefault="00664D2C" w:rsidP="00E64534">
                        <w:r w:rsidRPr="00D300FE">
                          <w:rPr>
                            <w:rFonts w:ascii="Tahoma" w:hAnsi="Tahoma" w:cs="Tahoma"/>
                            <w:bCs/>
                            <w:sz w:val="18"/>
                            <w:szCs w:val="18"/>
                            <w:lang w:val="sl-SI"/>
                          </w:rPr>
                          <w:t>8</w:t>
                        </w:r>
                        <w:r w:rsidR="00E64534" w:rsidRPr="00D300FE">
                          <w:rPr>
                            <w:rFonts w:ascii="Tahoma" w:hAnsi="Tahoma" w:cs="Tahoma"/>
                            <w:bCs/>
                            <w:sz w:val="18"/>
                            <w:szCs w:val="18"/>
                            <w:lang w:val="sl-SI"/>
                          </w:rPr>
                          <w:t>.Menična izjava za zavarovanje dobre izvedbe pogodbenih obveznosti s pooblastilom za izpolnitev – vzorec;</w:t>
                        </w:r>
                        <w:r w:rsidR="00E64534" w:rsidRPr="00D300FE">
                          <w:t xml:space="preserve"> </w:t>
                        </w:r>
                      </w:p>
                      <w:p w14:paraId="035226D4" w14:textId="77777777" w:rsidR="00E64534" w:rsidRDefault="00664D2C" w:rsidP="00E64534">
                        <w:pPr>
                          <w:rPr>
                            <w:rFonts w:ascii="Tahoma" w:hAnsi="Tahoma" w:cs="Tahoma"/>
                            <w:bCs/>
                            <w:sz w:val="18"/>
                            <w:szCs w:val="18"/>
                            <w:lang w:val="sl-SI"/>
                          </w:rPr>
                        </w:pPr>
                        <w:r w:rsidRPr="00D300FE">
                          <w:rPr>
                            <w:rFonts w:ascii="Tahoma" w:hAnsi="Tahoma" w:cs="Tahoma"/>
                            <w:bCs/>
                            <w:sz w:val="18"/>
                            <w:szCs w:val="18"/>
                            <w:lang w:val="sl-SI"/>
                          </w:rPr>
                          <w:t>9</w:t>
                        </w:r>
                        <w:r w:rsidR="00E64534" w:rsidRPr="00D300FE">
                          <w:rPr>
                            <w:rFonts w:ascii="Tahoma" w:hAnsi="Tahoma" w:cs="Tahoma"/>
                            <w:bCs/>
                            <w:sz w:val="18"/>
                            <w:szCs w:val="18"/>
                            <w:lang w:val="sl-SI"/>
                          </w:rPr>
                          <w:t>.Menična izjava za zavarovanje za odpravo napak v garancijskem roku - vzorec;</w:t>
                        </w:r>
                      </w:p>
                      <w:p w14:paraId="74A0F2AC" w14:textId="7655A4B4" w:rsidR="0000611A" w:rsidRDefault="006B3409" w:rsidP="00E64534">
                        <w:pPr>
                          <w:rPr>
                            <w:rFonts w:ascii="Tahoma" w:hAnsi="Tahoma" w:cs="Tahoma"/>
                            <w:bCs/>
                            <w:sz w:val="18"/>
                            <w:szCs w:val="18"/>
                            <w:lang w:val="sl-SI"/>
                          </w:rPr>
                        </w:pPr>
                        <w:r w:rsidRPr="006B3409">
                          <w:rPr>
                            <w:rFonts w:ascii="Tahoma" w:hAnsi="Tahoma" w:cs="Tahoma"/>
                            <w:bCs/>
                            <w:sz w:val="18"/>
                            <w:szCs w:val="18"/>
                            <w:lang w:val="sl-SI"/>
                          </w:rPr>
                          <w:t>1</w:t>
                        </w:r>
                        <w:r>
                          <w:rPr>
                            <w:rFonts w:ascii="Tahoma" w:hAnsi="Tahoma" w:cs="Tahoma"/>
                            <w:bCs/>
                            <w:sz w:val="18"/>
                            <w:szCs w:val="18"/>
                            <w:lang w:val="sl-SI"/>
                          </w:rPr>
                          <w:t>0</w:t>
                        </w:r>
                        <w:r w:rsidRPr="006B3409">
                          <w:rPr>
                            <w:rFonts w:ascii="Tahoma" w:hAnsi="Tahoma" w:cs="Tahoma"/>
                            <w:bCs/>
                            <w:sz w:val="18"/>
                            <w:szCs w:val="18"/>
                            <w:lang w:val="sl-SI"/>
                          </w:rPr>
                          <w:t>.Podatki o podizvajalcih</w:t>
                        </w:r>
                        <w:r w:rsidR="0000611A">
                          <w:rPr>
                            <w:rFonts w:ascii="Tahoma" w:hAnsi="Tahoma" w:cs="Tahoma"/>
                            <w:bCs/>
                            <w:sz w:val="18"/>
                            <w:szCs w:val="18"/>
                            <w:lang w:val="sl-SI"/>
                          </w:rPr>
                          <w:t>;</w:t>
                        </w:r>
                        <w:r w:rsidRPr="006B3409">
                          <w:rPr>
                            <w:rFonts w:ascii="Tahoma" w:hAnsi="Tahoma" w:cs="Tahoma"/>
                            <w:bCs/>
                            <w:sz w:val="18"/>
                            <w:szCs w:val="18"/>
                            <w:lang w:val="sl-SI"/>
                          </w:rPr>
                          <w:t xml:space="preserve"> </w:t>
                        </w:r>
                      </w:p>
                      <w:p w14:paraId="7380E646" w14:textId="4F95DF72" w:rsidR="006B3409" w:rsidRPr="00D300FE" w:rsidRDefault="0000611A" w:rsidP="00E64534">
                        <w:pPr>
                          <w:rPr>
                            <w:rFonts w:ascii="Tahoma" w:hAnsi="Tahoma" w:cs="Tahoma"/>
                            <w:bCs/>
                            <w:sz w:val="18"/>
                            <w:szCs w:val="18"/>
                            <w:lang w:val="sl-SI"/>
                          </w:rPr>
                        </w:pPr>
                        <w:r>
                          <w:rPr>
                            <w:rFonts w:ascii="Tahoma" w:hAnsi="Tahoma" w:cs="Tahoma"/>
                            <w:bCs/>
                            <w:sz w:val="18"/>
                            <w:szCs w:val="18"/>
                            <w:lang w:val="sl-SI"/>
                          </w:rPr>
                          <w:t>11. Izjava neposredno plačilo</w:t>
                        </w:r>
                        <w:r w:rsidR="006B3409" w:rsidRPr="006B3409">
                          <w:rPr>
                            <w:rFonts w:ascii="Tahoma" w:hAnsi="Tahoma" w:cs="Tahoma"/>
                            <w:bCs/>
                            <w:sz w:val="18"/>
                            <w:szCs w:val="18"/>
                            <w:lang w:val="sl-SI"/>
                          </w:rPr>
                          <w:t>;</w:t>
                        </w:r>
                      </w:p>
                      <w:p w14:paraId="01A83291" w14:textId="684402B4" w:rsidR="00C70033" w:rsidRPr="00D300FE" w:rsidRDefault="00E64534" w:rsidP="007F4E62">
                        <w:pPr>
                          <w:rPr>
                            <w:rFonts w:ascii="Tahoma" w:hAnsi="Tahoma" w:cs="Tahoma"/>
                            <w:sz w:val="18"/>
                            <w:szCs w:val="18"/>
                          </w:rPr>
                        </w:pPr>
                        <w:r w:rsidRPr="00D300FE">
                          <w:rPr>
                            <w:rFonts w:ascii="Tahoma" w:hAnsi="Tahoma" w:cs="Tahoma"/>
                            <w:bCs/>
                            <w:sz w:val="18"/>
                            <w:szCs w:val="18"/>
                            <w:lang w:val="sl-SI"/>
                          </w:rPr>
                          <w:t>1</w:t>
                        </w:r>
                        <w:r w:rsidR="0000611A">
                          <w:rPr>
                            <w:rFonts w:ascii="Tahoma" w:hAnsi="Tahoma" w:cs="Tahoma"/>
                            <w:bCs/>
                            <w:sz w:val="18"/>
                            <w:szCs w:val="18"/>
                            <w:lang w:val="sl-SI"/>
                          </w:rPr>
                          <w:t>2</w:t>
                        </w:r>
                        <w:r w:rsidRPr="00D300FE">
                          <w:rPr>
                            <w:rFonts w:ascii="Tahoma" w:hAnsi="Tahoma" w:cs="Tahoma"/>
                            <w:bCs/>
                            <w:sz w:val="18"/>
                            <w:szCs w:val="18"/>
                            <w:lang w:val="sl-SI"/>
                          </w:rPr>
                          <w:t>.sestavni del dokumentacije v zvezi z oddajo javnega naročila so tudi vse morebitne spremembe, dopolnitve, popravki dokumentacije ter dodatna pojasnila.</w:t>
                        </w:r>
                      </w:p>
                    </w:tc>
                  </w:tr>
                  <w:tr w:rsidR="00C70033" w:rsidRPr="00D300FE" w14:paraId="67886299" w14:textId="77777777">
                    <w:tc>
                      <w:tcPr>
                        <w:tcW w:w="4078" w:type="dxa"/>
                        <w:tcBorders>
                          <w:top w:val="single" w:sz="4" w:space="0" w:color="669999"/>
                          <w:left w:val="single" w:sz="4" w:space="0" w:color="669999"/>
                          <w:bottom w:val="single" w:sz="4" w:space="0" w:color="669999"/>
                        </w:tcBorders>
                        <w:shd w:val="clear" w:color="auto" w:fill="auto"/>
                      </w:tcPr>
                      <w:p w14:paraId="57D6FBE2" w14:textId="77777777" w:rsidR="00C70033" w:rsidRPr="00D300FE" w:rsidRDefault="00C70033">
                        <w:pPr>
                          <w:pStyle w:val="Slog2"/>
                          <w:rPr>
                            <w:sz w:val="18"/>
                            <w:szCs w:val="18"/>
                          </w:rPr>
                        </w:pPr>
                        <w:r w:rsidRPr="00D300FE">
                          <w:rPr>
                            <w:sz w:val="18"/>
                            <w:szCs w:val="18"/>
                          </w:rPr>
                          <w:lastRenderedPageBreak/>
                          <w:t>3.2. Pridobitev RD</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D89F4EA" w14:textId="77777777" w:rsidR="00C70033" w:rsidRPr="00D300FE" w:rsidRDefault="00C70033">
                        <w:pPr>
                          <w:rPr>
                            <w:rFonts w:ascii="Tahoma" w:hAnsi="Tahoma" w:cs="Tahoma"/>
                            <w:sz w:val="18"/>
                            <w:szCs w:val="18"/>
                          </w:rPr>
                        </w:pPr>
                        <w:r w:rsidRPr="00D300FE">
                          <w:rPr>
                            <w:rFonts w:ascii="Tahoma" w:hAnsi="Tahoma" w:cs="Tahoma"/>
                            <w:bCs/>
                            <w:sz w:val="18"/>
                            <w:szCs w:val="18"/>
                            <w:lang w:val="sl-SI"/>
                          </w:rPr>
                          <w:t>RD brezplačno na internetnem naslovu:</w:t>
                        </w:r>
                      </w:p>
                      <w:p w14:paraId="60859510" w14:textId="77777777" w:rsidR="00C70033" w:rsidRPr="00D300FE" w:rsidRDefault="00C70033">
                        <w:pPr>
                          <w:rPr>
                            <w:rFonts w:ascii="Tahoma" w:hAnsi="Tahoma" w:cs="Tahoma"/>
                            <w:bCs/>
                            <w:sz w:val="18"/>
                            <w:szCs w:val="18"/>
                            <w:lang w:val="sl-SI"/>
                          </w:rPr>
                        </w:pPr>
                      </w:p>
                      <w:p w14:paraId="7FB481EB" w14:textId="77777777" w:rsidR="00E64534" w:rsidRPr="00D300FE" w:rsidRDefault="00E64534" w:rsidP="00E64534">
                        <w:pPr>
                          <w:rPr>
                            <w:rFonts w:ascii="Tahoma" w:hAnsi="Tahoma" w:cs="Tahoma"/>
                            <w:bCs/>
                            <w:sz w:val="18"/>
                            <w:szCs w:val="18"/>
                            <w:lang w:val="sl-SI"/>
                          </w:rPr>
                        </w:pPr>
                        <w:r w:rsidRPr="00D300FE">
                          <w:rPr>
                            <w:rFonts w:ascii="Tahoma" w:hAnsi="Tahoma" w:cs="Tahoma"/>
                            <w:bCs/>
                            <w:sz w:val="18"/>
                            <w:szCs w:val="18"/>
                            <w:lang w:val="sl-SI"/>
                          </w:rPr>
                          <w:t>- Portal javnih naročil (</w:t>
                        </w:r>
                        <w:hyperlink r:id="rId8" w:history="1">
                          <w:r w:rsidRPr="00D300FE">
                            <w:rPr>
                              <w:rStyle w:val="Hiperpovezava"/>
                              <w:rFonts w:ascii="Tahoma" w:hAnsi="Tahoma" w:cs="Tahoma"/>
                              <w:bCs/>
                              <w:sz w:val="18"/>
                              <w:szCs w:val="18"/>
                              <w:lang w:val="sl-SI"/>
                            </w:rPr>
                            <w:t>www.enarocanje.si</w:t>
                          </w:r>
                        </w:hyperlink>
                        <w:r w:rsidRPr="00D300FE">
                          <w:rPr>
                            <w:rFonts w:ascii="Tahoma" w:hAnsi="Tahoma" w:cs="Tahoma"/>
                            <w:bCs/>
                            <w:sz w:val="18"/>
                            <w:szCs w:val="18"/>
                            <w:lang w:val="sl-SI"/>
                          </w:rPr>
                          <w:t xml:space="preserve">) </w:t>
                        </w:r>
                      </w:p>
                      <w:p w14:paraId="4AE8FEEB" w14:textId="77777777" w:rsidR="00C70033" w:rsidRPr="00D300FE" w:rsidRDefault="00E64534" w:rsidP="00E64534">
                        <w:pPr>
                          <w:rPr>
                            <w:rFonts w:ascii="Tahoma" w:hAnsi="Tahoma" w:cs="Tahoma"/>
                            <w:sz w:val="18"/>
                            <w:szCs w:val="18"/>
                          </w:rPr>
                        </w:pPr>
                        <w:r w:rsidRPr="00D300FE">
                          <w:rPr>
                            <w:rFonts w:ascii="Tahoma" w:hAnsi="Tahoma" w:cs="Tahoma"/>
                            <w:bCs/>
                            <w:sz w:val="18"/>
                            <w:szCs w:val="18"/>
                            <w:lang w:val="sl-SI"/>
                          </w:rPr>
                          <w:t xml:space="preserve">-spletna stran naročnika (povezava: </w:t>
                        </w:r>
                        <w:hyperlink r:id="rId9" w:history="1">
                          <w:r w:rsidRPr="00D300FE">
                            <w:rPr>
                              <w:rStyle w:val="Hiperpovezava"/>
                              <w:rFonts w:ascii="Tahoma" w:hAnsi="Tahoma" w:cs="Tahoma"/>
                              <w:bCs/>
                              <w:sz w:val="18"/>
                              <w:szCs w:val="18"/>
                              <w:lang w:val="sl-SI"/>
                            </w:rPr>
                            <w:t>https://www.bolnisnica-go.si/jn</w:t>
                          </w:r>
                        </w:hyperlink>
                        <w:r w:rsidRPr="00D300FE">
                          <w:rPr>
                            <w:rFonts w:ascii="Tahoma" w:hAnsi="Tahoma" w:cs="Tahoma"/>
                            <w:bCs/>
                            <w:sz w:val="18"/>
                            <w:szCs w:val="18"/>
                            <w:lang w:val="sl-SI"/>
                          </w:rPr>
                          <w:t>)</w:t>
                        </w:r>
                      </w:p>
                    </w:tc>
                  </w:tr>
                </w:tbl>
                <w:p w14:paraId="763B70A1" w14:textId="77777777" w:rsidR="00C70033" w:rsidRPr="00D300FE" w:rsidRDefault="00C70033">
                  <w:pPr>
                    <w:pStyle w:val="Slog2"/>
                    <w:rPr>
                      <w:sz w:val="18"/>
                      <w:szCs w:val="18"/>
                    </w:rPr>
                  </w:pPr>
                  <w:r w:rsidRPr="00D300FE">
                    <w:rPr>
                      <w:sz w:val="18"/>
                      <w:szCs w:val="18"/>
                    </w:rPr>
                    <w:t>3.3. Način in čas vlaganja zahtev za dodatna pojasnila RD</w:t>
                  </w:r>
                </w:p>
                <w:tbl>
                  <w:tblPr>
                    <w:tblW w:w="4950" w:type="pct"/>
                    <w:tblLayout w:type="fixed"/>
                    <w:tblLook w:val="0000" w:firstRow="0" w:lastRow="0" w:firstColumn="0" w:lastColumn="0" w:noHBand="0" w:noVBand="0"/>
                  </w:tblPr>
                  <w:tblGrid>
                    <w:gridCol w:w="8157"/>
                  </w:tblGrid>
                  <w:tr w:rsidR="00C70033" w:rsidRPr="00D300FE" w14:paraId="43F89985"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615CC3A7" w14:textId="7FE82992" w:rsidR="00C70033" w:rsidRPr="00A13666" w:rsidRDefault="00C70033">
                        <w:pPr>
                          <w:keepNext/>
                          <w:spacing w:before="240" w:after="60"/>
                          <w:rPr>
                            <w:rFonts w:ascii="Tahoma" w:hAnsi="Tahoma" w:cs="Tahoma"/>
                            <w:sz w:val="18"/>
                            <w:szCs w:val="18"/>
                          </w:rPr>
                        </w:pPr>
                        <w:r w:rsidRPr="00A13666">
                          <w:rPr>
                            <w:rFonts w:ascii="Tahoma" w:hAnsi="Tahoma" w:cs="Tahoma"/>
                            <w:bCs/>
                            <w:sz w:val="18"/>
                            <w:szCs w:val="18"/>
                            <w:lang w:val="sl-SI"/>
                          </w:rPr>
                          <w:t xml:space="preserve">Ponudniki lahko zastavljajo vprašanja preko Portala javnih naročil </w:t>
                        </w:r>
                        <w:r w:rsidRPr="00A13666">
                          <w:rPr>
                            <w:rFonts w:ascii="Tahoma" w:hAnsi="Tahoma" w:cs="Tahoma"/>
                            <w:b/>
                            <w:sz w:val="18"/>
                            <w:szCs w:val="18"/>
                            <w:lang w:val="sl-SI"/>
                          </w:rPr>
                          <w:t>www.enarocanje.si</w:t>
                        </w:r>
                        <w:r w:rsidRPr="00A13666">
                          <w:rPr>
                            <w:rFonts w:ascii="Tahoma" w:hAnsi="Tahoma" w:cs="Tahoma"/>
                            <w:bCs/>
                            <w:sz w:val="18"/>
                            <w:szCs w:val="18"/>
                            <w:lang w:val="sl-SI"/>
                          </w:rPr>
                          <w:t xml:space="preserve"> pri objavi predmetnega javnega naročila in sicer </w:t>
                        </w:r>
                        <w:r w:rsidRPr="00A13666">
                          <w:rPr>
                            <w:rFonts w:ascii="Tahoma" w:hAnsi="Tahoma" w:cs="Tahoma"/>
                            <w:b/>
                            <w:bCs/>
                            <w:sz w:val="18"/>
                            <w:szCs w:val="18"/>
                            <w:lang w:val="sl-SI"/>
                          </w:rPr>
                          <w:t xml:space="preserve">do </w:t>
                        </w:r>
                        <w:r w:rsidR="00A76FED">
                          <w:rPr>
                            <w:rFonts w:ascii="Tahoma" w:hAnsi="Tahoma" w:cs="Tahoma"/>
                            <w:b/>
                            <w:bCs/>
                            <w:sz w:val="18"/>
                            <w:szCs w:val="18"/>
                            <w:lang w:val="sl-SI"/>
                          </w:rPr>
                          <w:t>19</w:t>
                        </w:r>
                        <w:r w:rsidR="0070297F" w:rsidRPr="00A13666">
                          <w:rPr>
                            <w:rFonts w:ascii="Tahoma" w:hAnsi="Tahoma" w:cs="Tahoma"/>
                            <w:b/>
                            <w:bCs/>
                            <w:sz w:val="18"/>
                            <w:szCs w:val="18"/>
                            <w:lang w:val="sl-SI"/>
                          </w:rPr>
                          <w:t>.</w:t>
                        </w:r>
                        <w:r w:rsidR="00A76FED">
                          <w:rPr>
                            <w:rFonts w:ascii="Tahoma" w:hAnsi="Tahoma" w:cs="Tahoma"/>
                            <w:b/>
                            <w:bCs/>
                            <w:sz w:val="18"/>
                            <w:szCs w:val="18"/>
                            <w:lang w:val="sl-SI"/>
                          </w:rPr>
                          <w:t>05</w:t>
                        </w:r>
                        <w:r w:rsidR="0070297F" w:rsidRPr="00A13666">
                          <w:rPr>
                            <w:rFonts w:ascii="Tahoma" w:hAnsi="Tahoma" w:cs="Tahoma"/>
                            <w:b/>
                            <w:bCs/>
                            <w:sz w:val="18"/>
                            <w:szCs w:val="18"/>
                            <w:lang w:val="sl-SI"/>
                          </w:rPr>
                          <w:t>.202</w:t>
                        </w:r>
                        <w:r w:rsidR="0000611A" w:rsidRPr="00A13666">
                          <w:rPr>
                            <w:rFonts w:ascii="Tahoma" w:hAnsi="Tahoma" w:cs="Tahoma"/>
                            <w:b/>
                            <w:bCs/>
                            <w:sz w:val="18"/>
                            <w:szCs w:val="18"/>
                            <w:lang w:val="sl-SI"/>
                          </w:rPr>
                          <w:t>5</w:t>
                        </w:r>
                        <w:r w:rsidR="00A946A3" w:rsidRPr="00A13666">
                          <w:rPr>
                            <w:rFonts w:ascii="Tahoma" w:hAnsi="Tahoma" w:cs="Tahoma"/>
                            <w:b/>
                            <w:bCs/>
                            <w:sz w:val="18"/>
                            <w:szCs w:val="18"/>
                            <w:lang w:val="sl-SI"/>
                          </w:rPr>
                          <w:t xml:space="preserve"> </w:t>
                        </w:r>
                        <w:r w:rsidRPr="00A13666">
                          <w:rPr>
                            <w:rFonts w:ascii="Tahoma" w:hAnsi="Tahoma" w:cs="Tahoma"/>
                            <w:b/>
                            <w:bCs/>
                            <w:sz w:val="18"/>
                            <w:szCs w:val="18"/>
                            <w:lang w:val="sl-SI"/>
                          </w:rPr>
                          <w:t>do 1</w:t>
                        </w:r>
                        <w:r w:rsidR="00A946A3" w:rsidRPr="00A13666">
                          <w:rPr>
                            <w:rFonts w:ascii="Tahoma" w:hAnsi="Tahoma" w:cs="Tahoma"/>
                            <w:b/>
                            <w:bCs/>
                            <w:sz w:val="18"/>
                            <w:szCs w:val="18"/>
                            <w:lang w:val="sl-SI"/>
                          </w:rPr>
                          <w:t>2</w:t>
                        </w:r>
                        <w:r w:rsidRPr="00A13666">
                          <w:rPr>
                            <w:rFonts w:ascii="Tahoma" w:hAnsi="Tahoma" w:cs="Tahoma"/>
                            <w:b/>
                            <w:bCs/>
                            <w:sz w:val="18"/>
                            <w:szCs w:val="18"/>
                            <w:lang w:val="sl-SI"/>
                          </w:rPr>
                          <w:t>,00 ure</w:t>
                        </w:r>
                        <w:r w:rsidRPr="00A13666">
                          <w:rPr>
                            <w:rFonts w:ascii="Tahoma" w:hAnsi="Tahoma" w:cs="Tahoma"/>
                            <w:bCs/>
                            <w:sz w:val="18"/>
                            <w:szCs w:val="18"/>
                            <w:lang w:val="sl-SI"/>
                          </w:rPr>
                          <w:t>.</w:t>
                        </w:r>
                      </w:p>
                      <w:p w14:paraId="3ECABE8D" w14:textId="77777777" w:rsidR="00C70033" w:rsidRPr="00A13666" w:rsidRDefault="00C70033">
                        <w:pPr>
                          <w:keepNext/>
                          <w:spacing w:before="240" w:after="60"/>
                          <w:rPr>
                            <w:rFonts w:ascii="Tahoma" w:hAnsi="Tahoma" w:cs="Tahoma"/>
                            <w:sz w:val="18"/>
                            <w:szCs w:val="18"/>
                          </w:rPr>
                        </w:pPr>
                        <w:r w:rsidRPr="00A13666">
                          <w:rPr>
                            <w:rFonts w:ascii="Tahoma" w:hAnsi="Tahoma" w:cs="Tahoma"/>
                            <w:bCs/>
                            <w:sz w:val="18"/>
                            <w:szCs w:val="18"/>
                            <w:lang w:val="sl-SI"/>
                          </w:rPr>
                          <w:t>Naročnik se ne zavezuje, da bo odgovarjal na vprašanja, ki ne bodo zastavljena na zgornji način.</w:t>
                        </w:r>
                      </w:p>
                      <w:p w14:paraId="02FCFBBF" w14:textId="350027C5" w:rsidR="00C70033" w:rsidRPr="00A13666" w:rsidRDefault="00C70033">
                        <w:pPr>
                          <w:keepNext/>
                          <w:spacing w:before="240" w:after="60"/>
                          <w:rPr>
                            <w:rFonts w:ascii="Tahoma" w:hAnsi="Tahoma" w:cs="Tahoma"/>
                            <w:sz w:val="18"/>
                            <w:szCs w:val="18"/>
                          </w:rPr>
                        </w:pPr>
                        <w:r w:rsidRPr="00A13666">
                          <w:rPr>
                            <w:rFonts w:ascii="Tahoma" w:hAnsi="Tahoma" w:cs="Tahoma"/>
                            <w:bCs/>
                            <w:sz w:val="18"/>
                            <w:szCs w:val="18"/>
                            <w:lang w:val="sl-SI"/>
                          </w:rPr>
                          <w:t xml:space="preserve">Naročnik bo na zahteve za dodatna pojasnila RD odgovoril najkasneje v zakonsko določenem roku, to je  </w:t>
                        </w:r>
                        <w:r w:rsidRPr="00A13666">
                          <w:rPr>
                            <w:rFonts w:ascii="Tahoma" w:hAnsi="Tahoma" w:cs="Tahoma"/>
                            <w:b/>
                            <w:bCs/>
                            <w:sz w:val="18"/>
                            <w:szCs w:val="18"/>
                            <w:lang w:val="sl-SI"/>
                          </w:rPr>
                          <w:t xml:space="preserve">do </w:t>
                        </w:r>
                        <w:r w:rsidR="00A76FED">
                          <w:rPr>
                            <w:rFonts w:ascii="Tahoma" w:hAnsi="Tahoma" w:cs="Tahoma"/>
                            <w:b/>
                            <w:bCs/>
                            <w:sz w:val="18"/>
                            <w:szCs w:val="18"/>
                            <w:lang w:val="sl-SI"/>
                          </w:rPr>
                          <w:t>23</w:t>
                        </w:r>
                        <w:r w:rsidR="0070297F" w:rsidRPr="00A13666">
                          <w:rPr>
                            <w:rFonts w:ascii="Tahoma" w:hAnsi="Tahoma" w:cs="Tahoma"/>
                            <w:b/>
                            <w:bCs/>
                            <w:sz w:val="18"/>
                            <w:szCs w:val="18"/>
                            <w:lang w:val="sl-SI"/>
                          </w:rPr>
                          <w:t>.</w:t>
                        </w:r>
                        <w:r w:rsidR="00A76FED">
                          <w:rPr>
                            <w:rFonts w:ascii="Tahoma" w:hAnsi="Tahoma" w:cs="Tahoma"/>
                            <w:b/>
                            <w:bCs/>
                            <w:sz w:val="18"/>
                            <w:szCs w:val="18"/>
                            <w:lang w:val="sl-SI"/>
                          </w:rPr>
                          <w:t>05</w:t>
                        </w:r>
                        <w:r w:rsidR="0070297F" w:rsidRPr="00A13666">
                          <w:rPr>
                            <w:rFonts w:ascii="Tahoma" w:hAnsi="Tahoma" w:cs="Tahoma"/>
                            <w:b/>
                            <w:bCs/>
                            <w:sz w:val="18"/>
                            <w:szCs w:val="18"/>
                            <w:lang w:val="sl-SI"/>
                          </w:rPr>
                          <w:t>.202</w:t>
                        </w:r>
                        <w:r w:rsidR="0000611A" w:rsidRPr="00A13666">
                          <w:rPr>
                            <w:rFonts w:ascii="Tahoma" w:hAnsi="Tahoma" w:cs="Tahoma"/>
                            <w:b/>
                            <w:bCs/>
                            <w:sz w:val="18"/>
                            <w:szCs w:val="18"/>
                            <w:lang w:val="sl-SI"/>
                          </w:rPr>
                          <w:t>5</w:t>
                        </w:r>
                        <w:r w:rsidR="0070297F" w:rsidRPr="00A13666">
                          <w:rPr>
                            <w:rFonts w:ascii="Tahoma" w:hAnsi="Tahoma" w:cs="Tahoma"/>
                            <w:b/>
                            <w:bCs/>
                            <w:sz w:val="18"/>
                            <w:szCs w:val="18"/>
                            <w:lang w:val="sl-SI"/>
                          </w:rPr>
                          <w:t xml:space="preserve"> </w:t>
                        </w:r>
                        <w:r w:rsidRPr="00A13666">
                          <w:rPr>
                            <w:rFonts w:ascii="Tahoma" w:hAnsi="Tahoma" w:cs="Tahoma"/>
                            <w:b/>
                            <w:bCs/>
                            <w:sz w:val="18"/>
                            <w:szCs w:val="18"/>
                            <w:lang w:val="sl-SI"/>
                          </w:rPr>
                          <w:t>do 14,</w:t>
                        </w:r>
                        <w:r w:rsidR="001B2356" w:rsidRPr="00A13666">
                          <w:rPr>
                            <w:rFonts w:ascii="Tahoma" w:hAnsi="Tahoma" w:cs="Tahoma"/>
                            <w:b/>
                            <w:bCs/>
                            <w:sz w:val="18"/>
                            <w:szCs w:val="18"/>
                            <w:lang w:val="sl-SI"/>
                          </w:rPr>
                          <w:t>0</w:t>
                        </w:r>
                        <w:r w:rsidRPr="00A13666">
                          <w:rPr>
                            <w:rFonts w:ascii="Tahoma" w:hAnsi="Tahoma" w:cs="Tahoma"/>
                            <w:b/>
                            <w:bCs/>
                            <w:sz w:val="18"/>
                            <w:szCs w:val="18"/>
                            <w:lang w:val="sl-SI"/>
                          </w:rPr>
                          <w:t>0 ure</w:t>
                        </w:r>
                        <w:r w:rsidRPr="00A13666">
                          <w:rPr>
                            <w:rFonts w:ascii="Tahoma" w:hAnsi="Tahoma" w:cs="Tahoma"/>
                            <w:bCs/>
                            <w:sz w:val="18"/>
                            <w:szCs w:val="18"/>
                            <w:lang w:val="sl-SI"/>
                          </w:rPr>
                          <w:t xml:space="preserve">  preko Portala javnih naročil </w:t>
                        </w:r>
                        <w:r w:rsidRPr="00A13666">
                          <w:rPr>
                            <w:rFonts w:ascii="Tahoma" w:hAnsi="Tahoma" w:cs="Tahoma"/>
                            <w:b/>
                            <w:sz w:val="18"/>
                            <w:szCs w:val="18"/>
                            <w:lang w:val="sl-SI"/>
                          </w:rPr>
                          <w:t>www.enarocanje.si</w:t>
                        </w:r>
                        <w:r w:rsidRPr="00A13666">
                          <w:rPr>
                            <w:rFonts w:ascii="Tahoma" w:hAnsi="Tahoma" w:cs="Tahoma"/>
                            <w:bCs/>
                            <w:sz w:val="18"/>
                            <w:szCs w:val="18"/>
                            <w:lang w:val="sl-SI"/>
                          </w:rPr>
                          <w:t xml:space="preserve"> pri objavi predmetnega javnega naročila.</w:t>
                        </w:r>
                      </w:p>
                      <w:p w14:paraId="3E527DAB" w14:textId="77777777" w:rsidR="00C70033" w:rsidRPr="00A13666" w:rsidRDefault="00C70033">
                        <w:pPr>
                          <w:keepNext/>
                          <w:spacing w:before="240" w:after="60"/>
                          <w:rPr>
                            <w:rFonts w:ascii="Tahoma" w:hAnsi="Tahoma" w:cs="Tahoma"/>
                            <w:sz w:val="18"/>
                            <w:szCs w:val="18"/>
                          </w:rPr>
                        </w:pPr>
                        <w:r w:rsidRPr="00A13666">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7DABD433" w14:textId="77777777" w:rsidR="00C70033" w:rsidRPr="00D300FE" w:rsidRDefault="00C70033">
                        <w:pPr>
                          <w:keepNext/>
                          <w:spacing w:before="240" w:after="60"/>
                          <w:rPr>
                            <w:rFonts w:ascii="Tahoma" w:hAnsi="Tahoma" w:cs="Tahoma"/>
                            <w:sz w:val="18"/>
                            <w:szCs w:val="18"/>
                          </w:rPr>
                        </w:pPr>
                        <w:r w:rsidRPr="00A13666">
                          <w:rPr>
                            <w:rFonts w:ascii="Tahoma" w:hAnsi="Tahoma" w:cs="Tahoma"/>
                            <w:bCs/>
                            <w:sz w:val="18"/>
                            <w:szCs w:val="18"/>
                            <w:lang w:val="sl-SI"/>
                          </w:rPr>
                          <w:t>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w:t>
                        </w:r>
                        <w:r w:rsidRPr="00D300FE">
                          <w:rPr>
                            <w:rFonts w:ascii="Tahoma" w:hAnsi="Tahoma" w:cs="Tahoma"/>
                            <w:bCs/>
                            <w:sz w:val="18"/>
                            <w:szCs w:val="18"/>
                            <w:lang w:val="sl-SI"/>
                          </w:rPr>
                          <w:t xml:space="preserve">  </w:t>
                        </w:r>
                      </w:p>
                    </w:tc>
                  </w:tr>
                </w:tbl>
                <w:p w14:paraId="332659DC" w14:textId="77777777" w:rsidR="00C70033" w:rsidRPr="00D300FE" w:rsidRDefault="00C70033">
                  <w:pPr>
                    <w:pStyle w:val="Slog2"/>
                    <w:rPr>
                      <w:sz w:val="18"/>
                      <w:szCs w:val="18"/>
                    </w:rPr>
                  </w:pPr>
                </w:p>
              </w:tc>
            </w:tr>
            <w:tr w:rsidR="00C70033" w:rsidRPr="00D300FE" w14:paraId="658E8475" w14:textId="77777777" w:rsidTr="000A68F3">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6780618" w14:textId="77777777" w:rsidR="00C70033" w:rsidRPr="00D300FE" w:rsidRDefault="00C70033">
                  <w:pPr>
                    <w:pStyle w:val="Slog2"/>
                    <w:rPr>
                      <w:sz w:val="18"/>
                      <w:szCs w:val="18"/>
                    </w:rPr>
                  </w:pPr>
                  <w:r w:rsidRPr="00D300FE">
                    <w:rPr>
                      <w:sz w:val="18"/>
                      <w:szCs w:val="18"/>
                    </w:rPr>
                    <w:lastRenderedPageBreak/>
                    <w:t>3.4. Dokumentacija za ponudbo</w:t>
                  </w:r>
                </w:p>
              </w:tc>
            </w:tr>
            <w:tr w:rsidR="00C70033" w:rsidRPr="00D300FE" w14:paraId="5933082D" w14:textId="77777777" w:rsidTr="000A68F3">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77C701F" w14:textId="77777777" w:rsidR="00C70033" w:rsidRPr="00D300FE" w:rsidRDefault="00C70033">
                  <w:pPr>
                    <w:snapToGrid w:val="0"/>
                    <w:rPr>
                      <w:rFonts w:ascii="Tahoma" w:hAnsi="Tahoma" w:cs="Tahoma"/>
                      <w:bCs/>
                      <w:kern w:val="2"/>
                      <w:sz w:val="18"/>
                      <w:szCs w:val="18"/>
                      <w:lang w:val="sl-SI"/>
                    </w:rPr>
                  </w:pPr>
                </w:p>
                <w:p w14:paraId="6BE61326" w14:textId="77777777" w:rsidR="0034363E" w:rsidRPr="00D300FE" w:rsidRDefault="0034363E" w:rsidP="0034363E">
                  <w:pPr>
                    <w:numPr>
                      <w:ilvl w:val="0"/>
                      <w:numId w:val="6"/>
                    </w:numPr>
                    <w:rPr>
                      <w:rFonts w:ascii="Tahoma" w:hAnsi="Tahoma" w:cs="Tahoma"/>
                      <w:bCs/>
                      <w:sz w:val="18"/>
                      <w:szCs w:val="18"/>
                      <w:lang w:val="sl-SI"/>
                    </w:rPr>
                  </w:pPr>
                  <w:r w:rsidRPr="00D300FE">
                    <w:rPr>
                      <w:rFonts w:ascii="Tahoma" w:hAnsi="Tahoma" w:cs="Tahoma"/>
                      <w:bCs/>
                      <w:sz w:val="18"/>
                      <w:szCs w:val="18"/>
                      <w:lang w:val="sl-SI"/>
                    </w:rPr>
                    <w:t xml:space="preserve">Izpolnjen, podpisan in žigosan obrazec </w:t>
                  </w:r>
                  <w:r w:rsidR="004A2148" w:rsidRPr="00D300FE">
                    <w:rPr>
                      <w:rFonts w:ascii="Tahoma" w:hAnsi="Tahoma" w:cs="Tahoma"/>
                      <w:bCs/>
                      <w:sz w:val="18"/>
                      <w:szCs w:val="18"/>
                      <w:lang w:val="sl-SI"/>
                    </w:rPr>
                    <w:t>Izjava NMV</w:t>
                  </w:r>
                  <w:r w:rsidRPr="00D300FE">
                    <w:rPr>
                      <w:rFonts w:ascii="Tahoma" w:hAnsi="Tahoma" w:cs="Tahoma"/>
                      <w:bCs/>
                      <w:sz w:val="18"/>
                      <w:szCs w:val="18"/>
                      <w:lang w:val="sl-SI"/>
                    </w:rPr>
                    <w:t xml:space="preserve"> (za vsak gospodarski subjekt, ki bo vključen v izvedbo javnega naročila); (</w:t>
                  </w:r>
                  <w:r w:rsidRPr="00D300FE">
                    <w:rPr>
                      <w:rFonts w:ascii="Tahoma" w:hAnsi="Tahoma" w:cs="Tahoma"/>
                      <w:b/>
                      <w:sz w:val="18"/>
                      <w:szCs w:val="18"/>
                      <w:lang w:val="sl-SI"/>
                    </w:rPr>
                    <w:t xml:space="preserve">preko sistema </w:t>
                  </w:r>
                  <w:proofErr w:type="spellStart"/>
                  <w:r w:rsidRPr="00D300FE">
                    <w:rPr>
                      <w:rFonts w:ascii="Tahoma" w:hAnsi="Tahoma" w:cs="Tahoma"/>
                      <w:b/>
                      <w:sz w:val="18"/>
                      <w:szCs w:val="18"/>
                      <w:lang w:val="sl-SI"/>
                    </w:rPr>
                    <w:t>eJN</w:t>
                  </w:r>
                  <w:proofErr w:type="spellEnd"/>
                  <w:r w:rsidRPr="00D300FE">
                    <w:rPr>
                      <w:rFonts w:ascii="Tahoma" w:hAnsi="Tahoma" w:cs="Tahoma"/>
                      <w:b/>
                      <w:sz w:val="18"/>
                      <w:szCs w:val="18"/>
                      <w:lang w:val="sl-SI"/>
                    </w:rPr>
                    <w:t xml:space="preserve"> skeniranega v </w:t>
                  </w:r>
                  <w:proofErr w:type="spellStart"/>
                  <w:r w:rsidRPr="00D300FE">
                    <w:rPr>
                      <w:rFonts w:ascii="Tahoma" w:hAnsi="Tahoma" w:cs="Tahoma"/>
                      <w:b/>
                      <w:sz w:val="18"/>
                      <w:szCs w:val="18"/>
                      <w:lang w:val="sl-SI"/>
                    </w:rPr>
                    <w:t>pdf</w:t>
                  </w:r>
                  <w:proofErr w:type="spellEnd"/>
                  <w:r w:rsidRPr="00D300FE">
                    <w:rPr>
                      <w:rFonts w:ascii="Tahoma" w:hAnsi="Tahoma" w:cs="Tahoma"/>
                      <w:b/>
                      <w:sz w:val="18"/>
                      <w:szCs w:val="18"/>
                      <w:lang w:val="sl-SI"/>
                    </w:rPr>
                    <w:t>. Obliki predloži v razdelek »</w:t>
                  </w:r>
                  <w:r w:rsidR="004A2148" w:rsidRPr="00D300FE">
                    <w:rPr>
                      <w:rFonts w:ascii="Tahoma" w:hAnsi="Tahoma" w:cs="Tahoma"/>
                      <w:b/>
                      <w:sz w:val="18"/>
                      <w:szCs w:val="18"/>
                      <w:lang w:val="sl-SI"/>
                    </w:rPr>
                    <w:t>Izjava« oz. »Druge priloge</w:t>
                  </w:r>
                  <w:r w:rsidRPr="00D300FE">
                    <w:rPr>
                      <w:rFonts w:ascii="Tahoma" w:hAnsi="Tahoma" w:cs="Tahoma"/>
                      <w:b/>
                      <w:sz w:val="18"/>
                      <w:szCs w:val="18"/>
                      <w:lang w:val="sl-SI"/>
                    </w:rPr>
                    <w:t>«</w:t>
                  </w:r>
                  <w:r w:rsidRPr="00D300FE">
                    <w:rPr>
                      <w:rFonts w:ascii="Tahoma" w:hAnsi="Tahoma" w:cs="Tahoma"/>
                      <w:bCs/>
                      <w:sz w:val="18"/>
                      <w:szCs w:val="18"/>
                      <w:lang w:val="sl-SI"/>
                    </w:rPr>
                    <w:t>);</w:t>
                  </w:r>
                </w:p>
                <w:p w14:paraId="74799A5A" w14:textId="77777777" w:rsidR="0014018E" w:rsidRPr="00D300FE" w:rsidRDefault="0014018E" w:rsidP="0014018E">
                  <w:pPr>
                    <w:ind w:left="720"/>
                    <w:rPr>
                      <w:rFonts w:ascii="Tahoma" w:hAnsi="Tahoma" w:cs="Tahoma"/>
                      <w:bCs/>
                      <w:sz w:val="18"/>
                      <w:szCs w:val="18"/>
                      <w:lang w:val="sl-SI"/>
                    </w:rPr>
                  </w:pPr>
                </w:p>
                <w:p w14:paraId="78237124" w14:textId="77777777" w:rsidR="0034363E" w:rsidRPr="00D300FE" w:rsidRDefault="0034363E" w:rsidP="0034363E">
                  <w:pPr>
                    <w:numPr>
                      <w:ilvl w:val="0"/>
                      <w:numId w:val="6"/>
                    </w:numPr>
                    <w:rPr>
                      <w:rFonts w:ascii="Tahoma" w:hAnsi="Tahoma" w:cs="Tahoma"/>
                      <w:bCs/>
                      <w:sz w:val="18"/>
                      <w:szCs w:val="18"/>
                      <w:lang w:val="sl-SI"/>
                    </w:rPr>
                  </w:pPr>
                  <w:r w:rsidRPr="00D300FE">
                    <w:rPr>
                      <w:rFonts w:ascii="Tahoma" w:hAnsi="Tahoma" w:cs="Tahoma"/>
                      <w:bCs/>
                      <w:sz w:val="18"/>
                      <w:szCs w:val="18"/>
                      <w:lang w:val="sl-SI"/>
                    </w:rPr>
                    <w:t>Izpolnjen, podpisan in žigosan obrazec Pogodba; (</w:t>
                  </w:r>
                  <w:r w:rsidRPr="00D300FE">
                    <w:rPr>
                      <w:rFonts w:ascii="Tahoma" w:hAnsi="Tahoma" w:cs="Tahoma"/>
                      <w:b/>
                      <w:sz w:val="18"/>
                      <w:szCs w:val="18"/>
                      <w:lang w:val="sl-SI"/>
                    </w:rPr>
                    <w:t xml:space="preserve">preko sistema </w:t>
                  </w:r>
                  <w:proofErr w:type="spellStart"/>
                  <w:r w:rsidRPr="00D300FE">
                    <w:rPr>
                      <w:rFonts w:ascii="Tahoma" w:hAnsi="Tahoma" w:cs="Tahoma"/>
                      <w:b/>
                      <w:sz w:val="18"/>
                      <w:szCs w:val="18"/>
                      <w:lang w:val="sl-SI"/>
                    </w:rPr>
                    <w:t>eJN</w:t>
                  </w:r>
                  <w:proofErr w:type="spellEnd"/>
                  <w:r w:rsidRPr="00D300FE">
                    <w:rPr>
                      <w:rFonts w:ascii="Tahoma" w:hAnsi="Tahoma" w:cs="Tahoma"/>
                      <w:b/>
                      <w:sz w:val="18"/>
                      <w:szCs w:val="18"/>
                      <w:lang w:val="sl-SI"/>
                    </w:rPr>
                    <w:t xml:space="preserve"> skeniranega v </w:t>
                  </w:r>
                  <w:proofErr w:type="spellStart"/>
                  <w:r w:rsidRPr="00D300FE">
                    <w:rPr>
                      <w:rFonts w:ascii="Tahoma" w:hAnsi="Tahoma" w:cs="Tahoma"/>
                      <w:b/>
                      <w:sz w:val="18"/>
                      <w:szCs w:val="18"/>
                      <w:lang w:val="sl-SI"/>
                    </w:rPr>
                    <w:t>pdf</w:t>
                  </w:r>
                  <w:proofErr w:type="spellEnd"/>
                  <w:r w:rsidRPr="00D300FE">
                    <w:rPr>
                      <w:rFonts w:ascii="Tahoma" w:hAnsi="Tahoma" w:cs="Tahoma"/>
                      <w:b/>
                      <w:sz w:val="18"/>
                      <w:szCs w:val="18"/>
                      <w:lang w:val="sl-SI"/>
                    </w:rPr>
                    <w:t xml:space="preserve">. </w:t>
                  </w:r>
                  <w:r w:rsidR="004A2148" w:rsidRPr="00D300FE">
                    <w:rPr>
                      <w:rFonts w:ascii="Tahoma" w:hAnsi="Tahoma" w:cs="Tahoma"/>
                      <w:b/>
                      <w:sz w:val="18"/>
                      <w:szCs w:val="18"/>
                      <w:lang w:val="sl-SI"/>
                    </w:rPr>
                    <w:t>o</w:t>
                  </w:r>
                  <w:r w:rsidRPr="00D300FE">
                    <w:rPr>
                      <w:rFonts w:ascii="Tahoma" w:hAnsi="Tahoma" w:cs="Tahoma"/>
                      <w:b/>
                      <w:sz w:val="18"/>
                      <w:szCs w:val="18"/>
                      <w:lang w:val="sl-SI"/>
                    </w:rPr>
                    <w:t>bliki predloži v razdelek »Druge priloge«</w:t>
                  </w:r>
                  <w:r w:rsidRPr="00D300FE">
                    <w:rPr>
                      <w:rFonts w:ascii="Tahoma" w:hAnsi="Tahoma" w:cs="Tahoma"/>
                      <w:bCs/>
                      <w:sz w:val="18"/>
                      <w:szCs w:val="18"/>
                      <w:lang w:val="sl-SI"/>
                    </w:rPr>
                    <w:t>);</w:t>
                  </w:r>
                </w:p>
                <w:p w14:paraId="02B87B6D" w14:textId="77777777" w:rsidR="0014018E" w:rsidRPr="00D300FE" w:rsidRDefault="0014018E" w:rsidP="007F4E62">
                  <w:pPr>
                    <w:rPr>
                      <w:rFonts w:ascii="Tahoma" w:hAnsi="Tahoma" w:cs="Tahoma"/>
                      <w:bCs/>
                      <w:sz w:val="18"/>
                      <w:szCs w:val="18"/>
                      <w:lang w:val="sl-SI"/>
                    </w:rPr>
                  </w:pPr>
                </w:p>
                <w:p w14:paraId="7A63B61F" w14:textId="77777777" w:rsidR="0034363E" w:rsidRPr="00D300FE" w:rsidRDefault="0034363E" w:rsidP="004A2148">
                  <w:pPr>
                    <w:numPr>
                      <w:ilvl w:val="0"/>
                      <w:numId w:val="6"/>
                    </w:numPr>
                    <w:rPr>
                      <w:rFonts w:ascii="Tahoma" w:hAnsi="Tahoma" w:cs="Tahoma"/>
                      <w:bCs/>
                      <w:sz w:val="18"/>
                      <w:szCs w:val="18"/>
                      <w:lang w:val="sl-SI"/>
                    </w:rPr>
                  </w:pPr>
                  <w:r w:rsidRPr="00D300FE">
                    <w:rPr>
                      <w:rFonts w:ascii="Tahoma" w:hAnsi="Tahoma" w:cs="Tahoma"/>
                      <w:bCs/>
                      <w:sz w:val="18"/>
                      <w:szCs w:val="18"/>
                      <w:lang w:val="sl-SI"/>
                    </w:rPr>
                    <w:t>Izpolnjen, podpisan in žigosan obrazec Specifikacije; (</w:t>
                  </w:r>
                  <w:r w:rsidRPr="00D300FE">
                    <w:rPr>
                      <w:rFonts w:ascii="Tahoma" w:hAnsi="Tahoma" w:cs="Tahoma"/>
                      <w:b/>
                      <w:sz w:val="18"/>
                      <w:szCs w:val="18"/>
                      <w:lang w:val="sl-SI"/>
                    </w:rPr>
                    <w:t xml:space="preserve">preko sistema </w:t>
                  </w:r>
                  <w:proofErr w:type="spellStart"/>
                  <w:r w:rsidRPr="00D300FE">
                    <w:rPr>
                      <w:rFonts w:ascii="Tahoma" w:hAnsi="Tahoma" w:cs="Tahoma"/>
                      <w:b/>
                      <w:sz w:val="18"/>
                      <w:szCs w:val="18"/>
                      <w:lang w:val="sl-SI"/>
                    </w:rPr>
                    <w:t>eJN</w:t>
                  </w:r>
                  <w:proofErr w:type="spellEnd"/>
                  <w:r w:rsidRPr="00D300FE">
                    <w:rPr>
                      <w:rFonts w:ascii="Tahoma" w:hAnsi="Tahoma" w:cs="Tahoma"/>
                      <w:b/>
                      <w:sz w:val="18"/>
                      <w:szCs w:val="18"/>
                      <w:lang w:val="sl-SI"/>
                    </w:rPr>
                    <w:t xml:space="preserve"> skeniranega v </w:t>
                  </w:r>
                  <w:proofErr w:type="spellStart"/>
                  <w:r w:rsidRPr="00D300FE">
                    <w:rPr>
                      <w:rFonts w:ascii="Tahoma" w:hAnsi="Tahoma" w:cs="Tahoma"/>
                      <w:b/>
                      <w:sz w:val="18"/>
                      <w:szCs w:val="18"/>
                      <w:lang w:val="sl-SI"/>
                    </w:rPr>
                    <w:t>pdf</w:t>
                  </w:r>
                  <w:proofErr w:type="spellEnd"/>
                  <w:r w:rsidRPr="00D300FE">
                    <w:rPr>
                      <w:rFonts w:ascii="Tahoma" w:hAnsi="Tahoma" w:cs="Tahoma"/>
                      <w:b/>
                      <w:sz w:val="18"/>
                      <w:szCs w:val="18"/>
                      <w:lang w:val="sl-SI"/>
                    </w:rPr>
                    <w:t xml:space="preserve">. </w:t>
                  </w:r>
                  <w:r w:rsidR="00EC1820" w:rsidRPr="00D300FE">
                    <w:rPr>
                      <w:rFonts w:ascii="Tahoma" w:hAnsi="Tahoma" w:cs="Tahoma"/>
                      <w:b/>
                      <w:sz w:val="18"/>
                      <w:szCs w:val="18"/>
                      <w:lang w:val="sl-SI"/>
                    </w:rPr>
                    <w:t>o</w:t>
                  </w:r>
                  <w:r w:rsidRPr="00D300FE">
                    <w:rPr>
                      <w:rFonts w:ascii="Tahoma" w:hAnsi="Tahoma" w:cs="Tahoma"/>
                      <w:b/>
                      <w:sz w:val="18"/>
                      <w:szCs w:val="18"/>
                      <w:lang w:val="sl-SI"/>
                    </w:rPr>
                    <w:t>bliki predloži v razdelek »Druge priloge«</w:t>
                  </w:r>
                  <w:r w:rsidRPr="00D300FE">
                    <w:rPr>
                      <w:rFonts w:ascii="Tahoma" w:hAnsi="Tahoma" w:cs="Tahoma"/>
                      <w:bCs/>
                      <w:sz w:val="18"/>
                      <w:szCs w:val="18"/>
                      <w:lang w:val="sl-SI"/>
                    </w:rPr>
                    <w:t>);</w:t>
                  </w:r>
                </w:p>
                <w:p w14:paraId="5E4EC5F0" w14:textId="77777777" w:rsidR="0014018E" w:rsidRPr="00D300FE" w:rsidRDefault="0014018E" w:rsidP="0014018E">
                  <w:pPr>
                    <w:rPr>
                      <w:rFonts w:ascii="Tahoma" w:hAnsi="Tahoma" w:cs="Tahoma"/>
                      <w:bCs/>
                      <w:sz w:val="18"/>
                      <w:szCs w:val="18"/>
                      <w:lang w:val="sl-SI"/>
                    </w:rPr>
                  </w:pPr>
                </w:p>
                <w:p w14:paraId="0F0C70B7" w14:textId="77777777" w:rsidR="0034363E" w:rsidRPr="00D300FE" w:rsidRDefault="0034363E" w:rsidP="0034363E">
                  <w:pPr>
                    <w:numPr>
                      <w:ilvl w:val="0"/>
                      <w:numId w:val="6"/>
                    </w:numPr>
                    <w:rPr>
                      <w:rFonts w:ascii="Tahoma" w:hAnsi="Tahoma" w:cs="Tahoma"/>
                      <w:bCs/>
                      <w:sz w:val="18"/>
                      <w:szCs w:val="18"/>
                      <w:lang w:val="sl-SI"/>
                    </w:rPr>
                  </w:pPr>
                  <w:r w:rsidRPr="00D300FE">
                    <w:rPr>
                      <w:rFonts w:ascii="Tahoma" w:hAnsi="Tahoma" w:cs="Tahoma"/>
                      <w:bCs/>
                      <w:sz w:val="18"/>
                      <w:szCs w:val="18"/>
                      <w:lang w:val="sl-SI"/>
                    </w:rPr>
                    <w:t xml:space="preserve">Izpolnjen, podpisan in žigosan obrazec </w:t>
                  </w:r>
                  <w:proofErr w:type="spellStart"/>
                  <w:r w:rsidRPr="00D300FE">
                    <w:rPr>
                      <w:rFonts w:ascii="Tahoma" w:hAnsi="Tahoma" w:cs="Tahoma"/>
                      <w:bCs/>
                      <w:sz w:val="18"/>
                      <w:szCs w:val="18"/>
                      <w:lang w:val="sl-SI"/>
                    </w:rPr>
                    <w:t>obrazec</w:t>
                  </w:r>
                  <w:proofErr w:type="spellEnd"/>
                  <w:r w:rsidRPr="00D300FE">
                    <w:rPr>
                      <w:rFonts w:ascii="Tahoma" w:hAnsi="Tahoma" w:cs="Tahoma"/>
                      <w:bCs/>
                      <w:sz w:val="18"/>
                      <w:szCs w:val="18"/>
                      <w:lang w:val="sl-SI"/>
                    </w:rPr>
                    <w:t xml:space="preserve"> Izjava/podatki o udeležbi fizičnih in pravnih oseb v lastništvu ponudnika; (</w:t>
                  </w:r>
                  <w:r w:rsidRPr="00D300FE">
                    <w:rPr>
                      <w:rFonts w:ascii="Tahoma" w:hAnsi="Tahoma" w:cs="Tahoma"/>
                      <w:b/>
                      <w:sz w:val="18"/>
                      <w:szCs w:val="18"/>
                      <w:lang w:val="sl-SI"/>
                    </w:rPr>
                    <w:t xml:space="preserve">preko sistema </w:t>
                  </w:r>
                  <w:proofErr w:type="spellStart"/>
                  <w:r w:rsidRPr="00D300FE">
                    <w:rPr>
                      <w:rFonts w:ascii="Tahoma" w:hAnsi="Tahoma" w:cs="Tahoma"/>
                      <w:b/>
                      <w:sz w:val="18"/>
                      <w:szCs w:val="18"/>
                      <w:lang w:val="sl-SI"/>
                    </w:rPr>
                    <w:t>eJN</w:t>
                  </w:r>
                  <w:proofErr w:type="spellEnd"/>
                  <w:r w:rsidRPr="00D300FE">
                    <w:rPr>
                      <w:rFonts w:ascii="Tahoma" w:hAnsi="Tahoma" w:cs="Tahoma"/>
                      <w:b/>
                      <w:sz w:val="18"/>
                      <w:szCs w:val="18"/>
                      <w:lang w:val="sl-SI"/>
                    </w:rPr>
                    <w:t xml:space="preserve"> skeniranega v </w:t>
                  </w:r>
                  <w:proofErr w:type="spellStart"/>
                  <w:r w:rsidRPr="00D300FE">
                    <w:rPr>
                      <w:rFonts w:ascii="Tahoma" w:hAnsi="Tahoma" w:cs="Tahoma"/>
                      <w:b/>
                      <w:sz w:val="18"/>
                      <w:szCs w:val="18"/>
                      <w:lang w:val="sl-SI"/>
                    </w:rPr>
                    <w:t>pdf</w:t>
                  </w:r>
                  <w:proofErr w:type="spellEnd"/>
                  <w:r w:rsidRPr="00D300FE">
                    <w:rPr>
                      <w:rFonts w:ascii="Tahoma" w:hAnsi="Tahoma" w:cs="Tahoma"/>
                      <w:b/>
                      <w:sz w:val="18"/>
                      <w:szCs w:val="18"/>
                      <w:lang w:val="sl-SI"/>
                    </w:rPr>
                    <w:t xml:space="preserve">. </w:t>
                  </w:r>
                  <w:r w:rsidR="00EC1820" w:rsidRPr="00D300FE">
                    <w:rPr>
                      <w:rFonts w:ascii="Tahoma" w:hAnsi="Tahoma" w:cs="Tahoma"/>
                      <w:b/>
                      <w:sz w:val="18"/>
                      <w:szCs w:val="18"/>
                      <w:lang w:val="sl-SI"/>
                    </w:rPr>
                    <w:t>o</w:t>
                  </w:r>
                  <w:r w:rsidRPr="00D300FE">
                    <w:rPr>
                      <w:rFonts w:ascii="Tahoma" w:hAnsi="Tahoma" w:cs="Tahoma"/>
                      <w:b/>
                      <w:sz w:val="18"/>
                      <w:szCs w:val="18"/>
                      <w:lang w:val="sl-SI"/>
                    </w:rPr>
                    <w:t>bliki predloži v razdelek »Druge priloge«</w:t>
                  </w:r>
                  <w:r w:rsidRPr="00D300FE">
                    <w:rPr>
                      <w:rFonts w:ascii="Tahoma" w:hAnsi="Tahoma" w:cs="Tahoma"/>
                      <w:bCs/>
                      <w:sz w:val="18"/>
                      <w:szCs w:val="18"/>
                      <w:lang w:val="sl-SI"/>
                    </w:rPr>
                    <w:t>);</w:t>
                  </w:r>
                </w:p>
                <w:p w14:paraId="6B4CDEDD" w14:textId="77777777" w:rsidR="0014018E" w:rsidRPr="00D300FE" w:rsidRDefault="0014018E" w:rsidP="0014018E">
                  <w:pPr>
                    <w:rPr>
                      <w:rFonts w:ascii="Tahoma" w:hAnsi="Tahoma" w:cs="Tahoma"/>
                      <w:bCs/>
                      <w:sz w:val="18"/>
                      <w:szCs w:val="18"/>
                      <w:lang w:val="sl-SI"/>
                    </w:rPr>
                  </w:pPr>
                </w:p>
                <w:p w14:paraId="7F0EC1F0" w14:textId="77777777" w:rsidR="00CB135D" w:rsidRPr="00D300FE" w:rsidRDefault="00CB135D" w:rsidP="00CB135D">
                  <w:pPr>
                    <w:numPr>
                      <w:ilvl w:val="0"/>
                      <w:numId w:val="6"/>
                    </w:numPr>
                    <w:rPr>
                      <w:rFonts w:ascii="Tahoma" w:hAnsi="Tahoma" w:cs="Tahoma"/>
                      <w:bCs/>
                      <w:sz w:val="18"/>
                      <w:szCs w:val="18"/>
                      <w:lang w:val="sl-SI"/>
                    </w:rPr>
                  </w:pPr>
                  <w:r w:rsidRPr="00D300FE">
                    <w:rPr>
                      <w:rFonts w:ascii="Tahoma" w:hAnsi="Tahoma" w:cs="Tahoma"/>
                      <w:bCs/>
                      <w:sz w:val="18"/>
                      <w:szCs w:val="18"/>
                      <w:lang w:val="sl-SI"/>
                    </w:rPr>
                    <w:t xml:space="preserve">Izpolnjen, podpisan in žigosan obrazec Izjava o odsotnosti osebnih povezav; </w:t>
                  </w:r>
                  <w:r w:rsidRPr="00D300FE">
                    <w:rPr>
                      <w:rFonts w:ascii="Tahoma" w:hAnsi="Tahoma" w:cs="Tahoma"/>
                      <w:b/>
                      <w:sz w:val="18"/>
                      <w:szCs w:val="18"/>
                      <w:lang w:val="sl-SI"/>
                    </w:rPr>
                    <w:t xml:space="preserve">(preko sistema </w:t>
                  </w:r>
                  <w:proofErr w:type="spellStart"/>
                  <w:r w:rsidRPr="00D300FE">
                    <w:rPr>
                      <w:rFonts w:ascii="Tahoma" w:hAnsi="Tahoma" w:cs="Tahoma"/>
                      <w:b/>
                      <w:sz w:val="18"/>
                      <w:szCs w:val="18"/>
                      <w:lang w:val="sl-SI"/>
                    </w:rPr>
                    <w:t>eJN</w:t>
                  </w:r>
                  <w:proofErr w:type="spellEnd"/>
                  <w:r w:rsidRPr="00D300FE">
                    <w:rPr>
                      <w:rFonts w:ascii="Tahoma" w:hAnsi="Tahoma" w:cs="Tahoma"/>
                      <w:b/>
                      <w:sz w:val="18"/>
                      <w:szCs w:val="18"/>
                      <w:lang w:val="sl-SI"/>
                    </w:rPr>
                    <w:t xml:space="preserve"> skeniranega v </w:t>
                  </w:r>
                  <w:proofErr w:type="spellStart"/>
                  <w:r w:rsidRPr="00D300FE">
                    <w:rPr>
                      <w:rFonts w:ascii="Tahoma" w:hAnsi="Tahoma" w:cs="Tahoma"/>
                      <w:b/>
                      <w:sz w:val="18"/>
                      <w:szCs w:val="18"/>
                      <w:lang w:val="sl-SI"/>
                    </w:rPr>
                    <w:t>pdf</w:t>
                  </w:r>
                  <w:proofErr w:type="spellEnd"/>
                  <w:r w:rsidRPr="00D300FE">
                    <w:rPr>
                      <w:rFonts w:ascii="Tahoma" w:hAnsi="Tahoma" w:cs="Tahoma"/>
                      <w:b/>
                      <w:sz w:val="18"/>
                      <w:szCs w:val="18"/>
                      <w:lang w:val="sl-SI"/>
                    </w:rPr>
                    <w:t xml:space="preserve">. </w:t>
                  </w:r>
                  <w:r w:rsidR="00EC1820" w:rsidRPr="00D300FE">
                    <w:rPr>
                      <w:rFonts w:ascii="Tahoma" w:hAnsi="Tahoma" w:cs="Tahoma"/>
                      <w:b/>
                      <w:sz w:val="18"/>
                      <w:szCs w:val="18"/>
                      <w:lang w:val="sl-SI"/>
                    </w:rPr>
                    <w:t>o</w:t>
                  </w:r>
                  <w:r w:rsidRPr="00D300FE">
                    <w:rPr>
                      <w:rFonts w:ascii="Tahoma" w:hAnsi="Tahoma" w:cs="Tahoma"/>
                      <w:b/>
                      <w:sz w:val="18"/>
                      <w:szCs w:val="18"/>
                      <w:lang w:val="sl-SI"/>
                    </w:rPr>
                    <w:t>bliki predloži v razdelek »Druge priloge«</w:t>
                  </w:r>
                  <w:r w:rsidRPr="00D300FE">
                    <w:rPr>
                      <w:rFonts w:ascii="Tahoma" w:hAnsi="Tahoma" w:cs="Tahoma"/>
                      <w:bCs/>
                      <w:sz w:val="18"/>
                      <w:szCs w:val="18"/>
                      <w:lang w:val="sl-SI"/>
                    </w:rPr>
                    <w:t>);</w:t>
                  </w:r>
                </w:p>
                <w:p w14:paraId="7433058D" w14:textId="77777777" w:rsidR="00CB135D" w:rsidRPr="00D300FE" w:rsidRDefault="00CB135D" w:rsidP="00CB135D">
                  <w:pPr>
                    <w:rPr>
                      <w:rFonts w:ascii="Tahoma" w:hAnsi="Tahoma" w:cs="Tahoma"/>
                      <w:bCs/>
                      <w:sz w:val="18"/>
                      <w:szCs w:val="18"/>
                      <w:lang w:val="sl-SI"/>
                    </w:rPr>
                  </w:pPr>
                </w:p>
                <w:p w14:paraId="6468EBAE" w14:textId="77777777" w:rsidR="0034363E" w:rsidRPr="00D300FE" w:rsidRDefault="0034363E" w:rsidP="00CB135D">
                  <w:pPr>
                    <w:numPr>
                      <w:ilvl w:val="0"/>
                      <w:numId w:val="6"/>
                    </w:numPr>
                    <w:rPr>
                      <w:rFonts w:ascii="Tahoma" w:hAnsi="Tahoma" w:cs="Tahoma"/>
                      <w:bCs/>
                      <w:sz w:val="18"/>
                      <w:szCs w:val="18"/>
                      <w:lang w:val="sl-SI"/>
                    </w:rPr>
                  </w:pPr>
                  <w:r w:rsidRPr="00D300FE">
                    <w:rPr>
                      <w:rFonts w:ascii="Tahoma" w:hAnsi="Tahoma" w:cs="Tahoma"/>
                      <w:bCs/>
                      <w:sz w:val="18"/>
                      <w:szCs w:val="18"/>
                      <w:lang w:val="sl-SI"/>
                    </w:rPr>
                    <w:lastRenderedPageBreak/>
                    <w:t>Izpolnjen, podpisan in žigosan obrazec Predračun; (</w:t>
                  </w:r>
                  <w:r w:rsidRPr="00D300FE">
                    <w:rPr>
                      <w:rFonts w:ascii="Tahoma" w:hAnsi="Tahoma" w:cs="Tahoma"/>
                      <w:b/>
                      <w:sz w:val="18"/>
                      <w:szCs w:val="18"/>
                      <w:lang w:val="sl-SI"/>
                    </w:rPr>
                    <w:t xml:space="preserve">preko sistema </w:t>
                  </w:r>
                  <w:proofErr w:type="spellStart"/>
                  <w:r w:rsidRPr="00D300FE">
                    <w:rPr>
                      <w:rFonts w:ascii="Tahoma" w:hAnsi="Tahoma" w:cs="Tahoma"/>
                      <w:b/>
                      <w:sz w:val="18"/>
                      <w:szCs w:val="18"/>
                      <w:lang w:val="sl-SI"/>
                    </w:rPr>
                    <w:t>eJN</w:t>
                  </w:r>
                  <w:proofErr w:type="spellEnd"/>
                  <w:r w:rsidRPr="00D300FE">
                    <w:rPr>
                      <w:rFonts w:ascii="Tahoma" w:hAnsi="Tahoma" w:cs="Tahoma"/>
                      <w:b/>
                      <w:sz w:val="18"/>
                      <w:szCs w:val="18"/>
                      <w:lang w:val="sl-SI"/>
                    </w:rPr>
                    <w:t xml:space="preserve"> skeniranega v </w:t>
                  </w:r>
                  <w:proofErr w:type="spellStart"/>
                  <w:r w:rsidRPr="00D300FE">
                    <w:rPr>
                      <w:rFonts w:ascii="Tahoma" w:hAnsi="Tahoma" w:cs="Tahoma"/>
                      <w:b/>
                      <w:sz w:val="18"/>
                      <w:szCs w:val="18"/>
                      <w:lang w:val="sl-SI"/>
                    </w:rPr>
                    <w:t>pdf</w:t>
                  </w:r>
                  <w:proofErr w:type="spellEnd"/>
                  <w:r w:rsidRPr="00D300FE">
                    <w:rPr>
                      <w:rFonts w:ascii="Tahoma" w:hAnsi="Tahoma" w:cs="Tahoma"/>
                      <w:b/>
                      <w:sz w:val="18"/>
                      <w:szCs w:val="18"/>
                      <w:lang w:val="sl-SI"/>
                    </w:rPr>
                    <w:t xml:space="preserve">. </w:t>
                  </w:r>
                  <w:r w:rsidR="00EC1820" w:rsidRPr="00D300FE">
                    <w:rPr>
                      <w:rFonts w:ascii="Tahoma" w:hAnsi="Tahoma" w:cs="Tahoma"/>
                      <w:b/>
                      <w:sz w:val="18"/>
                      <w:szCs w:val="18"/>
                      <w:lang w:val="sl-SI"/>
                    </w:rPr>
                    <w:t>o</w:t>
                  </w:r>
                  <w:r w:rsidRPr="00D300FE">
                    <w:rPr>
                      <w:rFonts w:ascii="Tahoma" w:hAnsi="Tahoma" w:cs="Tahoma"/>
                      <w:b/>
                      <w:sz w:val="18"/>
                      <w:szCs w:val="18"/>
                      <w:lang w:val="sl-SI"/>
                    </w:rPr>
                    <w:t>bliki predloži v razdelek »</w:t>
                  </w:r>
                  <w:r w:rsidR="00291176" w:rsidRPr="00D300FE">
                    <w:rPr>
                      <w:rFonts w:ascii="Tahoma" w:hAnsi="Tahoma" w:cs="Tahoma"/>
                      <w:b/>
                      <w:sz w:val="18"/>
                      <w:szCs w:val="18"/>
                      <w:lang w:val="sl-SI"/>
                    </w:rPr>
                    <w:t>Predračun</w:t>
                  </w:r>
                  <w:r w:rsidRPr="00D300FE">
                    <w:rPr>
                      <w:rFonts w:ascii="Tahoma" w:hAnsi="Tahoma" w:cs="Tahoma"/>
                      <w:b/>
                      <w:sz w:val="18"/>
                      <w:szCs w:val="18"/>
                      <w:lang w:val="sl-SI"/>
                    </w:rPr>
                    <w:t>«</w:t>
                  </w:r>
                  <w:r w:rsidRPr="00D300FE">
                    <w:rPr>
                      <w:rFonts w:ascii="Tahoma" w:hAnsi="Tahoma" w:cs="Tahoma"/>
                      <w:bCs/>
                      <w:sz w:val="18"/>
                      <w:szCs w:val="18"/>
                      <w:lang w:val="sl-SI"/>
                    </w:rPr>
                    <w:t>);</w:t>
                  </w:r>
                </w:p>
                <w:p w14:paraId="28265CFC" w14:textId="77777777" w:rsidR="00A12074" w:rsidRPr="00D300FE" w:rsidRDefault="00A12074" w:rsidP="007A0F5B">
                  <w:pPr>
                    <w:rPr>
                      <w:rFonts w:ascii="Tahoma" w:hAnsi="Tahoma" w:cs="Tahoma"/>
                      <w:b/>
                      <w:sz w:val="18"/>
                      <w:szCs w:val="18"/>
                      <w:lang w:val="sl-SI"/>
                    </w:rPr>
                  </w:pPr>
                </w:p>
                <w:p w14:paraId="62CA032A" w14:textId="19960826" w:rsidR="00A12074" w:rsidRPr="00D300FE" w:rsidRDefault="008610FC" w:rsidP="00A12074">
                  <w:pPr>
                    <w:numPr>
                      <w:ilvl w:val="0"/>
                      <w:numId w:val="6"/>
                    </w:numPr>
                    <w:rPr>
                      <w:rFonts w:ascii="Tahoma" w:hAnsi="Tahoma" w:cs="Tahoma"/>
                      <w:bCs/>
                      <w:sz w:val="18"/>
                      <w:szCs w:val="18"/>
                      <w:lang w:val="sl-SI"/>
                    </w:rPr>
                  </w:pPr>
                  <w:r w:rsidRPr="00D300FE">
                    <w:rPr>
                      <w:rFonts w:ascii="Tahoma" w:hAnsi="Tahoma" w:cs="Tahoma"/>
                      <w:bCs/>
                      <w:sz w:val="18"/>
                      <w:szCs w:val="18"/>
                      <w:lang w:val="sl-SI"/>
                    </w:rPr>
                    <w:t>Katalog/prospekt ponujene opreme iz katerega so razvidne specifikacije ponujene opreme (</w:t>
                  </w:r>
                  <w:proofErr w:type="spellStart"/>
                  <w:r w:rsidRPr="00D300FE">
                    <w:rPr>
                      <w:rFonts w:ascii="Tahoma" w:hAnsi="Tahoma" w:cs="Tahoma"/>
                      <w:bCs/>
                      <w:sz w:val="18"/>
                      <w:szCs w:val="18"/>
                      <w:lang w:val="sl-SI"/>
                    </w:rPr>
                    <w:t>zaželjeno</w:t>
                  </w:r>
                  <w:proofErr w:type="spellEnd"/>
                  <w:r w:rsidRPr="00D300FE">
                    <w:rPr>
                      <w:rFonts w:ascii="Tahoma" w:hAnsi="Tahoma" w:cs="Tahoma"/>
                      <w:bCs/>
                      <w:sz w:val="18"/>
                      <w:szCs w:val="18"/>
                      <w:lang w:val="sl-SI"/>
                    </w:rPr>
                    <w:t xml:space="preserve">); </w:t>
                  </w:r>
                  <w:r w:rsidR="00A12074" w:rsidRPr="00D300FE">
                    <w:rPr>
                      <w:rFonts w:ascii="Tahoma" w:hAnsi="Tahoma" w:cs="Tahoma"/>
                      <w:b/>
                      <w:sz w:val="18"/>
                      <w:szCs w:val="18"/>
                      <w:lang w:val="sl-SI"/>
                    </w:rPr>
                    <w:t xml:space="preserve">(preko sistema </w:t>
                  </w:r>
                  <w:proofErr w:type="spellStart"/>
                  <w:r w:rsidR="00A12074" w:rsidRPr="00D300FE">
                    <w:rPr>
                      <w:rFonts w:ascii="Tahoma" w:hAnsi="Tahoma" w:cs="Tahoma"/>
                      <w:b/>
                      <w:sz w:val="18"/>
                      <w:szCs w:val="18"/>
                      <w:lang w:val="sl-SI"/>
                    </w:rPr>
                    <w:t>eJN</w:t>
                  </w:r>
                  <w:proofErr w:type="spellEnd"/>
                  <w:r w:rsidR="00A12074" w:rsidRPr="00D300FE">
                    <w:rPr>
                      <w:rFonts w:ascii="Tahoma" w:hAnsi="Tahoma" w:cs="Tahoma"/>
                      <w:b/>
                      <w:sz w:val="18"/>
                      <w:szCs w:val="18"/>
                      <w:lang w:val="sl-SI"/>
                    </w:rPr>
                    <w:t xml:space="preserve"> skeniranega v </w:t>
                  </w:r>
                  <w:proofErr w:type="spellStart"/>
                  <w:r w:rsidR="00A12074" w:rsidRPr="00D300FE">
                    <w:rPr>
                      <w:rFonts w:ascii="Tahoma" w:hAnsi="Tahoma" w:cs="Tahoma"/>
                      <w:b/>
                      <w:sz w:val="18"/>
                      <w:szCs w:val="18"/>
                      <w:lang w:val="sl-SI"/>
                    </w:rPr>
                    <w:t>pdf</w:t>
                  </w:r>
                  <w:proofErr w:type="spellEnd"/>
                  <w:r w:rsidR="00A12074" w:rsidRPr="00D300FE">
                    <w:rPr>
                      <w:rFonts w:ascii="Tahoma" w:hAnsi="Tahoma" w:cs="Tahoma"/>
                      <w:b/>
                      <w:sz w:val="18"/>
                      <w:szCs w:val="18"/>
                      <w:lang w:val="sl-SI"/>
                    </w:rPr>
                    <w:t>. Obliki predloži v razdelek »Druge priloge«);</w:t>
                  </w:r>
                </w:p>
                <w:p w14:paraId="7AE8575E" w14:textId="77777777" w:rsidR="00130859" w:rsidRPr="00D300FE" w:rsidRDefault="00130859" w:rsidP="00130859">
                  <w:pPr>
                    <w:rPr>
                      <w:rFonts w:ascii="Tahoma" w:hAnsi="Tahoma" w:cs="Tahoma"/>
                      <w:bCs/>
                      <w:sz w:val="18"/>
                      <w:szCs w:val="18"/>
                      <w:lang w:val="sl-SI"/>
                    </w:rPr>
                  </w:pPr>
                </w:p>
                <w:p w14:paraId="3E6CADAE" w14:textId="77777777" w:rsidR="00130859" w:rsidRPr="00D300FE" w:rsidRDefault="00130859" w:rsidP="00130859">
                  <w:pPr>
                    <w:numPr>
                      <w:ilvl w:val="0"/>
                      <w:numId w:val="6"/>
                    </w:numPr>
                    <w:rPr>
                      <w:rFonts w:ascii="Tahoma" w:hAnsi="Tahoma" w:cs="Tahoma"/>
                      <w:bCs/>
                      <w:sz w:val="18"/>
                      <w:szCs w:val="18"/>
                      <w:lang w:val="sl-SI"/>
                    </w:rPr>
                  </w:pPr>
                  <w:r w:rsidRPr="00D300FE">
                    <w:rPr>
                      <w:rFonts w:ascii="Tahoma" w:hAnsi="Tahoma" w:cs="Tahoma"/>
                      <w:bCs/>
                      <w:sz w:val="18"/>
                      <w:szCs w:val="18"/>
                      <w:lang w:val="sl-SI"/>
                    </w:rPr>
                    <w:t>CE certifikat</w:t>
                  </w:r>
                  <w:r w:rsidR="007F4E62" w:rsidRPr="00D300FE">
                    <w:rPr>
                      <w:rFonts w:ascii="Tahoma" w:hAnsi="Tahoma" w:cs="Tahoma"/>
                      <w:bCs/>
                      <w:sz w:val="18"/>
                      <w:szCs w:val="18"/>
                      <w:lang w:val="sl-SI"/>
                    </w:rPr>
                    <w:t xml:space="preserve"> in Izjavo o skladnosti</w:t>
                  </w:r>
                  <w:r w:rsidRPr="00D300FE">
                    <w:rPr>
                      <w:rFonts w:ascii="Tahoma" w:hAnsi="Tahoma" w:cs="Tahoma"/>
                      <w:bCs/>
                      <w:sz w:val="18"/>
                      <w:szCs w:val="18"/>
                      <w:lang w:val="sl-SI"/>
                    </w:rPr>
                    <w:t>, ki je skladen z veljavno zakonodajo v RS in EU</w:t>
                  </w:r>
                </w:p>
                <w:p w14:paraId="6A4FC1DA" w14:textId="77777777" w:rsidR="00130859" w:rsidRPr="00D300FE" w:rsidRDefault="00130859" w:rsidP="00130859">
                  <w:pPr>
                    <w:ind w:left="720"/>
                    <w:rPr>
                      <w:rFonts w:ascii="Tahoma" w:hAnsi="Tahoma" w:cs="Tahoma"/>
                      <w:b/>
                      <w:sz w:val="18"/>
                      <w:szCs w:val="18"/>
                      <w:lang w:val="sl-SI"/>
                    </w:rPr>
                  </w:pPr>
                  <w:r w:rsidRPr="00D300FE">
                    <w:rPr>
                      <w:rFonts w:ascii="Tahoma" w:hAnsi="Tahoma" w:cs="Tahoma"/>
                      <w:b/>
                      <w:sz w:val="18"/>
                      <w:szCs w:val="18"/>
                      <w:lang w:val="sl-SI"/>
                    </w:rPr>
                    <w:t xml:space="preserve">(preko sistema </w:t>
                  </w:r>
                  <w:proofErr w:type="spellStart"/>
                  <w:r w:rsidRPr="00D300FE">
                    <w:rPr>
                      <w:rFonts w:ascii="Tahoma" w:hAnsi="Tahoma" w:cs="Tahoma"/>
                      <w:b/>
                      <w:sz w:val="18"/>
                      <w:szCs w:val="18"/>
                      <w:lang w:val="sl-SI"/>
                    </w:rPr>
                    <w:t>eJN</w:t>
                  </w:r>
                  <w:proofErr w:type="spellEnd"/>
                  <w:r w:rsidRPr="00D300FE">
                    <w:rPr>
                      <w:rFonts w:ascii="Tahoma" w:hAnsi="Tahoma" w:cs="Tahoma"/>
                      <w:b/>
                      <w:sz w:val="18"/>
                      <w:szCs w:val="18"/>
                      <w:lang w:val="sl-SI"/>
                    </w:rPr>
                    <w:t xml:space="preserve"> skeniranega v </w:t>
                  </w:r>
                  <w:proofErr w:type="spellStart"/>
                  <w:r w:rsidRPr="00D300FE">
                    <w:rPr>
                      <w:rFonts w:ascii="Tahoma" w:hAnsi="Tahoma" w:cs="Tahoma"/>
                      <w:b/>
                      <w:sz w:val="18"/>
                      <w:szCs w:val="18"/>
                      <w:lang w:val="sl-SI"/>
                    </w:rPr>
                    <w:t>pdf</w:t>
                  </w:r>
                  <w:proofErr w:type="spellEnd"/>
                  <w:r w:rsidRPr="00D300FE">
                    <w:rPr>
                      <w:rFonts w:ascii="Tahoma" w:hAnsi="Tahoma" w:cs="Tahoma"/>
                      <w:b/>
                      <w:sz w:val="18"/>
                      <w:szCs w:val="18"/>
                      <w:lang w:val="sl-SI"/>
                    </w:rPr>
                    <w:t>. Obliki predloži v razdelek »Druge priloge«);</w:t>
                  </w:r>
                </w:p>
                <w:p w14:paraId="10CCB9A4" w14:textId="77777777" w:rsidR="00130859" w:rsidRPr="00D300FE" w:rsidRDefault="00130859" w:rsidP="007F4E62">
                  <w:pPr>
                    <w:rPr>
                      <w:rFonts w:ascii="Tahoma" w:hAnsi="Tahoma" w:cs="Tahoma"/>
                      <w:bCs/>
                      <w:sz w:val="18"/>
                      <w:szCs w:val="18"/>
                      <w:lang w:val="sl-SI"/>
                    </w:rPr>
                  </w:pPr>
                </w:p>
                <w:p w14:paraId="5F89BD1B" w14:textId="56F227CC" w:rsidR="006B3409" w:rsidRDefault="006B3409" w:rsidP="00125A05">
                  <w:pPr>
                    <w:pStyle w:val="Odstavekseznama"/>
                    <w:numPr>
                      <w:ilvl w:val="0"/>
                      <w:numId w:val="6"/>
                    </w:numPr>
                    <w:rPr>
                      <w:rFonts w:ascii="Tahoma" w:hAnsi="Tahoma" w:cs="Tahoma"/>
                      <w:bCs/>
                      <w:sz w:val="18"/>
                      <w:szCs w:val="18"/>
                      <w:lang w:val="sl-SI"/>
                    </w:rPr>
                  </w:pPr>
                  <w:r w:rsidRPr="006B3409">
                    <w:rPr>
                      <w:rFonts w:ascii="Tahoma" w:hAnsi="Tahoma" w:cs="Tahoma"/>
                      <w:bCs/>
                      <w:sz w:val="18"/>
                      <w:szCs w:val="18"/>
                      <w:lang w:val="sl-SI"/>
                    </w:rPr>
                    <w:t xml:space="preserve">Izpolnjen, podpisan in žigosan obrazec Podatki o podizvajalcih  (preko sistema </w:t>
                  </w:r>
                  <w:proofErr w:type="spellStart"/>
                  <w:r w:rsidRPr="006B3409">
                    <w:rPr>
                      <w:rFonts w:ascii="Tahoma" w:hAnsi="Tahoma" w:cs="Tahoma"/>
                      <w:bCs/>
                      <w:sz w:val="18"/>
                      <w:szCs w:val="18"/>
                      <w:lang w:val="sl-SI"/>
                    </w:rPr>
                    <w:t>eJN</w:t>
                  </w:r>
                  <w:proofErr w:type="spellEnd"/>
                  <w:r w:rsidRPr="006B3409">
                    <w:rPr>
                      <w:rFonts w:ascii="Tahoma" w:hAnsi="Tahoma" w:cs="Tahoma"/>
                      <w:bCs/>
                      <w:sz w:val="18"/>
                      <w:szCs w:val="18"/>
                      <w:lang w:val="sl-SI"/>
                    </w:rPr>
                    <w:t xml:space="preserve"> skeniranega v </w:t>
                  </w:r>
                  <w:proofErr w:type="spellStart"/>
                  <w:r w:rsidRPr="006B3409">
                    <w:rPr>
                      <w:rFonts w:ascii="Tahoma" w:hAnsi="Tahoma" w:cs="Tahoma"/>
                      <w:bCs/>
                      <w:sz w:val="18"/>
                      <w:szCs w:val="18"/>
                      <w:lang w:val="sl-SI"/>
                    </w:rPr>
                    <w:t>pdf</w:t>
                  </w:r>
                  <w:proofErr w:type="spellEnd"/>
                  <w:r w:rsidRPr="006B3409">
                    <w:rPr>
                      <w:rFonts w:ascii="Tahoma" w:hAnsi="Tahoma" w:cs="Tahoma"/>
                      <w:bCs/>
                      <w:sz w:val="18"/>
                      <w:szCs w:val="18"/>
                      <w:lang w:val="sl-SI"/>
                    </w:rPr>
                    <w:t xml:space="preserve">. Obliki predloži v razdelek </w:t>
                  </w:r>
                  <w:r w:rsidRPr="000139BE">
                    <w:rPr>
                      <w:rFonts w:ascii="Tahoma" w:hAnsi="Tahoma" w:cs="Tahoma"/>
                      <w:b/>
                      <w:sz w:val="18"/>
                      <w:szCs w:val="18"/>
                      <w:lang w:val="sl-SI"/>
                    </w:rPr>
                    <w:t>»Druge priloge«);Ponudnik predloži obrazec le v primeru nastopanja s podizvajalci.</w:t>
                  </w:r>
                  <w:r w:rsidRPr="006B3409">
                    <w:rPr>
                      <w:rFonts w:ascii="Tahoma" w:hAnsi="Tahoma" w:cs="Tahoma"/>
                      <w:bCs/>
                      <w:sz w:val="18"/>
                      <w:szCs w:val="18"/>
                      <w:lang w:val="sl-SI"/>
                    </w:rPr>
                    <w:t xml:space="preserve"> </w:t>
                  </w:r>
                </w:p>
                <w:p w14:paraId="3A3917DF" w14:textId="77777777" w:rsidR="0000611A" w:rsidRDefault="0000611A" w:rsidP="0000611A">
                  <w:pPr>
                    <w:pStyle w:val="Odstavekseznama"/>
                    <w:ind w:left="720"/>
                    <w:rPr>
                      <w:rFonts w:ascii="Tahoma" w:hAnsi="Tahoma" w:cs="Tahoma"/>
                      <w:bCs/>
                      <w:sz w:val="18"/>
                      <w:szCs w:val="18"/>
                      <w:lang w:val="sl-SI"/>
                    </w:rPr>
                  </w:pPr>
                </w:p>
                <w:p w14:paraId="62AD1C79" w14:textId="352E2126" w:rsidR="0000611A" w:rsidRDefault="0000611A" w:rsidP="0000611A">
                  <w:pPr>
                    <w:pStyle w:val="Odstavekseznama"/>
                    <w:numPr>
                      <w:ilvl w:val="0"/>
                      <w:numId w:val="6"/>
                    </w:numPr>
                    <w:rPr>
                      <w:rFonts w:ascii="Tahoma" w:hAnsi="Tahoma" w:cs="Tahoma"/>
                      <w:bCs/>
                      <w:sz w:val="18"/>
                      <w:szCs w:val="18"/>
                      <w:lang w:val="sl-SI"/>
                    </w:rPr>
                  </w:pPr>
                  <w:r w:rsidRPr="006B3409">
                    <w:rPr>
                      <w:rFonts w:ascii="Tahoma" w:hAnsi="Tahoma" w:cs="Tahoma"/>
                      <w:bCs/>
                      <w:sz w:val="18"/>
                      <w:szCs w:val="18"/>
                      <w:lang w:val="sl-SI"/>
                    </w:rPr>
                    <w:t xml:space="preserve">Izpolnjen, podpisan in žigosan obrazec </w:t>
                  </w:r>
                  <w:r>
                    <w:rPr>
                      <w:rFonts w:ascii="Tahoma" w:hAnsi="Tahoma" w:cs="Tahoma"/>
                      <w:bCs/>
                      <w:sz w:val="18"/>
                      <w:szCs w:val="18"/>
                      <w:lang w:val="sl-SI"/>
                    </w:rPr>
                    <w:t xml:space="preserve">Izjava neposredno plačilo </w:t>
                  </w:r>
                  <w:r w:rsidRPr="006B3409">
                    <w:rPr>
                      <w:rFonts w:ascii="Tahoma" w:hAnsi="Tahoma" w:cs="Tahoma"/>
                      <w:bCs/>
                      <w:sz w:val="18"/>
                      <w:szCs w:val="18"/>
                      <w:lang w:val="sl-SI"/>
                    </w:rPr>
                    <w:t xml:space="preserve">(preko sistema </w:t>
                  </w:r>
                  <w:proofErr w:type="spellStart"/>
                  <w:r w:rsidRPr="006B3409">
                    <w:rPr>
                      <w:rFonts w:ascii="Tahoma" w:hAnsi="Tahoma" w:cs="Tahoma"/>
                      <w:bCs/>
                      <w:sz w:val="18"/>
                      <w:szCs w:val="18"/>
                      <w:lang w:val="sl-SI"/>
                    </w:rPr>
                    <w:t>eJN</w:t>
                  </w:r>
                  <w:proofErr w:type="spellEnd"/>
                  <w:r w:rsidRPr="006B3409">
                    <w:rPr>
                      <w:rFonts w:ascii="Tahoma" w:hAnsi="Tahoma" w:cs="Tahoma"/>
                      <w:bCs/>
                      <w:sz w:val="18"/>
                      <w:szCs w:val="18"/>
                      <w:lang w:val="sl-SI"/>
                    </w:rPr>
                    <w:t xml:space="preserve"> skeniranega v </w:t>
                  </w:r>
                  <w:proofErr w:type="spellStart"/>
                  <w:r w:rsidRPr="006B3409">
                    <w:rPr>
                      <w:rFonts w:ascii="Tahoma" w:hAnsi="Tahoma" w:cs="Tahoma"/>
                      <w:bCs/>
                      <w:sz w:val="18"/>
                      <w:szCs w:val="18"/>
                      <w:lang w:val="sl-SI"/>
                    </w:rPr>
                    <w:t>pdf</w:t>
                  </w:r>
                  <w:proofErr w:type="spellEnd"/>
                  <w:r w:rsidRPr="006B3409">
                    <w:rPr>
                      <w:rFonts w:ascii="Tahoma" w:hAnsi="Tahoma" w:cs="Tahoma"/>
                      <w:bCs/>
                      <w:sz w:val="18"/>
                      <w:szCs w:val="18"/>
                      <w:lang w:val="sl-SI"/>
                    </w:rPr>
                    <w:t xml:space="preserve">. Obliki predloži v razdelek </w:t>
                  </w:r>
                  <w:r w:rsidRPr="000139BE">
                    <w:rPr>
                      <w:rFonts w:ascii="Tahoma" w:hAnsi="Tahoma" w:cs="Tahoma"/>
                      <w:b/>
                      <w:sz w:val="18"/>
                      <w:szCs w:val="18"/>
                      <w:lang w:val="sl-SI"/>
                    </w:rPr>
                    <w:t xml:space="preserve">»Druge priloge«);Ponudnik predloži obrazec </w:t>
                  </w:r>
                  <w:r>
                    <w:rPr>
                      <w:rFonts w:ascii="Tahoma" w:hAnsi="Tahoma" w:cs="Tahoma"/>
                      <w:b/>
                      <w:sz w:val="18"/>
                      <w:szCs w:val="18"/>
                      <w:lang w:val="sl-SI"/>
                    </w:rPr>
                    <w:t xml:space="preserve">samo za podizvajalce, ki zahtevajo neposredna plačila. </w:t>
                  </w:r>
                </w:p>
                <w:p w14:paraId="5C7BB67F" w14:textId="77777777" w:rsidR="00230C0C" w:rsidRPr="00D300FE" w:rsidRDefault="00230C0C" w:rsidP="0000611A">
                  <w:pPr>
                    <w:rPr>
                      <w:rFonts w:ascii="Tahoma" w:hAnsi="Tahoma" w:cs="Tahoma"/>
                      <w:bCs/>
                      <w:sz w:val="18"/>
                      <w:szCs w:val="18"/>
                      <w:lang w:val="sl-SI"/>
                    </w:rPr>
                  </w:pPr>
                </w:p>
                <w:p w14:paraId="721F3847" w14:textId="77777777" w:rsidR="00257150" w:rsidRPr="00D300FE" w:rsidRDefault="00257150" w:rsidP="00257150">
                  <w:pPr>
                    <w:ind w:left="720"/>
                    <w:rPr>
                      <w:rFonts w:ascii="Tahoma" w:hAnsi="Tahoma" w:cs="Tahoma"/>
                      <w:bCs/>
                      <w:sz w:val="18"/>
                      <w:szCs w:val="18"/>
                      <w:lang w:val="sl-SI"/>
                    </w:rPr>
                  </w:pPr>
                </w:p>
                <w:p w14:paraId="32BEE6DE" w14:textId="0898502E" w:rsidR="00257150" w:rsidRPr="00D300FE" w:rsidRDefault="00257150" w:rsidP="00257150">
                  <w:pPr>
                    <w:rPr>
                      <w:rFonts w:ascii="Tahoma" w:hAnsi="Tahoma" w:cs="Tahoma"/>
                      <w:bCs/>
                      <w:sz w:val="18"/>
                      <w:szCs w:val="18"/>
                      <w:lang w:val="sl-SI"/>
                    </w:rPr>
                  </w:pPr>
                  <w:r w:rsidRPr="00D300FE">
                    <w:rPr>
                      <w:rFonts w:ascii="Tahoma" w:hAnsi="Tahoma" w:cs="Tahoma"/>
                      <w:bCs/>
                      <w:sz w:val="18"/>
                      <w:szCs w:val="18"/>
                      <w:lang w:val="sl-SI"/>
                    </w:rPr>
                    <w:t xml:space="preserve">Ponudnik lahko dokumente iz točk 1, 2, 3, 4, 5, </w:t>
                  </w:r>
                  <w:r w:rsidR="00EC1820" w:rsidRPr="00D300FE">
                    <w:rPr>
                      <w:rFonts w:ascii="Tahoma" w:hAnsi="Tahoma" w:cs="Tahoma"/>
                      <w:bCs/>
                      <w:sz w:val="18"/>
                      <w:szCs w:val="18"/>
                      <w:lang w:val="sl-SI"/>
                    </w:rPr>
                    <w:t>7</w:t>
                  </w:r>
                  <w:r w:rsidR="00664D2C" w:rsidRPr="00D300FE">
                    <w:rPr>
                      <w:rFonts w:ascii="Tahoma" w:hAnsi="Tahoma" w:cs="Tahoma"/>
                      <w:bCs/>
                      <w:sz w:val="18"/>
                      <w:szCs w:val="18"/>
                      <w:lang w:val="sl-SI"/>
                    </w:rPr>
                    <w:t>, 8, 9</w:t>
                  </w:r>
                  <w:r w:rsidR="0000611A">
                    <w:rPr>
                      <w:rFonts w:ascii="Tahoma" w:hAnsi="Tahoma" w:cs="Tahoma"/>
                      <w:bCs/>
                      <w:sz w:val="18"/>
                      <w:szCs w:val="18"/>
                      <w:lang w:val="sl-SI"/>
                    </w:rPr>
                    <w:t xml:space="preserve"> in </w:t>
                  </w:r>
                  <w:r w:rsidR="00664D2C" w:rsidRPr="00D300FE">
                    <w:rPr>
                      <w:rFonts w:ascii="Tahoma" w:hAnsi="Tahoma" w:cs="Tahoma"/>
                      <w:bCs/>
                      <w:sz w:val="18"/>
                      <w:szCs w:val="18"/>
                      <w:lang w:val="sl-SI"/>
                    </w:rPr>
                    <w:t>10</w:t>
                  </w:r>
                  <w:r w:rsidRPr="00D300FE">
                    <w:rPr>
                      <w:rFonts w:ascii="Tahoma" w:hAnsi="Tahoma" w:cs="Tahoma"/>
                      <w:bCs/>
                      <w:sz w:val="18"/>
                      <w:szCs w:val="18"/>
                      <w:lang w:val="sl-SI"/>
                    </w:rPr>
                    <w:t xml:space="preserve"> </w:t>
                  </w:r>
                  <w:proofErr w:type="spellStart"/>
                  <w:r w:rsidRPr="00D300FE">
                    <w:rPr>
                      <w:rFonts w:ascii="Tahoma" w:hAnsi="Tahoma" w:cs="Tahoma"/>
                      <w:bCs/>
                      <w:sz w:val="18"/>
                      <w:szCs w:val="18"/>
                      <w:lang w:val="sl-SI"/>
                    </w:rPr>
                    <w:t>skenira</w:t>
                  </w:r>
                  <w:proofErr w:type="spellEnd"/>
                  <w:r w:rsidRPr="00D300FE">
                    <w:rPr>
                      <w:rFonts w:ascii="Tahoma" w:hAnsi="Tahoma" w:cs="Tahoma"/>
                      <w:bCs/>
                      <w:sz w:val="18"/>
                      <w:szCs w:val="18"/>
                      <w:lang w:val="sl-SI"/>
                    </w:rPr>
                    <w:t xml:space="preserve"> v en dokument in v </w:t>
                  </w:r>
                  <w:proofErr w:type="spellStart"/>
                  <w:r w:rsidRPr="00D300FE">
                    <w:rPr>
                      <w:rFonts w:ascii="Tahoma" w:hAnsi="Tahoma" w:cs="Tahoma"/>
                      <w:bCs/>
                      <w:sz w:val="18"/>
                      <w:szCs w:val="18"/>
                      <w:lang w:val="sl-SI"/>
                    </w:rPr>
                    <w:t>pdf.obliki</w:t>
                  </w:r>
                  <w:proofErr w:type="spellEnd"/>
                  <w:r w:rsidRPr="00D300FE">
                    <w:rPr>
                      <w:rFonts w:ascii="Tahoma" w:hAnsi="Tahoma" w:cs="Tahoma"/>
                      <w:bCs/>
                      <w:sz w:val="18"/>
                      <w:szCs w:val="18"/>
                      <w:lang w:val="sl-SI"/>
                    </w:rPr>
                    <w:t xml:space="preserve"> predloži v razdelek »druge priloge«.</w:t>
                  </w:r>
                </w:p>
                <w:p w14:paraId="60AB9BDA" w14:textId="77777777" w:rsidR="00257150" w:rsidRPr="00D300FE" w:rsidRDefault="00A12074" w:rsidP="00257150">
                  <w:pPr>
                    <w:rPr>
                      <w:rFonts w:ascii="Tahoma" w:hAnsi="Tahoma" w:cs="Tahoma"/>
                      <w:bCs/>
                      <w:sz w:val="18"/>
                      <w:szCs w:val="18"/>
                      <w:u w:val="single"/>
                      <w:lang w:val="sl-SI"/>
                    </w:rPr>
                  </w:pPr>
                  <w:r w:rsidRPr="00D300FE">
                    <w:rPr>
                      <w:rFonts w:ascii="Tahoma" w:hAnsi="Tahoma" w:cs="Tahoma"/>
                      <w:bCs/>
                      <w:sz w:val="18"/>
                      <w:szCs w:val="18"/>
                      <w:u w:val="single"/>
                      <w:lang w:val="sl-SI"/>
                    </w:rPr>
                    <w:t xml:space="preserve">Pri preimenovanju </w:t>
                  </w:r>
                  <w:proofErr w:type="spellStart"/>
                  <w:r w:rsidRPr="00D300FE">
                    <w:rPr>
                      <w:rFonts w:ascii="Tahoma" w:hAnsi="Tahoma" w:cs="Tahoma"/>
                      <w:bCs/>
                      <w:sz w:val="18"/>
                      <w:szCs w:val="18"/>
                      <w:u w:val="single"/>
                      <w:lang w:val="sl-SI"/>
                    </w:rPr>
                    <w:t>pdf</w:t>
                  </w:r>
                  <w:proofErr w:type="spellEnd"/>
                  <w:r w:rsidRPr="00D300FE">
                    <w:rPr>
                      <w:rFonts w:ascii="Tahoma" w:hAnsi="Tahoma" w:cs="Tahoma"/>
                      <w:bCs/>
                      <w:sz w:val="18"/>
                      <w:szCs w:val="18"/>
                      <w:u w:val="single"/>
                      <w:lang w:val="sl-SI"/>
                    </w:rPr>
                    <w:t xml:space="preserve">. datotek naj ponudnik uporablja kratka imena zaradi težav pri prenosu ponudb iz portala </w:t>
                  </w:r>
                  <w:proofErr w:type="spellStart"/>
                  <w:r w:rsidRPr="00D300FE">
                    <w:rPr>
                      <w:rFonts w:ascii="Tahoma" w:hAnsi="Tahoma" w:cs="Tahoma"/>
                      <w:bCs/>
                      <w:sz w:val="18"/>
                      <w:szCs w:val="18"/>
                      <w:u w:val="single"/>
                      <w:lang w:val="sl-SI"/>
                    </w:rPr>
                    <w:t>eJN</w:t>
                  </w:r>
                  <w:proofErr w:type="spellEnd"/>
                  <w:r w:rsidRPr="00D300FE">
                    <w:rPr>
                      <w:rFonts w:ascii="Tahoma" w:hAnsi="Tahoma" w:cs="Tahoma"/>
                      <w:bCs/>
                      <w:sz w:val="18"/>
                      <w:szCs w:val="18"/>
                      <w:u w:val="single"/>
                      <w:lang w:val="sl-SI"/>
                    </w:rPr>
                    <w:t xml:space="preserve"> v naročnikov sistem.</w:t>
                  </w:r>
                </w:p>
                <w:p w14:paraId="3286E5CB" w14:textId="77777777" w:rsidR="00A12074" w:rsidRPr="00D300FE" w:rsidRDefault="00A12074" w:rsidP="00257150">
                  <w:pPr>
                    <w:rPr>
                      <w:rFonts w:ascii="Tahoma" w:hAnsi="Tahoma" w:cs="Tahoma"/>
                      <w:bCs/>
                      <w:sz w:val="18"/>
                      <w:szCs w:val="18"/>
                      <w:lang w:val="sl-SI"/>
                    </w:rPr>
                  </w:pPr>
                </w:p>
                <w:p w14:paraId="7C2A704A" w14:textId="0DF86F3F" w:rsidR="007A0F5B" w:rsidRPr="00D300FE" w:rsidRDefault="007A0F5B" w:rsidP="007A0F5B">
                  <w:pPr>
                    <w:rPr>
                      <w:rFonts w:ascii="Tahoma" w:hAnsi="Tahoma" w:cs="Tahoma"/>
                      <w:bCs/>
                      <w:sz w:val="18"/>
                      <w:szCs w:val="18"/>
                      <w:lang w:val="sl-SI"/>
                    </w:rPr>
                  </w:pPr>
                  <w:r w:rsidRPr="00D300FE">
                    <w:rPr>
                      <w:rFonts w:ascii="Tahoma" w:hAnsi="Tahoma" w:cs="Tahoma"/>
                      <w:bCs/>
                      <w:sz w:val="18"/>
                      <w:szCs w:val="18"/>
                      <w:lang w:val="sl-SI"/>
                    </w:rPr>
                    <w:t xml:space="preserve">Ponudniki v vseh zahtevanih obrazcih izpolnijo prazna polja in vsebine, ki so predvidene za vnos podatkov s strani ponudnikov. Vsi obrazci morajo biti izpolnjeni, podpisani in žigosani. Pri pogodbi je dovolj, da se izpolnijo v delu, ki se nanaša na podatke </w:t>
                  </w:r>
                  <w:proofErr w:type="spellStart"/>
                  <w:r w:rsidRPr="00D300FE">
                    <w:rPr>
                      <w:rFonts w:ascii="Tahoma" w:hAnsi="Tahoma" w:cs="Tahoma"/>
                      <w:bCs/>
                      <w:sz w:val="18"/>
                      <w:szCs w:val="18"/>
                      <w:lang w:val="sl-SI"/>
                    </w:rPr>
                    <w:t>ponudbnika</w:t>
                  </w:r>
                  <w:proofErr w:type="spellEnd"/>
                  <w:r w:rsidRPr="00D300FE">
                    <w:rPr>
                      <w:rFonts w:ascii="Tahoma" w:hAnsi="Tahoma" w:cs="Tahoma"/>
                      <w:bCs/>
                      <w:sz w:val="18"/>
                      <w:szCs w:val="18"/>
                      <w:lang w:val="sl-SI"/>
                    </w:rPr>
                    <w:t xml:space="preserve"> in morebitne druge sodelujoče (preglednica na 1.strani) ter v delu, ki se nanaša na podpis (zadnja stran).</w:t>
                  </w:r>
                  <w:r w:rsidR="00922E02">
                    <w:t xml:space="preserve"> </w:t>
                  </w:r>
                  <w:proofErr w:type="spellStart"/>
                  <w:r w:rsidR="00922E02" w:rsidRPr="00FA2F63">
                    <w:rPr>
                      <w:rFonts w:ascii="Tahoma" w:hAnsi="Tahoma" w:cs="Tahoma"/>
                      <w:b/>
                      <w:sz w:val="18"/>
                      <w:szCs w:val="18"/>
                    </w:rPr>
                    <w:t>Namesto</w:t>
                  </w:r>
                  <w:proofErr w:type="spellEnd"/>
                  <w:r w:rsidR="00922E02" w:rsidRPr="00FA2F63">
                    <w:rPr>
                      <w:rFonts w:ascii="Tahoma" w:hAnsi="Tahoma" w:cs="Tahoma"/>
                      <w:b/>
                      <w:sz w:val="18"/>
                      <w:szCs w:val="18"/>
                    </w:rPr>
                    <w:t xml:space="preserve"> </w:t>
                  </w:r>
                  <w:proofErr w:type="spellStart"/>
                  <w:r w:rsidR="00922E02" w:rsidRPr="00FA2F63">
                    <w:rPr>
                      <w:rFonts w:ascii="Tahoma" w:hAnsi="Tahoma" w:cs="Tahoma"/>
                      <w:b/>
                      <w:sz w:val="18"/>
                      <w:szCs w:val="18"/>
                    </w:rPr>
                    <w:t>lastoročnega</w:t>
                  </w:r>
                  <w:proofErr w:type="spellEnd"/>
                  <w:r w:rsidR="00922E02" w:rsidRPr="00FA2F63">
                    <w:rPr>
                      <w:rFonts w:ascii="Tahoma" w:hAnsi="Tahoma" w:cs="Tahoma"/>
                      <w:b/>
                      <w:sz w:val="18"/>
                      <w:szCs w:val="18"/>
                    </w:rPr>
                    <w:t xml:space="preserve"> </w:t>
                  </w:r>
                  <w:proofErr w:type="spellStart"/>
                  <w:r w:rsidR="00922E02" w:rsidRPr="00FA2F63">
                    <w:rPr>
                      <w:rFonts w:ascii="Tahoma" w:hAnsi="Tahoma" w:cs="Tahoma"/>
                      <w:b/>
                      <w:sz w:val="18"/>
                      <w:szCs w:val="18"/>
                    </w:rPr>
                    <w:t>podpisa</w:t>
                  </w:r>
                  <w:proofErr w:type="spellEnd"/>
                  <w:r w:rsidR="00922E02" w:rsidRPr="00FA2F63">
                    <w:rPr>
                      <w:rFonts w:ascii="Tahoma" w:hAnsi="Tahoma" w:cs="Tahoma"/>
                      <w:b/>
                      <w:sz w:val="18"/>
                      <w:szCs w:val="18"/>
                    </w:rPr>
                    <w:t xml:space="preserve"> in </w:t>
                  </w:r>
                  <w:proofErr w:type="spellStart"/>
                  <w:r w:rsidR="00922E02" w:rsidRPr="00FA2F63">
                    <w:rPr>
                      <w:rFonts w:ascii="Tahoma" w:hAnsi="Tahoma" w:cs="Tahoma"/>
                      <w:b/>
                      <w:sz w:val="18"/>
                      <w:szCs w:val="18"/>
                    </w:rPr>
                    <w:t>žiga</w:t>
                  </w:r>
                  <w:proofErr w:type="spellEnd"/>
                  <w:r w:rsidR="00922E02" w:rsidRPr="00FA2F63">
                    <w:rPr>
                      <w:rFonts w:ascii="Tahoma" w:hAnsi="Tahoma" w:cs="Tahoma"/>
                      <w:b/>
                      <w:sz w:val="18"/>
                      <w:szCs w:val="18"/>
                    </w:rPr>
                    <w:t xml:space="preserve"> so </w:t>
                  </w:r>
                  <w:proofErr w:type="spellStart"/>
                  <w:r w:rsidR="00922E02" w:rsidRPr="00FA2F63">
                    <w:rPr>
                      <w:rFonts w:ascii="Tahoma" w:hAnsi="Tahoma" w:cs="Tahoma"/>
                      <w:b/>
                      <w:sz w:val="18"/>
                      <w:szCs w:val="18"/>
                    </w:rPr>
                    <w:t>lahko</w:t>
                  </w:r>
                  <w:proofErr w:type="spellEnd"/>
                  <w:r w:rsidR="00922E02" w:rsidRPr="00FA2F63">
                    <w:rPr>
                      <w:rFonts w:ascii="Tahoma" w:hAnsi="Tahoma" w:cs="Tahoma"/>
                      <w:b/>
                      <w:sz w:val="18"/>
                      <w:szCs w:val="18"/>
                    </w:rPr>
                    <w:t xml:space="preserve"> </w:t>
                  </w:r>
                  <w:proofErr w:type="spellStart"/>
                  <w:r w:rsidR="00922E02" w:rsidRPr="00FA2F63">
                    <w:rPr>
                      <w:rFonts w:ascii="Tahoma" w:hAnsi="Tahoma" w:cs="Tahoma"/>
                      <w:b/>
                      <w:sz w:val="18"/>
                      <w:szCs w:val="18"/>
                    </w:rPr>
                    <w:t>dokumenti</w:t>
                  </w:r>
                  <w:proofErr w:type="spellEnd"/>
                  <w:r w:rsidR="00922E02" w:rsidRPr="00FA2F63">
                    <w:rPr>
                      <w:rFonts w:ascii="Tahoma" w:hAnsi="Tahoma" w:cs="Tahoma"/>
                      <w:b/>
                      <w:sz w:val="18"/>
                      <w:szCs w:val="18"/>
                    </w:rPr>
                    <w:t xml:space="preserve"> </w:t>
                  </w:r>
                  <w:proofErr w:type="spellStart"/>
                  <w:r w:rsidR="00922E02" w:rsidRPr="00FA2F63">
                    <w:rPr>
                      <w:rFonts w:ascii="Tahoma" w:hAnsi="Tahoma" w:cs="Tahoma"/>
                      <w:b/>
                      <w:sz w:val="18"/>
                      <w:szCs w:val="18"/>
                    </w:rPr>
                    <w:t>podpisani</w:t>
                  </w:r>
                  <w:proofErr w:type="spellEnd"/>
                  <w:r w:rsidR="00922E02" w:rsidRPr="00FA2F63">
                    <w:rPr>
                      <w:rFonts w:ascii="Tahoma" w:hAnsi="Tahoma" w:cs="Tahoma"/>
                      <w:b/>
                      <w:sz w:val="18"/>
                      <w:szCs w:val="18"/>
                    </w:rPr>
                    <w:t xml:space="preserve"> z </w:t>
                  </w:r>
                  <w:proofErr w:type="spellStart"/>
                  <w:r w:rsidR="00922E02" w:rsidRPr="00FA2F63">
                    <w:rPr>
                      <w:rFonts w:ascii="Tahoma" w:hAnsi="Tahoma" w:cs="Tahoma"/>
                      <w:b/>
                      <w:sz w:val="18"/>
                      <w:szCs w:val="18"/>
                    </w:rPr>
                    <w:t>varnim</w:t>
                  </w:r>
                  <w:proofErr w:type="spellEnd"/>
                  <w:r w:rsidR="00922E02" w:rsidRPr="00FA2F63">
                    <w:rPr>
                      <w:rFonts w:ascii="Tahoma" w:hAnsi="Tahoma" w:cs="Tahoma"/>
                      <w:b/>
                      <w:sz w:val="18"/>
                      <w:szCs w:val="18"/>
                    </w:rPr>
                    <w:t xml:space="preserve"> </w:t>
                  </w:r>
                  <w:proofErr w:type="spellStart"/>
                  <w:r w:rsidR="00922E02" w:rsidRPr="00FA2F63">
                    <w:rPr>
                      <w:rFonts w:ascii="Tahoma" w:hAnsi="Tahoma" w:cs="Tahoma"/>
                      <w:b/>
                      <w:sz w:val="18"/>
                      <w:szCs w:val="18"/>
                    </w:rPr>
                    <w:t>elektronskim</w:t>
                  </w:r>
                  <w:proofErr w:type="spellEnd"/>
                  <w:r w:rsidR="00922E02" w:rsidRPr="00FA2F63">
                    <w:rPr>
                      <w:rFonts w:ascii="Tahoma" w:hAnsi="Tahoma" w:cs="Tahoma"/>
                      <w:b/>
                      <w:sz w:val="18"/>
                      <w:szCs w:val="18"/>
                    </w:rPr>
                    <w:t xml:space="preserve"> </w:t>
                  </w:r>
                  <w:proofErr w:type="spellStart"/>
                  <w:r w:rsidR="00922E02" w:rsidRPr="00FA2F63">
                    <w:rPr>
                      <w:rFonts w:ascii="Tahoma" w:hAnsi="Tahoma" w:cs="Tahoma"/>
                      <w:b/>
                      <w:sz w:val="18"/>
                      <w:szCs w:val="18"/>
                    </w:rPr>
                    <w:t>podpisom</w:t>
                  </w:r>
                  <w:proofErr w:type="spellEnd"/>
                  <w:r w:rsidR="00922E02" w:rsidRPr="00FA2F63">
                    <w:rPr>
                      <w:rFonts w:ascii="Tahoma" w:hAnsi="Tahoma" w:cs="Tahoma"/>
                      <w:b/>
                      <w:sz w:val="18"/>
                      <w:szCs w:val="18"/>
                    </w:rPr>
                    <w:t xml:space="preserve">, </w:t>
                  </w:r>
                  <w:proofErr w:type="spellStart"/>
                  <w:r w:rsidR="00922E02" w:rsidRPr="00FA2F63">
                    <w:rPr>
                      <w:rFonts w:ascii="Tahoma" w:hAnsi="Tahoma" w:cs="Tahoma"/>
                      <w:b/>
                      <w:sz w:val="18"/>
                      <w:szCs w:val="18"/>
                    </w:rPr>
                    <w:t>overjenim</w:t>
                  </w:r>
                  <w:proofErr w:type="spellEnd"/>
                  <w:r w:rsidR="00922E02" w:rsidRPr="00FA2F63">
                    <w:rPr>
                      <w:rFonts w:ascii="Tahoma" w:hAnsi="Tahoma" w:cs="Tahoma"/>
                      <w:b/>
                      <w:sz w:val="18"/>
                      <w:szCs w:val="18"/>
                    </w:rPr>
                    <w:t xml:space="preserve"> s </w:t>
                  </w:r>
                  <w:proofErr w:type="spellStart"/>
                  <w:r w:rsidR="00922E02" w:rsidRPr="00FA2F63">
                    <w:rPr>
                      <w:rFonts w:ascii="Tahoma" w:hAnsi="Tahoma" w:cs="Tahoma"/>
                      <w:b/>
                      <w:sz w:val="18"/>
                      <w:szCs w:val="18"/>
                    </w:rPr>
                    <w:t>kvalificiranim</w:t>
                  </w:r>
                  <w:proofErr w:type="spellEnd"/>
                  <w:r w:rsidR="00922E02" w:rsidRPr="00FA2F63">
                    <w:rPr>
                      <w:rFonts w:ascii="Tahoma" w:hAnsi="Tahoma" w:cs="Tahoma"/>
                      <w:b/>
                      <w:sz w:val="18"/>
                      <w:szCs w:val="18"/>
                    </w:rPr>
                    <w:t xml:space="preserve"> </w:t>
                  </w:r>
                  <w:proofErr w:type="spellStart"/>
                  <w:r w:rsidR="00922E02" w:rsidRPr="00FA2F63">
                    <w:rPr>
                      <w:rFonts w:ascii="Tahoma" w:hAnsi="Tahoma" w:cs="Tahoma"/>
                      <w:b/>
                      <w:sz w:val="18"/>
                      <w:szCs w:val="18"/>
                    </w:rPr>
                    <w:t>digitalnim</w:t>
                  </w:r>
                  <w:proofErr w:type="spellEnd"/>
                  <w:r w:rsidR="00922E02" w:rsidRPr="00FA2F63">
                    <w:rPr>
                      <w:rFonts w:ascii="Tahoma" w:hAnsi="Tahoma" w:cs="Tahoma"/>
                      <w:b/>
                      <w:sz w:val="18"/>
                      <w:szCs w:val="18"/>
                    </w:rPr>
                    <w:t xml:space="preserve"> </w:t>
                  </w:r>
                  <w:proofErr w:type="spellStart"/>
                  <w:r w:rsidR="00922E02" w:rsidRPr="00FA2F63">
                    <w:rPr>
                      <w:rFonts w:ascii="Tahoma" w:hAnsi="Tahoma" w:cs="Tahoma"/>
                      <w:b/>
                      <w:sz w:val="18"/>
                      <w:szCs w:val="18"/>
                    </w:rPr>
                    <w:t>potrdilom</w:t>
                  </w:r>
                  <w:proofErr w:type="spellEnd"/>
                  <w:r w:rsidR="00922E02" w:rsidRPr="00FA2F63">
                    <w:rPr>
                      <w:rFonts w:ascii="Tahoma" w:hAnsi="Tahoma" w:cs="Tahoma"/>
                      <w:b/>
                      <w:sz w:val="18"/>
                      <w:szCs w:val="18"/>
                    </w:rPr>
                    <w:t xml:space="preserve">. Pri </w:t>
                  </w:r>
                  <w:proofErr w:type="spellStart"/>
                  <w:r w:rsidR="00922E02" w:rsidRPr="00FA2F63">
                    <w:rPr>
                      <w:rFonts w:ascii="Tahoma" w:hAnsi="Tahoma" w:cs="Tahoma"/>
                      <w:b/>
                      <w:sz w:val="18"/>
                      <w:szCs w:val="18"/>
                    </w:rPr>
                    <w:t>tem</w:t>
                  </w:r>
                  <w:proofErr w:type="spellEnd"/>
                  <w:r w:rsidR="00922E02" w:rsidRPr="00FA2F63">
                    <w:rPr>
                      <w:rFonts w:ascii="Tahoma" w:hAnsi="Tahoma" w:cs="Tahoma"/>
                      <w:b/>
                      <w:sz w:val="18"/>
                      <w:szCs w:val="18"/>
                    </w:rPr>
                    <w:t xml:space="preserve"> mora </w:t>
                  </w:r>
                  <w:proofErr w:type="spellStart"/>
                  <w:r w:rsidR="00922E02" w:rsidRPr="00FA2F63">
                    <w:rPr>
                      <w:rFonts w:ascii="Tahoma" w:hAnsi="Tahoma" w:cs="Tahoma"/>
                      <w:b/>
                      <w:sz w:val="18"/>
                      <w:szCs w:val="18"/>
                    </w:rPr>
                    <w:t>biti</w:t>
                  </w:r>
                  <w:proofErr w:type="spellEnd"/>
                  <w:r w:rsidR="00922E02" w:rsidRPr="00FA2F63">
                    <w:rPr>
                      <w:rFonts w:ascii="Tahoma" w:hAnsi="Tahoma" w:cs="Tahoma"/>
                      <w:b/>
                      <w:sz w:val="18"/>
                      <w:szCs w:val="18"/>
                    </w:rPr>
                    <w:t xml:space="preserve"> </w:t>
                  </w:r>
                  <w:proofErr w:type="spellStart"/>
                  <w:r w:rsidR="00922E02" w:rsidRPr="00FA2F63">
                    <w:rPr>
                      <w:rFonts w:ascii="Tahoma" w:hAnsi="Tahoma" w:cs="Tahoma"/>
                      <w:b/>
                      <w:sz w:val="18"/>
                      <w:szCs w:val="18"/>
                    </w:rPr>
                    <w:t>obrazec</w:t>
                  </w:r>
                  <w:proofErr w:type="spellEnd"/>
                  <w:r w:rsidR="00922E02" w:rsidRPr="00FA2F63">
                    <w:rPr>
                      <w:rFonts w:ascii="Tahoma" w:hAnsi="Tahoma" w:cs="Tahoma"/>
                      <w:b/>
                      <w:sz w:val="18"/>
                      <w:szCs w:val="18"/>
                    </w:rPr>
                    <w:t xml:space="preserve"> </w:t>
                  </w:r>
                  <w:proofErr w:type="spellStart"/>
                  <w:r w:rsidR="00922E02" w:rsidRPr="00FA2F63">
                    <w:rPr>
                      <w:rFonts w:ascii="Tahoma" w:hAnsi="Tahoma" w:cs="Tahoma"/>
                      <w:b/>
                      <w:sz w:val="18"/>
                      <w:szCs w:val="18"/>
                    </w:rPr>
                    <w:t>Izjava</w:t>
                  </w:r>
                  <w:proofErr w:type="spellEnd"/>
                  <w:r w:rsidR="00922E02" w:rsidRPr="00FA2F63">
                    <w:rPr>
                      <w:rFonts w:ascii="Tahoma" w:hAnsi="Tahoma" w:cs="Tahoma"/>
                      <w:b/>
                      <w:sz w:val="18"/>
                      <w:szCs w:val="18"/>
                    </w:rPr>
                    <w:t xml:space="preserve"> o </w:t>
                  </w:r>
                  <w:proofErr w:type="spellStart"/>
                  <w:r w:rsidR="00922E02" w:rsidRPr="00FA2F63">
                    <w:rPr>
                      <w:rFonts w:ascii="Tahoma" w:hAnsi="Tahoma" w:cs="Tahoma"/>
                      <w:b/>
                      <w:sz w:val="18"/>
                      <w:szCs w:val="18"/>
                    </w:rPr>
                    <w:t>odsotnosti</w:t>
                  </w:r>
                  <w:proofErr w:type="spellEnd"/>
                  <w:r w:rsidR="00922E02" w:rsidRPr="00FA2F63">
                    <w:rPr>
                      <w:rFonts w:ascii="Tahoma" w:hAnsi="Tahoma" w:cs="Tahoma"/>
                      <w:b/>
                      <w:sz w:val="18"/>
                      <w:szCs w:val="18"/>
                    </w:rPr>
                    <w:t xml:space="preserve"> </w:t>
                  </w:r>
                  <w:proofErr w:type="spellStart"/>
                  <w:r w:rsidR="00922E02" w:rsidRPr="00FA2F63">
                    <w:rPr>
                      <w:rFonts w:ascii="Tahoma" w:hAnsi="Tahoma" w:cs="Tahoma"/>
                      <w:b/>
                      <w:sz w:val="18"/>
                      <w:szCs w:val="18"/>
                    </w:rPr>
                    <w:t>osebnih</w:t>
                  </w:r>
                  <w:proofErr w:type="spellEnd"/>
                  <w:r w:rsidR="00922E02" w:rsidRPr="00FA2F63">
                    <w:rPr>
                      <w:rFonts w:ascii="Tahoma" w:hAnsi="Tahoma" w:cs="Tahoma"/>
                      <w:b/>
                      <w:sz w:val="18"/>
                      <w:szCs w:val="18"/>
                    </w:rPr>
                    <w:t xml:space="preserve"> </w:t>
                  </w:r>
                  <w:proofErr w:type="spellStart"/>
                  <w:r w:rsidR="00922E02" w:rsidRPr="00FA2F63">
                    <w:rPr>
                      <w:rFonts w:ascii="Tahoma" w:hAnsi="Tahoma" w:cs="Tahoma"/>
                      <w:b/>
                      <w:sz w:val="18"/>
                      <w:szCs w:val="18"/>
                    </w:rPr>
                    <w:t>povezav</w:t>
                  </w:r>
                  <w:proofErr w:type="spellEnd"/>
                  <w:r w:rsidR="00922E02" w:rsidRPr="00FA2F63">
                    <w:rPr>
                      <w:rFonts w:ascii="Tahoma" w:hAnsi="Tahoma" w:cs="Tahoma"/>
                      <w:b/>
                      <w:sz w:val="18"/>
                      <w:szCs w:val="18"/>
                    </w:rPr>
                    <w:t xml:space="preserve"> </w:t>
                  </w:r>
                  <w:proofErr w:type="spellStart"/>
                  <w:r w:rsidR="00922E02" w:rsidRPr="00FA2F63">
                    <w:rPr>
                      <w:rFonts w:ascii="Tahoma" w:hAnsi="Tahoma" w:cs="Tahoma"/>
                      <w:b/>
                      <w:sz w:val="18"/>
                      <w:szCs w:val="18"/>
                    </w:rPr>
                    <w:t>podpisan</w:t>
                  </w:r>
                  <w:proofErr w:type="spellEnd"/>
                  <w:r w:rsidR="00922E02" w:rsidRPr="00FA2F63">
                    <w:rPr>
                      <w:rFonts w:ascii="Tahoma" w:hAnsi="Tahoma" w:cs="Tahoma"/>
                      <w:b/>
                      <w:sz w:val="18"/>
                      <w:szCs w:val="18"/>
                    </w:rPr>
                    <w:t xml:space="preserve"> s </w:t>
                  </w:r>
                  <w:proofErr w:type="spellStart"/>
                  <w:r w:rsidR="00922E02" w:rsidRPr="00FA2F63">
                    <w:rPr>
                      <w:rFonts w:ascii="Tahoma" w:hAnsi="Tahoma" w:cs="Tahoma"/>
                      <w:b/>
                      <w:sz w:val="18"/>
                      <w:szCs w:val="18"/>
                    </w:rPr>
                    <w:t>strani</w:t>
                  </w:r>
                  <w:proofErr w:type="spellEnd"/>
                  <w:r w:rsidR="00922E02" w:rsidRPr="00FA2F63">
                    <w:rPr>
                      <w:rFonts w:ascii="Tahoma" w:hAnsi="Tahoma" w:cs="Tahoma"/>
                      <w:b/>
                      <w:sz w:val="18"/>
                      <w:szCs w:val="18"/>
                    </w:rPr>
                    <w:t xml:space="preserve"> </w:t>
                  </w:r>
                  <w:proofErr w:type="spellStart"/>
                  <w:r w:rsidR="00922E02" w:rsidRPr="00FA2F63">
                    <w:rPr>
                      <w:rFonts w:ascii="Tahoma" w:hAnsi="Tahoma" w:cs="Tahoma"/>
                      <w:b/>
                      <w:sz w:val="18"/>
                      <w:szCs w:val="18"/>
                    </w:rPr>
                    <w:t>odgovorne</w:t>
                  </w:r>
                  <w:proofErr w:type="spellEnd"/>
                  <w:r w:rsidR="00922E02" w:rsidRPr="00FA2F63">
                    <w:rPr>
                      <w:rFonts w:ascii="Tahoma" w:hAnsi="Tahoma" w:cs="Tahoma"/>
                      <w:b/>
                      <w:sz w:val="18"/>
                      <w:szCs w:val="18"/>
                    </w:rPr>
                    <w:t xml:space="preserve"> </w:t>
                  </w:r>
                  <w:proofErr w:type="spellStart"/>
                  <w:r w:rsidR="00922E02" w:rsidRPr="00FA2F63">
                    <w:rPr>
                      <w:rFonts w:ascii="Tahoma" w:hAnsi="Tahoma" w:cs="Tahoma"/>
                      <w:b/>
                      <w:sz w:val="18"/>
                      <w:szCs w:val="18"/>
                    </w:rPr>
                    <w:t>osebe</w:t>
                  </w:r>
                  <w:proofErr w:type="spellEnd"/>
                  <w:r w:rsidR="00922E02" w:rsidRPr="00FA2F63">
                    <w:rPr>
                      <w:rFonts w:ascii="Tahoma" w:hAnsi="Tahoma" w:cs="Tahoma"/>
                      <w:b/>
                      <w:sz w:val="18"/>
                      <w:szCs w:val="18"/>
                    </w:rPr>
                    <w:t xml:space="preserve">, ki </w:t>
                  </w:r>
                  <w:proofErr w:type="spellStart"/>
                  <w:r w:rsidR="00922E02" w:rsidRPr="00FA2F63">
                    <w:rPr>
                      <w:rFonts w:ascii="Tahoma" w:hAnsi="Tahoma" w:cs="Tahoma"/>
                      <w:b/>
                      <w:sz w:val="18"/>
                      <w:szCs w:val="18"/>
                    </w:rPr>
                    <w:t>podaja</w:t>
                  </w:r>
                  <w:proofErr w:type="spellEnd"/>
                  <w:r w:rsidR="00922E02" w:rsidRPr="00FA2F63">
                    <w:rPr>
                      <w:rFonts w:ascii="Tahoma" w:hAnsi="Tahoma" w:cs="Tahoma"/>
                      <w:b/>
                      <w:sz w:val="18"/>
                      <w:szCs w:val="18"/>
                    </w:rPr>
                    <w:t xml:space="preserve"> </w:t>
                  </w:r>
                  <w:proofErr w:type="spellStart"/>
                  <w:r w:rsidR="00922E02" w:rsidRPr="00FA2F63">
                    <w:rPr>
                      <w:rFonts w:ascii="Tahoma" w:hAnsi="Tahoma" w:cs="Tahoma"/>
                      <w:b/>
                      <w:sz w:val="18"/>
                      <w:szCs w:val="18"/>
                    </w:rPr>
                    <w:t>izjavo</w:t>
                  </w:r>
                  <w:proofErr w:type="spellEnd"/>
                  <w:r w:rsidR="00922E02" w:rsidRPr="00FA2F63">
                    <w:rPr>
                      <w:rFonts w:ascii="Tahoma" w:hAnsi="Tahoma" w:cs="Tahoma"/>
                      <w:b/>
                      <w:sz w:val="18"/>
                      <w:szCs w:val="18"/>
                    </w:rPr>
                    <w:t>.</w:t>
                  </w:r>
                </w:p>
                <w:p w14:paraId="0322B508" w14:textId="77777777" w:rsidR="00257150" w:rsidRPr="00D300FE" w:rsidRDefault="00257150" w:rsidP="00257150">
                  <w:pPr>
                    <w:rPr>
                      <w:rFonts w:ascii="Tahoma" w:hAnsi="Tahoma" w:cs="Tahoma"/>
                      <w:bCs/>
                      <w:sz w:val="18"/>
                      <w:szCs w:val="18"/>
                      <w:lang w:val="sl-SI"/>
                    </w:rPr>
                  </w:pPr>
                </w:p>
                <w:p w14:paraId="6587A7FB" w14:textId="77777777" w:rsidR="007A0F5B" w:rsidRPr="00D300FE" w:rsidRDefault="007A0F5B" w:rsidP="007A0F5B">
                  <w:pPr>
                    <w:rPr>
                      <w:rFonts w:ascii="Tahoma" w:hAnsi="Tahoma" w:cs="Tahoma"/>
                      <w:bCs/>
                      <w:sz w:val="18"/>
                      <w:szCs w:val="18"/>
                      <w:lang w:val="sl-SI"/>
                    </w:rPr>
                  </w:pPr>
                  <w:r w:rsidRPr="00D300FE">
                    <w:rPr>
                      <w:rFonts w:ascii="Tahoma" w:hAnsi="Tahoma" w:cs="Tahoma"/>
                      <w:bCs/>
                      <w:sz w:val="18"/>
                      <w:szCs w:val="18"/>
                      <w:lang w:val="sl-SI"/>
                    </w:rPr>
                    <w:t>Šteje se, da je bilo kakršnokoli obvestilo v zvezi s predmetnim javnim naročilom pravilno naslovljeno na ponudnika na kontaktne osebe, ki jih je ob oddaji ponudbe (izjava NMV, točka 1.2) ali naknadno navedel ponudnik.</w:t>
                  </w:r>
                </w:p>
                <w:p w14:paraId="20442B3E" w14:textId="77777777" w:rsidR="0034363E" w:rsidRPr="00D300FE" w:rsidRDefault="0034363E" w:rsidP="0034363E">
                  <w:pPr>
                    <w:rPr>
                      <w:rFonts w:ascii="Tahoma" w:hAnsi="Tahoma" w:cs="Tahoma"/>
                      <w:bCs/>
                      <w:sz w:val="18"/>
                      <w:szCs w:val="18"/>
                      <w:lang w:val="sl-SI"/>
                    </w:rPr>
                  </w:pPr>
                </w:p>
                <w:p w14:paraId="723BB8F2" w14:textId="77777777" w:rsidR="0034363E" w:rsidRPr="00D300FE" w:rsidRDefault="0034363E" w:rsidP="0034363E">
                  <w:pPr>
                    <w:rPr>
                      <w:rFonts w:ascii="Tahoma" w:hAnsi="Tahoma" w:cs="Tahoma"/>
                      <w:bCs/>
                      <w:sz w:val="18"/>
                      <w:szCs w:val="18"/>
                      <w:lang w:val="sl-SI"/>
                    </w:rPr>
                  </w:pPr>
                  <w:r w:rsidRPr="00D300FE">
                    <w:rPr>
                      <w:rFonts w:ascii="Tahoma" w:hAnsi="Tahoma" w:cs="Tahoma"/>
                      <w:bCs/>
                      <w:sz w:val="18"/>
                      <w:szCs w:val="18"/>
                      <w:lang w:val="sl-SI"/>
                    </w:rPr>
                    <w:t xml:space="preserve">Izbrani ponudnik mora po prejemu pogodbe v podpis le-to podpisano vrniti naročniku najkasneje v </w:t>
                  </w:r>
                  <w:r w:rsidR="00E659F5" w:rsidRPr="00D300FE">
                    <w:rPr>
                      <w:rFonts w:ascii="Tahoma" w:hAnsi="Tahoma" w:cs="Tahoma"/>
                      <w:bCs/>
                      <w:sz w:val="18"/>
                      <w:szCs w:val="18"/>
                      <w:lang w:val="sl-SI"/>
                    </w:rPr>
                    <w:t>petih (5)</w:t>
                  </w:r>
                  <w:r w:rsidRPr="00D300FE">
                    <w:rPr>
                      <w:rFonts w:ascii="Tahoma" w:hAnsi="Tahoma" w:cs="Tahoma"/>
                      <w:bCs/>
                      <w:sz w:val="18"/>
                      <w:szCs w:val="18"/>
                      <w:lang w:val="sl-SI"/>
                    </w:rPr>
                    <w:t xml:space="preserve"> delovnih dneh. V primeru, kadar zaradi objektivnih okoliščin to ni mogoče, lahko naročnik na zaprosilo ponudnika privoli na daljši rok.</w:t>
                  </w:r>
                </w:p>
                <w:p w14:paraId="78330A6E" w14:textId="77777777" w:rsidR="0034363E" w:rsidRPr="00D300FE" w:rsidRDefault="0034363E" w:rsidP="0034363E">
                  <w:pPr>
                    <w:rPr>
                      <w:rFonts w:ascii="Tahoma" w:hAnsi="Tahoma" w:cs="Tahoma"/>
                      <w:bCs/>
                      <w:sz w:val="18"/>
                      <w:szCs w:val="18"/>
                      <w:lang w:val="sl-SI"/>
                    </w:rPr>
                  </w:pPr>
                </w:p>
                <w:p w14:paraId="59241B2A" w14:textId="77777777" w:rsidR="00C70033" w:rsidRPr="00D300FE" w:rsidRDefault="0034363E" w:rsidP="0034363E">
                  <w:pPr>
                    <w:rPr>
                      <w:rFonts w:ascii="Tahoma" w:hAnsi="Tahoma" w:cs="Tahoma"/>
                      <w:sz w:val="18"/>
                      <w:szCs w:val="18"/>
                    </w:rPr>
                  </w:pPr>
                  <w:r w:rsidRPr="00D300FE">
                    <w:rPr>
                      <w:rFonts w:ascii="Tahoma" w:hAnsi="Tahoma" w:cs="Tahoma"/>
                      <w:bCs/>
                      <w:sz w:val="18"/>
                      <w:szCs w:val="18"/>
                      <w:lang w:val="sl-SI"/>
                    </w:rPr>
                    <w:t>Očitne računske napake v ponudbi bo naročnik popravil v skladu z zakonom ob privolitvi ponudnika.</w:t>
                  </w:r>
                </w:p>
              </w:tc>
            </w:tr>
            <w:tr w:rsidR="00C70033" w:rsidRPr="00D300FE" w14:paraId="0A6A8434" w14:textId="77777777" w:rsidTr="000A68F3">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15CD9219" w14:textId="77777777" w:rsidR="000C7D3D" w:rsidRPr="00D300FE" w:rsidRDefault="000C7D3D" w:rsidP="000C7D3D">
                  <w:pPr>
                    <w:rPr>
                      <w:rFonts w:ascii="Tahoma" w:hAnsi="Tahoma" w:cs="Tahoma"/>
                      <w:sz w:val="18"/>
                      <w:szCs w:val="18"/>
                    </w:rPr>
                  </w:pPr>
                </w:p>
              </w:tc>
            </w:tr>
            <w:tr w:rsidR="00C70033" w:rsidRPr="00D300FE" w14:paraId="4B251D00" w14:textId="77777777" w:rsidTr="000A68F3">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335E7E6E" w14:textId="77777777" w:rsidR="00C70033" w:rsidRPr="00D300FE" w:rsidRDefault="00C70033">
                  <w:pPr>
                    <w:pStyle w:val="Slog2"/>
                    <w:rPr>
                      <w:sz w:val="18"/>
                      <w:szCs w:val="18"/>
                    </w:rPr>
                  </w:pPr>
                  <w:r w:rsidRPr="00D300FE">
                    <w:rPr>
                      <w:sz w:val="18"/>
                      <w:szCs w:val="18"/>
                    </w:rPr>
                    <w:t>4. Ponudba</w:t>
                  </w:r>
                </w:p>
              </w:tc>
            </w:tr>
            <w:tr w:rsidR="00C70033" w:rsidRPr="00D300FE" w14:paraId="3AE7031A" w14:textId="77777777" w:rsidTr="000A68F3">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C70033" w:rsidRPr="00D300FE" w14:paraId="27DB6C4B" w14:textId="77777777">
                    <w:tc>
                      <w:tcPr>
                        <w:tcW w:w="4078" w:type="dxa"/>
                        <w:tcBorders>
                          <w:top w:val="single" w:sz="4" w:space="0" w:color="669999"/>
                          <w:left w:val="single" w:sz="4" w:space="0" w:color="669999"/>
                          <w:bottom w:val="single" w:sz="4" w:space="0" w:color="669999"/>
                        </w:tcBorders>
                        <w:shd w:val="clear" w:color="auto" w:fill="auto"/>
                      </w:tcPr>
                      <w:p w14:paraId="065AF1DA" w14:textId="50A381EF" w:rsidR="00C70033" w:rsidRPr="00D300FE" w:rsidRDefault="00C70033">
                        <w:pPr>
                          <w:pStyle w:val="Slog2"/>
                          <w:rPr>
                            <w:sz w:val="18"/>
                            <w:szCs w:val="18"/>
                          </w:rPr>
                        </w:pPr>
                        <w:r w:rsidRPr="00D300FE">
                          <w:rPr>
                            <w:sz w:val="18"/>
                            <w:szCs w:val="18"/>
                          </w:rPr>
                          <w:t>4.1. Jezik</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9FCF1F6" w14:textId="77777777" w:rsidR="00C70033" w:rsidRPr="00D300FE" w:rsidRDefault="00130859">
                        <w:pPr>
                          <w:rPr>
                            <w:rFonts w:ascii="Tahoma" w:hAnsi="Tahoma" w:cs="Tahoma"/>
                            <w:sz w:val="18"/>
                            <w:szCs w:val="18"/>
                          </w:rPr>
                        </w:pPr>
                        <w:proofErr w:type="spellStart"/>
                        <w:r w:rsidRPr="00D300FE">
                          <w:rPr>
                            <w:rFonts w:ascii="Tahoma" w:hAnsi="Tahoma" w:cs="Tahoma"/>
                            <w:bCs/>
                            <w:sz w:val="18"/>
                            <w:szCs w:val="18"/>
                          </w:rPr>
                          <w:t>Ponudba</w:t>
                        </w:r>
                        <w:proofErr w:type="spellEnd"/>
                        <w:r w:rsidRPr="00D300FE">
                          <w:rPr>
                            <w:rFonts w:ascii="Tahoma" w:hAnsi="Tahoma" w:cs="Tahoma"/>
                            <w:bCs/>
                            <w:sz w:val="18"/>
                            <w:szCs w:val="18"/>
                          </w:rPr>
                          <w:t xml:space="preserve"> mora </w:t>
                        </w:r>
                        <w:proofErr w:type="spellStart"/>
                        <w:r w:rsidRPr="00D300FE">
                          <w:rPr>
                            <w:rFonts w:ascii="Tahoma" w:hAnsi="Tahoma" w:cs="Tahoma"/>
                            <w:bCs/>
                            <w:sz w:val="18"/>
                            <w:szCs w:val="18"/>
                          </w:rPr>
                          <w:t>biti</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pripravljena</w:t>
                        </w:r>
                        <w:proofErr w:type="spellEnd"/>
                        <w:r w:rsidRPr="00D300FE">
                          <w:rPr>
                            <w:rFonts w:ascii="Tahoma" w:hAnsi="Tahoma" w:cs="Tahoma"/>
                            <w:bCs/>
                            <w:sz w:val="18"/>
                            <w:szCs w:val="18"/>
                          </w:rPr>
                          <w:t xml:space="preserve"> v </w:t>
                        </w:r>
                        <w:proofErr w:type="spellStart"/>
                        <w:r w:rsidRPr="00D300FE">
                          <w:rPr>
                            <w:rFonts w:ascii="Tahoma" w:hAnsi="Tahoma" w:cs="Tahoma"/>
                            <w:bCs/>
                            <w:sz w:val="18"/>
                            <w:szCs w:val="18"/>
                          </w:rPr>
                          <w:t>slovenskem</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jeziku</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Priloge</w:t>
                        </w:r>
                        <w:proofErr w:type="spellEnd"/>
                        <w:r w:rsidRPr="00D300FE">
                          <w:rPr>
                            <w:rFonts w:ascii="Tahoma" w:hAnsi="Tahoma" w:cs="Tahoma"/>
                            <w:bCs/>
                            <w:sz w:val="18"/>
                            <w:szCs w:val="18"/>
                          </w:rPr>
                          <w:t xml:space="preserve"> so </w:t>
                        </w:r>
                        <w:proofErr w:type="spellStart"/>
                        <w:r w:rsidRPr="00D300FE">
                          <w:rPr>
                            <w:rFonts w:ascii="Tahoma" w:hAnsi="Tahoma" w:cs="Tahoma"/>
                            <w:bCs/>
                            <w:sz w:val="18"/>
                            <w:szCs w:val="18"/>
                          </w:rPr>
                          <w:t>lahko</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tudi</w:t>
                        </w:r>
                        <w:proofErr w:type="spellEnd"/>
                        <w:r w:rsidRPr="00D300FE">
                          <w:rPr>
                            <w:rFonts w:ascii="Tahoma" w:hAnsi="Tahoma" w:cs="Tahoma"/>
                            <w:bCs/>
                            <w:sz w:val="18"/>
                            <w:szCs w:val="18"/>
                          </w:rPr>
                          <w:t xml:space="preserve"> v </w:t>
                        </w:r>
                        <w:proofErr w:type="spellStart"/>
                        <w:r w:rsidRPr="00D300FE">
                          <w:rPr>
                            <w:rFonts w:ascii="Tahoma" w:hAnsi="Tahoma" w:cs="Tahoma"/>
                            <w:bCs/>
                            <w:sz w:val="18"/>
                            <w:szCs w:val="18"/>
                          </w:rPr>
                          <w:t>tujem</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jeziku</w:t>
                        </w:r>
                        <w:proofErr w:type="spellEnd"/>
                        <w:r w:rsidRPr="00D300FE">
                          <w:rPr>
                            <w:rFonts w:ascii="Tahoma" w:hAnsi="Tahoma" w:cs="Tahoma"/>
                            <w:bCs/>
                            <w:sz w:val="18"/>
                            <w:szCs w:val="18"/>
                          </w:rPr>
                          <w:t xml:space="preserve">. Na </w:t>
                        </w:r>
                        <w:proofErr w:type="spellStart"/>
                        <w:r w:rsidRPr="00D300FE">
                          <w:rPr>
                            <w:rFonts w:ascii="Tahoma" w:hAnsi="Tahoma" w:cs="Tahoma"/>
                            <w:bCs/>
                            <w:sz w:val="18"/>
                            <w:szCs w:val="18"/>
                          </w:rPr>
                          <w:t>zahtevo</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naročnika</w:t>
                        </w:r>
                        <w:proofErr w:type="spellEnd"/>
                        <w:r w:rsidRPr="00D300FE">
                          <w:rPr>
                            <w:rFonts w:ascii="Tahoma" w:hAnsi="Tahoma" w:cs="Tahoma"/>
                            <w:bCs/>
                            <w:sz w:val="18"/>
                            <w:szCs w:val="18"/>
                          </w:rPr>
                          <w:t xml:space="preserve"> mora </w:t>
                        </w:r>
                        <w:proofErr w:type="spellStart"/>
                        <w:r w:rsidRPr="00D300FE">
                          <w:rPr>
                            <w:rFonts w:ascii="Tahoma" w:hAnsi="Tahoma" w:cs="Tahoma"/>
                            <w:bCs/>
                            <w:sz w:val="18"/>
                            <w:szCs w:val="18"/>
                          </w:rPr>
                          <w:t>ponudnik</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priskrbeti</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prevod</w:t>
                        </w:r>
                        <w:proofErr w:type="spellEnd"/>
                        <w:r w:rsidRPr="00D300FE">
                          <w:rPr>
                            <w:rFonts w:ascii="Tahoma" w:hAnsi="Tahoma" w:cs="Tahoma"/>
                            <w:bCs/>
                            <w:sz w:val="18"/>
                            <w:szCs w:val="18"/>
                          </w:rPr>
                          <w:t xml:space="preserve"> v </w:t>
                        </w:r>
                        <w:proofErr w:type="spellStart"/>
                        <w:r w:rsidRPr="00D300FE">
                          <w:rPr>
                            <w:rFonts w:ascii="Tahoma" w:hAnsi="Tahoma" w:cs="Tahoma"/>
                            <w:bCs/>
                            <w:sz w:val="18"/>
                            <w:szCs w:val="18"/>
                          </w:rPr>
                          <w:t>slovenski</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jezik</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na</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lastbne</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stroške</w:t>
                        </w:r>
                        <w:proofErr w:type="spellEnd"/>
                        <w:r w:rsidRPr="00D300FE">
                          <w:rPr>
                            <w:rFonts w:ascii="Tahoma" w:hAnsi="Tahoma" w:cs="Tahoma"/>
                            <w:bCs/>
                            <w:sz w:val="18"/>
                            <w:szCs w:val="18"/>
                          </w:rPr>
                          <w:t xml:space="preserve"> in v </w:t>
                        </w:r>
                        <w:proofErr w:type="spellStart"/>
                        <w:r w:rsidRPr="00D300FE">
                          <w:rPr>
                            <w:rFonts w:ascii="Tahoma" w:hAnsi="Tahoma" w:cs="Tahoma"/>
                            <w:bCs/>
                            <w:sz w:val="18"/>
                            <w:szCs w:val="18"/>
                          </w:rPr>
                          <w:t>roku</w:t>
                        </w:r>
                        <w:proofErr w:type="spellEnd"/>
                        <w:r w:rsidRPr="00D300FE">
                          <w:rPr>
                            <w:rFonts w:ascii="Tahoma" w:hAnsi="Tahoma" w:cs="Tahoma"/>
                            <w:bCs/>
                            <w:sz w:val="18"/>
                            <w:szCs w:val="18"/>
                          </w:rPr>
                          <w:t xml:space="preserve">, ki ga </w:t>
                        </w:r>
                        <w:proofErr w:type="spellStart"/>
                        <w:r w:rsidRPr="00D300FE">
                          <w:rPr>
                            <w:rFonts w:ascii="Tahoma" w:hAnsi="Tahoma" w:cs="Tahoma"/>
                            <w:bCs/>
                            <w:sz w:val="18"/>
                            <w:szCs w:val="18"/>
                          </w:rPr>
                          <w:t>bo</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določil</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naročnik</w:t>
                        </w:r>
                        <w:proofErr w:type="spellEnd"/>
                        <w:r w:rsidRPr="00D300FE">
                          <w:rPr>
                            <w:rFonts w:ascii="Tahoma" w:hAnsi="Tahoma" w:cs="Tahoma"/>
                            <w:bCs/>
                            <w:sz w:val="18"/>
                            <w:szCs w:val="18"/>
                          </w:rPr>
                          <w:t>.</w:t>
                        </w:r>
                      </w:p>
                    </w:tc>
                  </w:tr>
                  <w:tr w:rsidR="00C70033" w:rsidRPr="00D300FE" w14:paraId="02E9951F" w14:textId="77777777">
                    <w:tc>
                      <w:tcPr>
                        <w:tcW w:w="4078" w:type="dxa"/>
                        <w:tcBorders>
                          <w:top w:val="single" w:sz="4" w:space="0" w:color="669999"/>
                          <w:left w:val="single" w:sz="4" w:space="0" w:color="669999"/>
                          <w:bottom w:val="single" w:sz="4" w:space="0" w:color="669999"/>
                        </w:tcBorders>
                        <w:shd w:val="clear" w:color="auto" w:fill="auto"/>
                      </w:tcPr>
                      <w:p w14:paraId="27D651BD" w14:textId="7A291C60" w:rsidR="00C70033" w:rsidRPr="00D300FE" w:rsidRDefault="00C70033">
                        <w:pPr>
                          <w:pStyle w:val="Slog2"/>
                          <w:rPr>
                            <w:sz w:val="18"/>
                            <w:szCs w:val="18"/>
                          </w:rPr>
                        </w:pPr>
                        <w:r w:rsidRPr="00D300FE">
                          <w:rPr>
                            <w:sz w:val="18"/>
                            <w:szCs w:val="18"/>
                          </w:rPr>
                          <w:t>4.2. Oblika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40A86FD" w14:textId="77777777" w:rsidR="00C70033" w:rsidRPr="00D300FE" w:rsidRDefault="00C70033">
                        <w:pPr>
                          <w:pStyle w:val="Naslov2"/>
                        </w:pPr>
                        <w:r w:rsidRPr="00D300FE">
                          <w:t xml:space="preserve">Ponudba mora biti predložena v elektronski obliki v formatih obrazcev, ki jih je v dokumentaciji dal naročnik ali izpolnjenih ročno in </w:t>
                        </w:r>
                        <w:proofErr w:type="spellStart"/>
                        <w:r w:rsidRPr="00D300FE">
                          <w:t>poskeniranih</w:t>
                        </w:r>
                        <w:proofErr w:type="spellEnd"/>
                        <w:r w:rsidRPr="00D300FE">
                          <w:t xml:space="preserve"> v formatu PDF ter oddanih na portalu e-JN  pri objavi tega javnega naročila.</w:t>
                        </w:r>
                      </w:p>
                    </w:tc>
                  </w:tr>
                  <w:tr w:rsidR="00C70033" w:rsidRPr="00D300FE" w14:paraId="1B8E6B10" w14:textId="77777777">
                    <w:tc>
                      <w:tcPr>
                        <w:tcW w:w="4078" w:type="dxa"/>
                        <w:tcBorders>
                          <w:top w:val="single" w:sz="4" w:space="0" w:color="669999"/>
                          <w:left w:val="single" w:sz="4" w:space="0" w:color="669999"/>
                          <w:bottom w:val="single" w:sz="4" w:space="0" w:color="669999"/>
                        </w:tcBorders>
                        <w:shd w:val="clear" w:color="auto" w:fill="auto"/>
                      </w:tcPr>
                      <w:p w14:paraId="560A6761" w14:textId="2C4048AB" w:rsidR="00C70033" w:rsidRPr="00D300FE" w:rsidRDefault="00C70033">
                        <w:pPr>
                          <w:pStyle w:val="Slog2"/>
                          <w:rPr>
                            <w:sz w:val="18"/>
                            <w:szCs w:val="18"/>
                          </w:rPr>
                        </w:pPr>
                        <w:r w:rsidRPr="00D300FE">
                          <w:rPr>
                            <w:sz w:val="18"/>
                            <w:szCs w:val="18"/>
                          </w:rPr>
                          <w:t>4.3. Stroški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82CD904" w14:textId="77777777" w:rsidR="00C70033" w:rsidRPr="00D300FE" w:rsidRDefault="00C70033">
                        <w:pPr>
                          <w:pStyle w:val="Naslov2"/>
                        </w:pPr>
                        <w:r w:rsidRPr="00D300FE">
                          <w:t>Ponudnik nosi vse stroške, povezane s pripravo in predložitvijo ponudbe.</w:t>
                        </w:r>
                      </w:p>
                    </w:tc>
                  </w:tr>
                  <w:tr w:rsidR="00C70033" w:rsidRPr="00D300FE" w14:paraId="18F9DC25" w14:textId="77777777">
                    <w:tc>
                      <w:tcPr>
                        <w:tcW w:w="4078" w:type="dxa"/>
                        <w:tcBorders>
                          <w:top w:val="single" w:sz="4" w:space="0" w:color="669999"/>
                          <w:left w:val="single" w:sz="4" w:space="0" w:color="669999"/>
                          <w:bottom w:val="single" w:sz="4" w:space="0" w:color="669999"/>
                        </w:tcBorders>
                        <w:shd w:val="clear" w:color="auto" w:fill="auto"/>
                      </w:tcPr>
                      <w:p w14:paraId="41ADFAE9" w14:textId="19F8C996" w:rsidR="00C70033" w:rsidRPr="00D300FE" w:rsidRDefault="00C70033">
                        <w:pPr>
                          <w:pStyle w:val="Slog2"/>
                          <w:rPr>
                            <w:sz w:val="18"/>
                            <w:szCs w:val="18"/>
                          </w:rPr>
                        </w:pPr>
                        <w:r w:rsidRPr="00D300FE">
                          <w:rPr>
                            <w:sz w:val="18"/>
                            <w:szCs w:val="18"/>
                          </w:rPr>
                          <w:lastRenderedPageBreak/>
                          <w:t xml:space="preserve">4.4 Veljavnost ponudbe </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5C882DE" w14:textId="77777777" w:rsidR="000A68F3" w:rsidRDefault="000A68F3" w:rsidP="000A68F3">
                        <w:pPr>
                          <w:pStyle w:val="Naslov2"/>
                          <w:numPr>
                            <w:ilvl w:val="1"/>
                            <w:numId w:val="10"/>
                          </w:numPr>
                        </w:pPr>
                        <w:r>
                          <w:t xml:space="preserve">Tri mesece od roka za prejem ponudbe, kar ponudniki potrdijo z oddajo ponudbe. </w:t>
                        </w:r>
                      </w:p>
                      <w:p w14:paraId="1C919B27" w14:textId="58517077" w:rsidR="00C70033" w:rsidRPr="00D300FE" w:rsidRDefault="000A68F3" w:rsidP="000A68F3">
                        <w:pPr>
                          <w:pStyle w:val="Naslov2"/>
                          <w:spacing w:before="0" w:after="0"/>
                        </w:pPr>
                        <w:r>
                          <w:t>Za podaljšanje veljavnosti ponudbe in veljavnosti predloženega finančnega zavarovanja za resnost ponudbe (v kolikor je to zahtevano) do zaključka postopka oddaje JN,  je odgovoren izključno ponudnik.</w:t>
                        </w:r>
                      </w:p>
                    </w:tc>
                  </w:tr>
                  <w:tr w:rsidR="00C70033" w:rsidRPr="00D300FE" w14:paraId="39D4ACE1" w14:textId="77777777">
                    <w:tc>
                      <w:tcPr>
                        <w:tcW w:w="4078" w:type="dxa"/>
                        <w:tcBorders>
                          <w:top w:val="single" w:sz="4" w:space="0" w:color="669999"/>
                          <w:left w:val="single" w:sz="4" w:space="0" w:color="669999"/>
                          <w:bottom w:val="single" w:sz="4" w:space="0" w:color="669999"/>
                        </w:tcBorders>
                        <w:shd w:val="clear" w:color="auto" w:fill="auto"/>
                      </w:tcPr>
                      <w:p w14:paraId="447F3B07" w14:textId="37148942" w:rsidR="00C70033" w:rsidRPr="00D300FE" w:rsidRDefault="00C70033">
                        <w:pPr>
                          <w:pStyle w:val="Slog2"/>
                          <w:rPr>
                            <w:sz w:val="18"/>
                            <w:szCs w:val="18"/>
                          </w:rPr>
                        </w:pPr>
                        <w:r w:rsidRPr="00D300FE">
                          <w:rPr>
                            <w:sz w:val="18"/>
                            <w:szCs w:val="18"/>
                          </w:rPr>
                          <w:t>4.5 Variantne ponudbe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0084F3C" w14:textId="77777777" w:rsidR="00C70033" w:rsidRPr="00D300FE" w:rsidRDefault="00C70033">
                        <w:pPr>
                          <w:pStyle w:val="Naslov2"/>
                        </w:pPr>
                        <w:r w:rsidRPr="00D300FE">
                          <w:t>Niso dovoljene.</w:t>
                        </w:r>
                      </w:p>
                    </w:tc>
                  </w:tr>
                  <w:tr w:rsidR="00C70033" w:rsidRPr="00D300FE" w14:paraId="4F377573" w14:textId="77777777">
                    <w:tc>
                      <w:tcPr>
                        <w:tcW w:w="4078" w:type="dxa"/>
                        <w:tcBorders>
                          <w:top w:val="single" w:sz="4" w:space="0" w:color="669999"/>
                          <w:left w:val="single" w:sz="4" w:space="0" w:color="669999"/>
                          <w:bottom w:val="single" w:sz="4" w:space="0" w:color="669999"/>
                        </w:tcBorders>
                        <w:shd w:val="clear" w:color="auto" w:fill="auto"/>
                      </w:tcPr>
                      <w:p w14:paraId="2EF905C9" w14:textId="712064D6" w:rsidR="00C70033" w:rsidRPr="00D300FE" w:rsidRDefault="00C70033">
                        <w:pPr>
                          <w:pStyle w:val="Slog2"/>
                          <w:rPr>
                            <w:sz w:val="18"/>
                            <w:szCs w:val="18"/>
                          </w:rPr>
                        </w:pPr>
                        <w:r w:rsidRPr="00D300FE">
                          <w:rPr>
                            <w:sz w:val="18"/>
                            <w:szCs w:val="18"/>
                          </w:rPr>
                          <w:t>4.6 Opcije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25FC5E4" w14:textId="77777777" w:rsidR="00C70033" w:rsidRPr="00D300FE" w:rsidRDefault="00C70033">
                        <w:pPr>
                          <w:pStyle w:val="Naslov2"/>
                        </w:pPr>
                        <w:r w:rsidRPr="00D300FE">
                          <w:t>Niso dovoljene.</w:t>
                        </w:r>
                      </w:p>
                    </w:tc>
                  </w:tr>
                  <w:tr w:rsidR="000A68F3" w:rsidRPr="00D300FE" w14:paraId="6A05027E" w14:textId="77777777">
                    <w:tc>
                      <w:tcPr>
                        <w:tcW w:w="4078" w:type="dxa"/>
                        <w:tcBorders>
                          <w:top w:val="single" w:sz="4" w:space="0" w:color="669999"/>
                          <w:left w:val="single" w:sz="4" w:space="0" w:color="669999"/>
                          <w:bottom w:val="single" w:sz="4" w:space="0" w:color="669999"/>
                        </w:tcBorders>
                        <w:shd w:val="clear" w:color="auto" w:fill="auto"/>
                      </w:tcPr>
                      <w:p w14:paraId="5C56F589" w14:textId="79DC373A" w:rsidR="000A68F3" w:rsidRPr="00D300FE" w:rsidRDefault="000A68F3">
                        <w:pPr>
                          <w:pStyle w:val="Slog2"/>
                          <w:rPr>
                            <w:sz w:val="18"/>
                            <w:szCs w:val="18"/>
                          </w:rPr>
                        </w:pPr>
                        <w:r>
                          <w:rPr>
                            <w:sz w:val="18"/>
                            <w:szCs w:val="18"/>
                          </w:rPr>
                          <w:t>4.7 Zaupnost</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9A9E448" w14:textId="77777777" w:rsidR="000A68F3" w:rsidRDefault="000A68F3" w:rsidP="000A68F3">
                        <w:pPr>
                          <w:pStyle w:val="Naslov2"/>
                          <w:numPr>
                            <w:ilvl w:val="1"/>
                            <w:numId w:val="10"/>
                          </w:numPr>
                        </w:pPr>
                        <w:r>
                          <w:t>Podatki, ki jih bo gospodarski subjekt upravičeno označil kot poslovno skrivnost, bodo uporabljeni zgolj za namene postopka javnega naročanja in ne bodo dostopni nikomur zunaj kroga oseb, ki bodo vključene v postopek oddaje javnega naročila. Ti podatki ne bodo objavljeni na odpiranju ponudb, in tudi ne v nadaljevanju postopka.</w:t>
                        </w:r>
                      </w:p>
                      <w:p w14:paraId="0F166A9F" w14:textId="25A75707" w:rsidR="000A68F3" w:rsidRPr="00D300FE" w:rsidRDefault="000A68F3" w:rsidP="000A68F3">
                        <w:pPr>
                          <w:pStyle w:val="Naslov2"/>
                        </w:pPr>
                        <w:r>
                          <w:t>V kolikor bo gospodarski subjekt določene podatke označil kot poslovno skrivnost, si naročnik pridržuje pravico, da ga pozove k predložitvi internega akta o varovanju poslovne skrivnosti, v katerem mora biti opredeljeno, katere podatke je treba varovati kot poslovno skrivnost ter iz kakšnega razloga. Naročnik bo obravnaval kot zaupne tiste podatke v ponudbeni dokumentaciji, ki bodo jasno označeni kot poslovna skrivnost. Naročnik ne bo varoval zaupnosti podatkov, ki so po veljavnem pravu javni.</w:t>
                        </w:r>
                      </w:p>
                    </w:tc>
                  </w:tr>
                  <w:tr w:rsidR="00C70033" w:rsidRPr="00D300FE" w14:paraId="0F30B68C" w14:textId="77777777">
                    <w:tc>
                      <w:tcPr>
                        <w:tcW w:w="4078" w:type="dxa"/>
                        <w:tcBorders>
                          <w:top w:val="single" w:sz="4" w:space="0" w:color="669999"/>
                          <w:left w:val="single" w:sz="4" w:space="0" w:color="669999"/>
                          <w:bottom w:val="single" w:sz="4" w:space="0" w:color="669999"/>
                        </w:tcBorders>
                        <w:shd w:val="clear" w:color="auto" w:fill="auto"/>
                      </w:tcPr>
                      <w:p w14:paraId="1DA18A68" w14:textId="286671C6" w:rsidR="00C70033" w:rsidRPr="00D300FE" w:rsidRDefault="00C70033">
                        <w:pPr>
                          <w:pStyle w:val="Slog2"/>
                          <w:rPr>
                            <w:sz w:val="18"/>
                            <w:szCs w:val="18"/>
                          </w:rPr>
                        </w:pPr>
                        <w:r w:rsidRPr="00D300FE">
                          <w:rPr>
                            <w:sz w:val="18"/>
                            <w:szCs w:val="18"/>
                          </w:rPr>
                          <w:t>4.</w:t>
                        </w:r>
                        <w:r w:rsidR="000A68F3">
                          <w:rPr>
                            <w:sz w:val="18"/>
                            <w:szCs w:val="18"/>
                          </w:rPr>
                          <w:t>8</w:t>
                        </w:r>
                        <w:r w:rsidRPr="00D300FE">
                          <w:rPr>
                            <w:sz w:val="18"/>
                            <w:szCs w:val="18"/>
                          </w:rPr>
                          <w:t xml:space="preserve"> Skupno nastopanje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A86BBAF" w14:textId="77777777" w:rsidR="000A68F3" w:rsidRDefault="000A68F3" w:rsidP="000A68F3">
                        <w:pPr>
                          <w:pStyle w:val="Naslov2"/>
                          <w:numPr>
                            <w:ilvl w:val="1"/>
                            <w:numId w:val="10"/>
                          </w:numPr>
                        </w:pPr>
                        <w:r>
                          <w:t>Skupina gospodarskih subjektov lahko predloži skupno ponudbo. V takem primeru je treba v obrazcih izjava NMV navesti vse gospodarske subjekte, ki so udeleženi v skupni ponudbi. Ponudniki, ki nastopajo v skupni ponudbi, morajo na obrazcu izjava NMV navesti, kakšna je njihova vloga v skupini, pri čemer mora en ponudnik izbrati vlogo vodilnega partnerja. Naročnik bo do sprejema odločitve o naročilu komuniciral z vodilnim partnerjem.</w:t>
                        </w:r>
                      </w:p>
                      <w:p w14:paraId="0DDAF049" w14:textId="77777777" w:rsidR="000A68F3" w:rsidRDefault="000A68F3" w:rsidP="000A68F3">
                        <w:pPr>
                          <w:pStyle w:val="Naslov2"/>
                          <w:numPr>
                            <w:ilvl w:val="1"/>
                            <w:numId w:val="10"/>
                          </w:numPr>
                        </w:pPr>
                        <w:r>
                          <w:t>V primeru skupne ponudbe pri nobenem ponudniku ne smejo obstajati razlogi za izključitev, pogoje za priznanje sposobnosti pa lahko izpolnijo ponudniki skupaj (v kolikor se pri posameznem pogoju ne zahteva, da ga izpolnijo vsi partnerji v skupni ponudbi ali vsi gospodarski subjekti v ponudbi).</w:t>
                        </w:r>
                      </w:p>
                      <w:p w14:paraId="2340CD7B" w14:textId="77777777" w:rsidR="000A68F3" w:rsidRDefault="000A68F3" w:rsidP="000A68F3">
                        <w:pPr>
                          <w:pStyle w:val="Naslov2"/>
                          <w:numPr>
                            <w:ilvl w:val="1"/>
                            <w:numId w:val="10"/>
                          </w:numPr>
                        </w:pPr>
                        <w:r>
                          <w:t xml:space="preserve">Vsak ponudnik v skupni ponudbi mora zase izpolniti in predložiti obrazec Izjava NMV, obrazec Izjava o udeležbi v lastništvu in o povezanih </w:t>
                        </w:r>
                        <w:r>
                          <w:lastRenderedPageBreak/>
                          <w:t>družbah in obrazec Izjava o odsotnosti osebnih povezav.</w:t>
                        </w:r>
                      </w:p>
                      <w:p w14:paraId="08179A90" w14:textId="77777777" w:rsidR="000A68F3" w:rsidRDefault="000A68F3" w:rsidP="000A68F3">
                        <w:pPr>
                          <w:pStyle w:val="Naslov2"/>
                          <w:numPr>
                            <w:ilvl w:val="1"/>
                            <w:numId w:val="10"/>
                          </w:numPr>
                        </w:pPr>
                        <w:r>
                          <w:t>Obrazce Predračun, Podatki o podizvajalcih, specifikacije in pogodbo podpiše in žigosa vodilni partner v skupni ponudbi. Ponudniki morajo v svojem notranjem razmerju pooblastiti vodilnega partnerja za podpis oziroma predložitev vseh dokumentov, navedenih v tem odstavku. Takega pooblastila oziroma pooblastil ni treba predložiti že v ponudbeni dokumentaciji, moral pa ga/jih bo vodilni partner predložiti naknadno, v kolikor bo naročnik to zahteval.</w:t>
                        </w:r>
                      </w:p>
                      <w:p w14:paraId="0C91469B" w14:textId="77777777" w:rsidR="000A68F3" w:rsidRDefault="000A68F3" w:rsidP="000A68F3">
                        <w:pPr>
                          <w:pStyle w:val="Naslov2"/>
                          <w:numPr>
                            <w:ilvl w:val="0"/>
                            <w:numId w:val="0"/>
                          </w:numPr>
                          <w:tabs>
                            <w:tab w:val="left" w:pos="708"/>
                          </w:tabs>
                        </w:pPr>
                      </w:p>
                      <w:p w14:paraId="1AA38BA3" w14:textId="3C4E55F1" w:rsidR="00C70033" w:rsidRPr="00D300FE" w:rsidRDefault="000A68F3" w:rsidP="000A68F3">
                        <w:pPr>
                          <w:pStyle w:val="Naslov2"/>
                        </w:pPr>
                        <w:r>
                          <w:t>V primeru, da bo skupina ponudnikov izbrana za izvedbo predmetnega naročila, lahko naročnik zahteva, da predložijo akt o skupni izvedbi naročila (na primer pogodbo o sodelovanju), v katerem bodo natančno opredeljene naloge, pravice in obveznosti posameznih ponudnikov, način poravnavanja obveznosti s strani naročnika (vsakemu ponudniku posebej ali preko vodilnega partnerja) ter morebitna pooblastila za komunikacijo z naročnikom. V vsakem primeru vsi ponudniki odgovarjajo naročniku neomejeno solidarno.</w:t>
                        </w:r>
                      </w:p>
                    </w:tc>
                  </w:tr>
                  <w:tr w:rsidR="00C70033" w:rsidRPr="00D300FE" w14:paraId="3961EB79" w14:textId="77777777">
                    <w:tc>
                      <w:tcPr>
                        <w:tcW w:w="4078" w:type="dxa"/>
                        <w:tcBorders>
                          <w:top w:val="single" w:sz="4" w:space="0" w:color="669999"/>
                          <w:left w:val="single" w:sz="4" w:space="0" w:color="669999"/>
                          <w:bottom w:val="single" w:sz="4" w:space="0" w:color="669999"/>
                        </w:tcBorders>
                        <w:shd w:val="clear" w:color="auto" w:fill="auto"/>
                      </w:tcPr>
                      <w:p w14:paraId="5AD7D387" w14:textId="4631D7E6" w:rsidR="00C70033" w:rsidRPr="00D300FE" w:rsidRDefault="00C70033">
                        <w:pPr>
                          <w:pStyle w:val="Slog2"/>
                          <w:rPr>
                            <w:sz w:val="18"/>
                            <w:szCs w:val="18"/>
                          </w:rPr>
                        </w:pPr>
                        <w:r w:rsidRPr="00D300FE">
                          <w:rPr>
                            <w:sz w:val="18"/>
                            <w:szCs w:val="18"/>
                          </w:rPr>
                          <w:lastRenderedPageBreak/>
                          <w:t>4.</w:t>
                        </w:r>
                        <w:r w:rsidR="000A68F3">
                          <w:rPr>
                            <w:sz w:val="18"/>
                            <w:szCs w:val="18"/>
                          </w:rPr>
                          <w:t>9</w:t>
                        </w:r>
                        <w:r w:rsidRPr="00D300FE">
                          <w:rPr>
                            <w:sz w:val="18"/>
                            <w:szCs w:val="18"/>
                          </w:rPr>
                          <w:t xml:space="preserve"> Nastopanje s podizvajalci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A401A13" w14:textId="77777777" w:rsidR="00B13679" w:rsidRDefault="00B13679" w:rsidP="00B13679">
                        <w:pPr>
                          <w:pStyle w:val="Naslov2"/>
                        </w:pPr>
                        <w:r>
                          <w:t>Naročnik na podlagi osmega odstavka 94. člena ZJN-3 določa, da se določila te točke uporabljajo le za podizvajalce, katerih zmogljivosti uporablja ponudnik, to je podizvajalce, s katerimi ponudnik izpolnjuje pogoje za priznanje sposobnosti iz točke 7. teh navodil ponudnikom.</w:t>
                        </w:r>
                      </w:p>
                      <w:p w14:paraId="48352ACF" w14:textId="77777777" w:rsidR="00B13679" w:rsidRDefault="00B13679" w:rsidP="00B13679">
                        <w:pPr>
                          <w:pStyle w:val="Naslov2"/>
                        </w:pPr>
                        <w:r>
                          <w:t xml:space="preserve">V primeru, da bo ponudnik pri izvedbi naročila sodeloval s podizvajalci, mora v obrazcu Izjava NMV navesti vse podizvajalce. Ponudnik lahko odda v </w:t>
                        </w:r>
                        <w:proofErr w:type="spellStart"/>
                        <w:r>
                          <w:t>podizvajanje</w:t>
                        </w:r>
                        <w:proofErr w:type="spellEnd"/>
                        <w:r>
                          <w:t xml:space="preserve"> del javnega naročila, vendar ne celotnega naročila. Ponudnik mora v ponudbi predložiti tudi izpolnjen obrazec Izjava NMV za vsakega podizvajalca, s katerim bo sodeloval pri naročilu. </w:t>
                        </w:r>
                      </w:p>
                      <w:p w14:paraId="3AB83438" w14:textId="77777777" w:rsidR="00B13679" w:rsidRDefault="00B13679" w:rsidP="00B13679">
                        <w:pPr>
                          <w:pStyle w:val="Naslov2"/>
                        </w:pPr>
                      </w:p>
                      <w:p w14:paraId="47B82D32" w14:textId="77777777" w:rsidR="00B13679" w:rsidRDefault="00B13679" w:rsidP="00B13679">
                        <w:pPr>
                          <w:pStyle w:val="Naslov2"/>
                        </w:pPr>
                        <w:r>
                          <w:t>Ponudniku, ki namerava naročilo izvesti s podizvajalci, v ponudbi ni treba predložiti dogovorov oziroma pogodb s podizvajalci, moral pa jih bo predložiti naknadno, v kolikor bo naročnik to zahteval. Enako velja za primer, ko ponudnik uporabi zmogljivosti drugega subjekta skladno z 81. členom ZJN-3.</w:t>
                        </w:r>
                      </w:p>
                      <w:p w14:paraId="7FAAC3BB" w14:textId="77777777" w:rsidR="00B13679" w:rsidRDefault="00B13679" w:rsidP="00B13679">
                        <w:pPr>
                          <w:pStyle w:val="Naslov2"/>
                        </w:pPr>
                        <w:r>
                          <w:t xml:space="preserve">Pri nobenem od podizvajalcev ne smejo obstajati razlogi za izključitev. Pogoje za priznanje sposobnosti lahko ponudnik oziroma skupina </w:t>
                        </w:r>
                        <w:r>
                          <w:lastRenderedPageBreak/>
                          <w:t>ponudnikov izpolnjuje s podizvajalci (v kolikor se pri posameznem pogoju ne zahteva, da ga izpolnijo vsi partnerji v skupni ponudbi ali vsi gospodarski subjekti v ponudbi). Odsotnost obstoja razlogov za izključitev in obstoj pogojev za priznanje sposobnosti se pri podizvajalcih dokazuje, kot pri ostalih gospodarskih subjektih, skladno s točko 6 te razpisne dokumentacije (»Razlogi za izključitev«).</w:t>
                        </w:r>
                      </w:p>
                      <w:p w14:paraId="5523E4B4" w14:textId="77777777" w:rsidR="00B13679" w:rsidRDefault="00B13679" w:rsidP="00B13679">
                        <w:pPr>
                          <w:pStyle w:val="Naslov2"/>
                        </w:pPr>
                      </w:p>
                      <w:p w14:paraId="5D09AC53" w14:textId="77777777" w:rsidR="00B13679" w:rsidRDefault="00B13679" w:rsidP="00B13679">
                        <w:pPr>
                          <w:pStyle w:val="Naslov2"/>
                        </w:pPr>
                        <w:r>
                          <w:t>V kolikor bodo pri posameznem podizvajalcu obstajali razlogi za izključitev oziroma ne bo izpolnjeval pogojev za sodelovanje iz te razpisne dokumentacije, bo naročnik takega podizvajalca zavrnil in zahteval njegovo zamenjavo (oziroma prevzem dela naročila zavrnjenega podizvajalca s strani ponudnika). Enako velja za druge subjekte, katerih zmogljivosti uporablja ponudnik skladno z 81. členom ZJN-3.</w:t>
                        </w:r>
                      </w:p>
                      <w:p w14:paraId="5724CB4F" w14:textId="77777777" w:rsidR="00B13679" w:rsidRDefault="00B13679" w:rsidP="00B13679">
                        <w:pPr>
                          <w:pStyle w:val="Naslov2"/>
                        </w:pPr>
                      </w:p>
                      <w:p w14:paraId="2BE9E58B" w14:textId="75DF550F" w:rsidR="00B13679" w:rsidRDefault="00B13679" w:rsidP="00B13679">
                        <w:pPr>
                          <w:pStyle w:val="Naslov2"/>
                        </w:pPr>
                        <w:r>
                          <w:t xml:space="preserve">Podizvajalci, ki bodo priglašeni v ponudbi, morajo ustrezno izpolniti, datirati, podpisati in žigosati svoj obrazec Izjava NMV, ponudnik pa mora ta obrazec predložiti v svoji ponudbi za vsakega podizvajalca. Ponudnik (oziroma skupina ponudnikov), ki namerava oddati del javnega naročila v </w:t>
                        </w:r>
                        <w:proofErr w:type="spellStart"/>
                        <w:r>
                          <w:t>podizvajanje</w:t>
                        </w:r>
                        <w:proofErr w:type="spellEnd"/>
                        <w:r>
                          <w:t>, mora v ponudbi predložiti tudi izpolnjen, podpisan, datiran in žigosan obrazec »Podizvajalci«.</w:t>
                        </w:r>
                      </w:p>
                      <w:p w14:paraId="4717C7F5" w14:textId="77777777" w:rsidR="00B13679" w:rsidRDefault="00B13679" w:rsidP="00B13679">
                        <w:pPr>
                          <w:pStyle w:val="Naslov2"/>
                        </w:pPr>
                        <w:r>
                          <w:t>V primeru, ko podizvajalec zahteva neposredna plačila, mora ponudnik v ponudbi priložiti izpolnjen, datiran ter s strani podizvajalca podpisan in žigosan obrazec »Izjava podizvajalca o neposrednih plačilih«. Kadar je predvideno, da bodo neposredna plačila znašala več, kot 10.000,00 EUR brez DDV, je treba za takega podizvajalca predložiti tudi obrazec Izjava o udeležbi v lastništvu in o povezanih družbah.</w:t>
                        </w:r>
                      </w:p>
                      <w:p w14:paraId="50005FA4" w14:textId="1C5D16CB" w:rsidR="00C70033" w:rsidRPr="00D300FE" w:rsidRDefault="00C70033" w:rsidP="000A68F3">
                        <w:pPr>
                          <w:pStyle w:val="Naslov2"/>
                        </w:pPr>
                      </w:p>
                    </w:tc>
                  </w:tr>
                </w:tbl>
                <w:p w14:paraId="7C935313" w14:textId="77777777" w:rsidR="00C70033" w:rsidRPr="00D300FE" w:rsidRDefault="00C70033">
                  <w:pPr>
                    <w:pStyle w:val="Naslov2"/>
                  </w:pPr>
                </w:p>
              </w:tc>
            </w:tr>
            <w:tr w:rsidR="00C70033" w:rsidRPr="00D300FE" w14:paraId="41394621" w14:textId="77777777" w:rsidTr="000A68F3">
              <w:tc>
                <w:tcPr>
                  <w:tcW w:w="4248" w:type="dxa"/>
                  <w:gridSpan w:val="2"/>
                  <w:tcBorders>
                    <w:top w:val="single" w:sz="4" w:space="0" w:color="669999"/>
                    <w:left w:val="single" w:sz="4" w:space="0" w:color="669999"/>
                    <w:bottom w:val="single" w:sz="4" w:space="0" w:color="669999"/>
                  </w:tcBorders>
                  <w:shd w:val="clear" w:color="auto" w:fill="auto"/>
                </w:tcPr>
                <w:p w14:paraId="4B6ED862" w14:textId="49098455" w:rsidR="00C70033" w:rsidRPr="00D300FE" w:rsidRDefault="00C70033">
                  <w:pPr>
                    <w:pStyle w:val="Slog2"/>
                    <w:rPr>
                      <w:sz w:val="18"/>
                      <w:szCs w:val="18"/>
                    </w:rPr>
                  </w:pPr>
                  <w:r w:rsidRPr="00D300FE">
                    <w:rPr>
                      <w:sz w:val="18"/>
                      <w:szCs w:val="18"/>
                    </w:rPr>
                    <w:lastRenderedPageBreak/>
                    <w:t>4.</w:t>
                  </w:r>
                  <w:r w:rsidR="000A68F3">
                    <w:rPr>
                      <w:sz w:val="18"/>
                      <w:szCs w:val="18"/>
                    </w:rPr>
                    <w:t>10</w:t>
                  </w:r>
                  <w:r w:rsidRPr="00D300FE">
                    <w:rPr>
                      <w:sz w:val="18"/>
                      <w:szCs w:val="18"/>
                    </w:rPr>
                    <w:t xml:space="preserve"> Rok za predložitev ponudbe</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766FFC91" w14:textId="29D60AED" w:rsidR="00C70033" w:rsidRPr="00D300FE" w:rsidRDefault="00C70033" w:rsidP="0070297F">
                  <w:pPr>
                    <w:pStyle w:val="Naslov2"/>
                    <w:spacing w:before="0" w:after="0"/>
                  </w:pPr>
                  <w:r w:rsidRPr="00D300FE">
                    <w:t xml:space="preserve">Ponudba se šteje za pravočasno oddano, če jo naročnik prejme preko sistema e-JN </w:t>
                  </w:r>
                  <w:hyperlink r:id="rId10" w:history="1">
                    <w:r w:rsidR="00B90767" w:rsidRPr="00D300FE">
                      <w:rPr>
                        <w:rStyle w:val="Hiperpovezava"/>
                        <w:b/>
                        <w:bCs/>
                      </w:rPr>
                      <w:t>https://ejn.gov.si/</w:t>
                    </w:r>
                    <w:r w:rsidR="00B90767" w:rsidRPr="00D300FE">
                      <w:rPr>
                        <w:rStyle w:val="Hiperpovezava"/>
                        <w:color w:val="auto"/>
                        <w:u w:val="none"/>
                      </w:rPr>
                      <w:t xml:space="preserve"> najkasneje do  </w:t>
                    </w:r>
                  </w:hyperlink>
                  <w:r w:rsidR="00A76FED">
                    <w:rPr>
                      <w:b/>
                      <w:bCs/>
                    </w:rPr>
                    <w:t>02</w:t>
                  </w:r>
                  <w:r w:rsidR="0070297F" w:rsidRPr="00D300FE">
                    <w:rPr>
                      <w:b/>
                      <w:bCs/>
                    </w:rPr>
                    <w:t>.</w:t>
                  </w:r>
                  <w:r w:rsidR="00A76FED">
                    <w:rPr>
                      <w:b/>
                      <w:bCs/>
                    </w:rPr>
                    <w:t>06</w:t>
                  </w:r>
                  <w:r w:rsidR="0070297F" w:rsidRPr="00D300FE">
                    <w:rPr>
                      <w:b/>
                      <w:bCs/>
                    </w:rPr>
                    <w:t>.202</w:t>
                  </w:r>
                  <w:r w:rsidR="0050014F">
                    <w:rPr>
                      <w:b/>
                      <w:bCs/>
                    </w:rPr>
                    <w:t>5</w:t>
                  </w:r>
                  <w:r w:rsidR="0070297F" w:rsidRPr="00D300FE">
                    <w:rPr>
                      <w:b/>
                      <w:bCs/>
                    </w:rPr>
                    <w:t xml:space="preserve"> </w:t>
                  </w:r>
                  <w:r w:rsidRPr="00D300FE">
                    <w:t xml:space="preserve">do </w:t>
                  </w:r>
                  <w:r w:rsidRPr="00D300FE">
                    <w:rPr>
                      <w:b/>
                    </w:rPr>
                    <w:t>1</w:t>
                  </w:r>
                  <w:r w:rsidR="00CB135D" w:rsidRPr="00D300FE">
                    <w:rPr>
                      <w:b/>
                    </w:rPr>
                    <w:t>0</w:t>
                  </w:r>
                  <w:r w:rsidRPr="00D300FE">
                    <w:rPr>
                      <w:b/>
                    </w:rPr>
                    <w:t>:00 ure.</w:t>
                  </w:r>
                  <w:r w:rsidRPr="00D300FE">
                    <w:t xml:space="preserve"> Za oddano ponudbo se šteje ponudba, ki je v informacijskem sistemu e-JN označena s statusom »ODDANO«. </w:t>
                  </w:r>
                </w:p>
              </w:tc>
            </w:tr>
            <w:tr w:rsidR="00C70033" w:rsidRPr="00D300FE" w14:paraId="03DB428A" w14:textId="77777777" w:rsidTr="000A68F3">
              <w:tc>
                <w:tcPr>
                  <w:tcW w:w="4248" w:type="dxa"/>
                  <w:gridSpan w:val="2"/>
                  <w:tcBorders>
                    <w:top w:val="single" w:sz="4" w:space="0" w:color="669999"/>
                    <w:left w:val="single" w:sz="4" w:space="0" w:color="669999"/>
                    <w:bottom w:val="single" w:sz="4" w:space="0" w:color="669999"/>
                  </w:tcBorders>
                  <w:shd w:val="clear" w:color="auto" w:fill="auto"/>
                </w:tcPr>
                <w:p w14:paraId="4D4438C7" w14:textId="6D126BF9" w:rsidR="00C70033" w:rsidRPr="00D300FE" w:rsidRDefault="00C70033">
                  <w:pPr>
                    <w:pStyle w:val="Slog2"/>
                    <w:rPr>
                      <w:sz w:val="18"/>
                      <w:szCs w:val="18"/>
                    </w:rPr>
                  </w:pPr>
                  <w:r w:rsidRPr="00D300FE">
                    <w:rPr>
                      <w:sz w:val="18"/>
                      <w:szCs w:val="18"/>
                    </w:rPr>
                    <w:t>4.</w:t>
                  </w:r>
                  <w:r w:rsidR="000A68F3">
                    <w:rPr>
                      <w:sz w:val="18"/>
                      <w:szCs w:val="18"/>
                    </w:rPr>
                    <w:t>11</w:t>
                  </w:r>
                  <w:r w:rsidRPr="00D300FE">
                    <w:rPr>
                      <w:sz w:val="18"/>
                      <w:szCs w:val="18"/>
                    </w:rPr>
                    <w:t xml:space="preserve"> Predložitev ponudb na portalu</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4D430D7F" w14:textId="77777777" w:rsidR="00C70033" w:rsidRPr="00D300FE" w:rsidRDefault="00C70033" w:rsidP="0070297F">
                  <w:pPr>
                    <w:snapToGrid w:val="0"/>
                    <w:rPr>
                      <w:rFonts w:ascii="Tahoma" w:hAnsi="Tahoma" w:cs="Tahoma"/>
                      <w:color w:val="auto"/>
                      <w:sz w:val="18"/>
                      <w:szCs w:val="18"/>
                      <w:lang w:val="sl-SI"/>
                    </w:rPr>
                  </w:pPr>
                </w:p>
                <w:p w14:paraId="1C537F05" w14:textId="77777777" w:rsidR="000A68F3" w:rsidRDefault="000A68F3" w:rsidP="000A68F3">
                  <w:pPr>
                    <w:rPr>
                      <w:rFonts w:ascii="Tahoma" w:hAnsi="Tahoma" w:cs="Tahoma"/>
                      <w:color w:val="auto"/>
                      <w:sz w:val="18"/>
                      <w:szCs w:val="18"/>
                    </w:rPr>
                  </w:pPr>
                  <w:r>
                    <w:rPr>
                      <w:rFonts w:ascii="Tahoma" w:hAnsi="Tahoma" w:cs="Tahoma"/>
                      <w:color w:val="auto"/>
                      <w:sz w:val="18"/>
                      <w:szCs w:val="18"/>
                      <w:lang w:val="sl-SI"/>
                    </w:rPr>
                    <w:t xml:space="preserve">Ponudniki morajo ponudbe predložiti v informacijski sistem e-JN na spletnem naslovu </w:t>
                  </w:r>
                  <w:hyperlink r:id="rId11" w:history="1">
                    <w:r>
                      <w:rPr>
                        <w:rStyle w:val="Hiperpovezava"/>
                        <w:rFonts w:ascii="Tahoma" w:hAnsi="Tahoma" w:cs="Tahoma"/>
                        <w:b/>
                        <w:bCs/>
                        <w:sz w:val="18"/>
                        <w:szCs w:val="18"/>
                        <w:lang w:val="sl-SI"/>
                      </w:rPr>
                      <w:t>https://ejn.gov.si/</w:t>
                    </w:r>
                  </w:hyperlink>
                  <w:r>
                    <w:rPr>
                      <w:rFonts w:ascii="Tahoma" w:hAnsi="Tahoma" w:cs="Tahoma"/>
                      <w:color w:val="auto"/>
                      <w:sz w:val="18"/>
                      <w:szCs w:val="18"/>
                      <w:lang w:val="sl-SI"/>
                    </w:rPr>
                    <w:t xml:space="preserve">, v skladu s točko 3 dokumenta Navodila za uporabo informacijskega sistema za uporabo funkcionalnosti elektronske oddaje ponudb e-JN: PONUDNIKI (v nadaljevanju: </w:t>
                  </w:r>
                  <w:r>
                    <w:rPr>
                      <w:rFonts w:ascii="Tahoma" w:hAnsi="Tahoma" w:cs="Tahoma"/>
                      <w:color w:val="auto"/>
                      <w:sz w:val="18"/>
                      <w:szCs w:val="18"/>
                      <w:lang w:val="sl-SI"/>
                    </w:rPr>
                    <w:lastRenderedPageBreak/>
                    <w:t xml:space="preserve">Navodila za uporabo e-JN), ki je del te razpisne dokumentacije in objavljen na spletnem naslovu </w:t>
                  </w:r>
                  <w:hyperlink r:id="rId12" w:history="1">
                    <w:r>
                      <w:rPr>
                        <w:rStyle w:val="Hiperpovezava"/>
                        <w:rFonts w:ascii="Tahoma" w:hAnsi="Tahoma" w:cs="Tahoma"/>
                        <w:b/>
                        <w:bCs/>
                        <w:sz w:val="18"/>
                        <w:szCs w:val="18"/>
                        <w:lang w:val="sl-SI"/>
                      </w:rPr>
                      <w:t>https://ejn.gov.si/</w:t>
                    </w:r>
                  </w:hyperlink>
                  <w:r>
                    <w:rPr>
                      <w:rFonts w:ascii="Tahoma" w:hAnsi="Tahoma" w:cs="Tahoma"/>
                      <w:color w:val="auto"/>
                      <w:sz w:val="18"/>
                      <w:szCs w:val="18"/>
                      <w:lang w:val="sl-SI"/>
                    </w:rPr>
                    <w:t>.</w:t>
                  </w:r>
                </w:p>
                <w:p w14:paraId="4A3C9E4F" w14:textId="77777777" w:rsidR="000A68F3" w:rsidRDefault="000A68F3" w:rsidP="000A68F3">
                  <w:pPr>
                    <w:rPr>
                      <w:rFonts w:ascii="Tahoma" w:hAnsi="Tahoma" w:cs="Tahoma"/>
                      <w:color w:val="auto"/>
                      <w:sz w:val="18"/>
                      <w:szCs w:val="18"/>
                      <w:lang w:val="sl-SI"/>
                    </w:rPr>
                  </w:pPr>
                </w:p>
                <w:p w14:paraId="12921F15" w14:textId="77777777" w:rsidR="000A68F3" w:rsidRDefault="000A68F3" w:rsidP="000A68F3">
                  <w:pPr>
                    <w:rPr>
                      <w:rFonts w:ascii="Tahoma" w:hAnsi="Tahoma" w:cs="Tahoma"/>
                      <w:color w:val="auto"/>
                      <w:sz w:val="18"/>
                      <w:szCs w:val="18"/>
                    </w:rPr>
                  </w:pPr>
                  <w:r>
                    <w:rPr>
                      <w:rFonts w:ascii="Tahoma" w:hAnsi="Tahoma" w:cs="Tahoma"/>
                      <w:color w:val="auto"/>
                      <w:sz w:val="18"/>
                      <w:szCs w:val="18"/>
                      <w:lang w:val="sl-SI"/>
                    </w:rPr>
                    <w:t xml:space="preserve">Ponudnik se mora pred oddajo ponudbe registrirati na spletnem naslovu </w:t>
                  </w:r>
                  <w:hyperlink r:id="rId13" w:history="1">
                    <w:r>
                      <w:rPr>
                        <w:rStyle w:val="Hiperpovezava"/>
                        <w:rFonts w:ascii="Tahoma" w:hAnsi="Tahoma" w:cs="Tahoma"/>
                        <w:b/>
                        <w:bCs/>
                        <w:sz w:val="18"/>
                        <w:szCs w:val="18"/>
                        <w:lang w:val="sl-SI"/>
                      </w:rPr>
                      <w:t>https://ejn.gov.si/</w:t>
                    </w:r>
                  </w:hyperlink>
                  <w:r>
                    <w:rPr>
                      <w:rFonts w:ascii="Tahoma" w:hAnsi="Tahoma" w:cs="Tahoma"/>
                      <w:color w:val="auto"/>
                      <w:sz w:val="18"/>
                      <w:szCs w:val="18"/>
                      <w:lang w:val="sl-SI"/>
                    </w:rPr>
                    <w:t>, v skladu z Navodili za uporabo e-JN. Če je ponudnik že registriran v informacijski sistem e-JN, se v aplikacijo prijavi na istem naslovu.</w:t>
                  </w:r>
                </w:p>
                <w:p w14:paraId="0ABF2F11" w14:textId="77777777" w:rsidR="000A68F3" w:rsidRDefault="000A68F3" w:rsidP="000A68F3">
                  <w:pPr>
                    <w:rPr>
                      <w:rFonts w:ascii="Tahoma" w:hAnsi="Tahoma" w:cs="Tahoma"/>
                      <w:color w:val="auto"/>
                      <w:sz w:val="18"/>
                      <w:szCs w:val="18"/>
                      <w:lang w:val="sl-SI"/>
                    </w:rPr>
                  </w:pPr>
                </w:p>
                <w:p w14:paraId="637D48C2" w14:textId="77777777" w:rsidR="000A68F3" w:rsidRDefault="000A68F3" w:rsidP="000A68F3">
                  <w:pPr>
                    <w:rPr>
                      <w:rFonts w:ascii="Tahoma" w:hAnsi="Tahoma" w:cs="Tahoma"/>
                      <w:color w:val="auto"/>
                      <w:sz w:val="18"/>
                      <w:szCs w:val="18"/>
                    </w:rPr>
                  </w:pPr>
                  <w:r>
                    <w:rPr>
                      <w:rFonts w:ascii="Tahoma" w:hAnsi="Tahoma" w:cs="Tahoma"/>
                      <w:color w:val="auto"/>
                      <w:sz w:val="18"/>
                      <w:szCs w:val="18"/>
                      <w:lang w:val="sl-SI"/>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Pr>
                      <w:rStyle w:val="Sprotnaopomba-sklic"/>
                      <w:rFonts w:ascii="Tahoma" w:hAnsi="Tahoma" w:cs="Tahoma"/>
                      <w:color w:val="auto"/>
                      <w:sz w:val="18"/>
                      <w:szCs w:val="18"/>
                      <w:lang w:val="sl-SI"/>
                    </w:rPr>
                    <w:footnoteReference w:id="1"/>
                  </w:r>
                  <w:r>
                    <w:rPr>
                      <w:rFonts w:ascii="Tahoma" w:hAnsi="Tahoma" w:cs="Tahoma"/>
                      <w:color w:val="auto"/>
                      <w:sz w:val="18"/>
                      <w:szCs w:val="18"/>
                      <w:lang w:val="sl-SI"/>
                    </w:rPr>
                    <w:t>). Z oddajo ponudbe je le-ta zavezujoča za čas, naveden v ponudbi, razen če jo uporabnik ponudnika umakne ali spremeni pred potekom roka za oddajo ponudb.</w:t>
                  </w:r>
                </w:p>
                <w:p w14:paraId="585D3369" w14:textId="77777777" w:rsidR="000A68F3" w:rsidRDefault="000A68F3" w:rsidP="000A68F3">
                  <w:pPr>
                    <w:suppressAutoHyphens w:val="0"/>
                    <w:jc w:val="left"/>
                    <w:rPr>
                      <w:rFonts w:ascii="Times New Roman" w:hAnsi="Times New Roman" w:cs="Times New Roman"/>
                      <w:color w:val="auto"/>
                      <w:sz w:val="24"/>
                      <w:lang w:val="sl-SI" w:eastAsia="sl-SI"/>
                    </w:rPr>
                  </w:pPr>
                  <w:r>
                    <w:rPr>
                      <w:rFonts w:ascii="Tahoma" w:hAnsi="Tahoma" w:cs="Tahoma"/>
                      <w:color w:val="auto"/>
                      <w:sz w:val="18"/>
                      <w:szCs w:val="18"/>
                      <w:lang w:val="sl-SI"/>
                    </w:rPr>
                    <w:t>Dostop do povezave za oddajo elektronske ponudbe v tem postopku javnega naročila je naveden na Portalu javnih naročil www.enarocanje.si pri objavi predmetnega javnega naročila (točka B.5).</w:t>
                  </w:r>
                  <w:r>
                    <w:rPr>
                      <w:rFonts w:ascii="Times New Roman" w:hAnsi="Times New Roman" w:cs="Times New Roman"/>
                      <w:color w:val="auto"/>
                      <w:sz w:val="24"/>
                      <w:lang w:val="sl-SI" w:eastAsia="sl-SI"/>
                    </w:rPr>
                    <w:t xml:space="preserve"> </w:t>
                  </w:r>
                </w:p>
                <w:p w14:paraId="085D7196" w14:textId="242436B5" w:rsidR="00C70033" w:rsidRPr="00DE2AB3" w:rsidRDefault="00C70033" w:rsidP="0070297F">
                  <w:pPr>
                    <w:rPr>
                      <w:rFonts w:ascii="Tahoma" w:hAnsi="Tahoma" w:cs="Tahoma"/>
                      <w:color w:val="auto"/>
                      <w:sz w:val="18"/>
                      <w:szCs w:val="18"/>
                    </w:rPr>
                  </w:pPr>
                </w:p>
              </w:tc>
            </w:tr>
            <w:tr w:rsidR="00C70033" w:rsidRPr="00D300FE" w14:paraId="6DC04A8F" w14:textId="77777777" w:rsidTr="000A68F3">
              <w:tc>
                <w:tcPr>
                  <w:tcW w:w="4248" w:type="dxa"/>
                  <w:gridSpan w:val="2"/>
                  <w:tcBorders>
                    <w:top w:val="single" w:sz="4" w:space="0" w:color="669999"/>
                    <w:left w:val="single" w:sz="4" w:space="0" w:color="669999"/>
                    <w:bottom w:val="single" w:sz="4" w:space="0" w:color="669999"/>
                  </w:tcBorders>
                  <w:shd w:val="clear" w:color="auto" w:fill="auto"/>
                </w:tcPr>
                <w:p w14:paraId="0D946C35" w14:textId="77E8FF6A" w:rsidR="00C70033" w:rsidRPr="00D300FE" w:rsidRDefault="00C70033">
                  <w:pPr>
                    <w:pStyle w:val="Slog2"/>
                    <w:rPr>
                      <w:sz w:val="18"/>
                      <w:szCs w:val="18"/>
                    </w:rPr>
                  </w:pPr>
                  <w:r w:rsidRPr="00D300FE">
                    <w:rPr>
                      <w:sz w:val="18"/>
                      <w:szCs w:val="18"/>
                    </w:rPr>
                    <w:lastRenderedPageBreak/>
                    <w:t>4.</w:t>
                  </w:r>
                  <w:r w:rsidR="000A68F3">
                    <w:rPr>
                      <w:sz w:val="18"/>
                      <w:szCs w:val="18"/>
                    </w:rPr>
                    <w:t xml:space="preserve">12 </w:t>
                  </w:r>
                  <w:r w:rsidRPr="00D300FE">
                    <w:rPr>
                      <w:sz w:val="18"/>
                      <w:szCs w:val="18"/>
                    </w:rPr>
                    <w:t>Spremembe in umik ponudb</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159D1BBF" w14:textId="77777777" w:rsidR="000A68F3" w:rsidRDefault="000A68F3" w:rsidP="000A68F3">
                  <w:pPr>
                    <w:pStyle w:val="Naslov2"/>
                    <w:numPr>
                      <w:ilvl w:val="1"/>
                      <w:numId w:val="10"/>
                    </w:numPr>
                  </w:pPr>
                  <w: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6434524" w14:textId="473E33B2" w:rsidR="00C70033" w:rsidRPr="00D300FE" w:rsidRDefault="000A68F3" w:rsidP="000A68F3">
                  <w:pPr>
                    <w:pStyle w:val="Naslov2"/>
                    <w:spacing w:before="0" w:after="0"/>
                  </w:pPr>
                  <w:r>
                    <w:t>Po preteku roka za predložitev ponudb ponudbe ne bo več mogoče oddati.</w:t>
                  </w:r>
                </w:p>
              </w:tc>
            </w:tr>
            <w:tr w:rsidR="00C70033" w:rsidRPr="00D300FE" w14:paraId="1B6F3140" w14:textId="77777777" w:rsidTr="000A68F3">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4F93542" w14:textId="220D61BB" w:rsidR="00C70033" w:rsidRPr="00D300FE" w:rsidRDefault="00C70033">
                  <w:pPr>
                    <w:pStyle w:val="Slog2"/>
                    <w:rPr>
                      <w:sz w:val="18"/>
                      <w:szCs w:val="18"/>
                    </w:rPr>
                  </w:pPr>
                  <w:r w:rsidRPr="00D300FE">
                    <w:rPr>
                      <w:sz w:val="18"/>
                      <w:szCs w:val="18"/>
                    </w:rPr>
                    <w:t>4.</w:t>
                  </w:r>
                  <w:r w:rsidR="000A68F3">
                    <w:rPr>
                      <w:sz w:val="18"/>
                      <w:szCs w:val="18"/>
                    </w:rPr>
                    <w:t>13</w:t>
                  </w:r>
                  <w:r w:rsidRPr="00D300FE">
                    <w:rPr>
                      <w:sz w:val="18"/>
                      <w:szCs w:val="18"/>
                    </w:rPr>
                    <w:t>. Odpiranje ponudb</w:t>
                  </w:r>
                </w:p>
                <w:tbl>
                  <w:tblPr>
                    <w:tblW w:w="8390" w:type="dxa"/>
                    <w:tblLayout w:type="fixed"/>
                    <w:tblLook w:val="0000" w:firstRow="0" w:lastRow="0" w:firstColumn="0" w:lastColumn="0" w:noHBand="0" w:noVBand="0"/>
                  </w:tblPr>
                  <w:tblGrid>
                    <w:gridCol w:w="8390"/>
                  </w:tblGrid>
                  <w:tr w:rsidR="000A68F3" w:rsidRPr="00D300FE" w14:paraId="41A72A15" w14:textId="77777777" w:rsidTr="006E049E">
                    <w:trPr>
                      <w:trHeight w:val="255"/>
                    </w:trPr>
                    <w:tc>
                      <w:tcPr>
                        <w:tcW w:w="8390" w:type="dxa"/>
                        <w:tcBorders>
                          <w:top w:val="single" w:sz="4" w:space="0" w:color="669999"/>
                          <w:left w:val="single" w:sz="4" w:space="0" w:color="669999"/>
                          <w:bottom w:val="single" w:sz="4" w:space="0" w:color="669999"/>
                          <w:right w:val="single" w:sz="4" w:space="0" w:color="669999"/>
                        </w:tcBorders>
                        <w:shd w:val="clear" w:color="auto" w:fill="auto"/>
                      </w:tcPr>
                      <w:p w14:paraId="36AFF893" w14:textId="4A8E2392" w:rsidR="000A68F3" w:rsidRDefault="000A68F3" w:rsidP="000A68F3">
                        <w:pPr>
                          <w:rPr>
                            <w:rFonts w:ascii="Tahoma" w:hAnsi="Tahoma" w:cs="Tahoma"/>
                            <w:sz w:val="18"/>
                            <w:szCs w:val="18"/>
                          </w:rPr>
                        </w:pPr>
                        <w:proofErr w:type="spellStart"/>
                        <w:r w:rsidRPr="000A68F3">
                          <w:rPr>
                            <w:rFonts w:ascii="Tahoma" w:hAnsi="Tahoma" w:cs="Tahoma"/>
                            <w:sz w:val="18"/>
                            <w:szCs w:val="18"/>
                          </w:rPr>
                          <w:t>Odpiranje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ponudb</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bo</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potekalo</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avtomatično</w:t>
                        </w:r>
                        <w:proofErr w:type="spellEnd"/>
                        <w:r w:rsidRPr="000A68F3">
                          <w:rPr>
                            <w:rFonts w:ascii="Tahoma" w:hAnsi="Tahoma" w:cs="Tahoma"/>
                            <w:sz w:val="18"/>
                            <w:szCs w:val="18"/>
                          </w:rPr>
                          <w:t xml:space="preserve"> v </w:t>
                        </w:r>
                        <w:proofErr w:type="spellStart"/>
                        <w:r w:rsidRPr="000A68F3">
                          <w:rPr>
                            <w:rFonts w:ascii="Tahoma" w:hAnsi="Tahoma" w:cs="Tahoma"/>
                            <w:sz w:val="18"/>
                            <w:szCs w:val="18"/>
                          </w:rPr>
                          <w:t>informacijskem</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sistemu</w:t>
                        </w:r>
                        <w:proofErr w:type="spellEnd"/>
                        <w:r w:rsidRPr="000A68F3">
                          <w:rPr>
                            <w:rFonts w:ascii="Tahoma" w:hAnsi="Tahoma" w:cs="Tahoma"/>
                            <w:sz w:val="18"/>
                            <w:szCs w:val="18"/>
                          </w:rPr>
                          <w:t xml:space="preserve"> e-JN </w:t>
                        </w:r>
                        <w:proofErr w:type="spellStart"/>
                        <w:r w:rsidRPr="000A68F3">
                          <w:rPr>
                            <w:rFonts w:ascii="Tahoma" w:hAnsi="Tahoma" w:cs="Tahoma"/>
                            <w:sz w:val="18"/>
                            <w:szCs w:val="18"/>
                          </w:rPr>
                          <w:t>na</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spletnem</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naslovu</w:t>
                        </w:r>
                        <w:proofErr w:type="spellEnd"/>
                        <w:r w:rsidRPr="000A68F3">
                          <w:rPr>
                            <w:rFonts w:ascii="Tahoma" w:hAnsi="Tahoma" w:cs="Tahoma"/>
                            <w:sz w:val="18"/>
                            <w:szCs w:val="18"/>
                          </w:rPr>
                          <w:t xml:space="preserve"> </w:t>
                        </w:r>
                        <w:hyperlink r:id="rId14" w:history="1">
                          <w:r w:rsidRPr="002C022A">
                            <w:rPr>
                              <w:rStyle w:val="Hiperpovezava"/>
                              <w:rFonts w:ascii="Tahoma" w:hAnsi="Tahoma" w:cs="Tahoma"/>
                              <w:sz w:val="18"/>
                              <w:szCs w:val="18"/>
                            </w:rPr>
                            <w:t>https://ejn.gov.si/</w:t>
                          </w:r>
                        </w:hyperlink>
                        <w:r w:rsidRPr="000A68F3">
                          <w:rPr>
                            <w:rFonts w:ascii="Tahoma" w:hAnsi="Tahoma" w:cs="Tahoma"/>
                            <w:sz w:val="18"/>
                            <w:szCs w:val="18"/>
                          </w:rPr>
                          <w:t>.</w:t>
                        </w:r>
                      </w:p>
                      <w:p w14:paraId="17DFE96F" w14:textId="77777777" w:rsidR="000A68F3" w:rsidRPr="000A68F3" w:rsidRDefault="000A68F3" w:rsidP="000A68F3">
                        <w:pPr>
                          <w:rPr>
                            <w:rFonts w:ascii="Tahoma" w:hAnsi="Tahoma" w:cs="Tahoma"/>
                            <w:sz w:val="18"/>
                            <w:szCs w:val="18"/>
                          </w:rPr>
                        </w:pPr>
                      </w:p>
                      <w:p w14:paraId="577514AE" w14:textId="53220A67" w:rsidR="000A68F3" w:rsidRPr="00D300FE" w:rsidRDefault="000A68F3" w:rsidP="000A68F3">
                        <w:pPr>
                          <w:rPr>
                            <w:rFonts w:ascii="Tahoma" w:hAnsi="Tahoma" w:cs="Tahoma"/>
                            <w:sz w:val="18"/>
                            <w:szCs w:val="18"/>
                          </w:rPr>
                        </w:pPr>
                        <w:proofErr w:type="spellStart"/>
                        <w:r w:rsidRPr="000A68F3">
                          <w:rPr>
                            <w:rFonts w:ascii="Tahoma" w:hAnsi="Tahoma" w:cs="Tahoma"/>
                            <w:sz w:val="18"/>
                            <w:szCs w:val="18"/>
                          </w:rPr>
                          <w:t>Odpiranje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poteka</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tako</w:t>
                        </w:r>
                        <w:proofErr w:type="spellEnd"/>
                        <w:r w:rsidRPr="000A68F3">
                          <w:rPr>
                            <w:rFonts w:ascii="Tahoma" w:hAnsi="Tahoma" w:cs="Tahoma"/>
                            <w:sz w:val="18"/>
                            <w:szCs w:val="18"/>
                          </w:rPr>
                          <w:t xml:space="preserve">, da </w:t>
                        </w:r>
                        <w:proofErr w:type="spellStart"/>
                        <w:r w:rsidRPr="000A68F3">
                          <w:rPr>
                            <w:rFonts w:ascii="Tahoma" w:hAnsi="Tahoma" w:cs="Tahoma"/>
                            <w:sz w:val="18"/>
                            <w:szCs w:val="18"/>
                          </w:rPr>
                          <w:t>informacijski</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sistem</w:t>
                        </w:r>
                        <w:proofErr w:type="spellEnd"/>
                        <w:r w:rsidRPr="000A68F3">
                          <w:rPr>
                            <w:rFonts w:ascii="Tahoma" w:hAnsi="Tahoma" w:cs="Tahoma"/>
                            <w:sz w:val="18"/>
                            <w:szCs w:val="18"/>
                          </w:rPr>
                          <w:t xml:space="preserve"> e-JN </w:t>
                        </w:r>
                        <w:proofErr w:type="spellStart"/>
                        <w:r w:rsidRPr="000A68F3">
                          <w:rPr>
                            <w:rFonts w:ascii="Tahoma" w:hAnsi="Tahoma" w:cs="Tahoma"/>
                            <w:sz w:val="18"/>
                            <w:szCs w:val="18"/>
                          </w:rPr>
                          <w:t>samodejno</w:t>
                        </w:r>
                        <w:proofErr w:type="spellEnd"/>
                        <w:r w:rsidRPr="000A68F3">
                          <w:rPr>
                            <w:rFonts w:ascii="Tahoma" w:hAnsi="Tahoma" w:cs="Tahoma"/>
                            <w:sz w:val="18"/>
                            <w:szCs w:val="18"/>
                          </w:rPr>
                          <w:t xml:space="preserve"> </w:t>
                        </w:r>
                        <w:proofErr w:type="spellStart"/>
                        <w:proofErr w:type="gramStart"/>
                        <w:r w:rsidRPr="000A68F3">
                          <w:rPr>
                            <w:rFonts w:ascii="Tahoma" w:hAnsi="Tahoma" w:cs="Tahoma"/>
                            <w:sz w:val="18"/>
                            <w:szCs w:val="18"/>
                          </w:rPr>
                          <w:t>dne</w:t>
                        </w:r>
                        <w:proofErr w:type="spellEnd"/>
                        <w:r w:rsidRPr="000A68F3">
                          <w:rPr>
                            <w:rFonts w:ascii="Tahoma" w:hAnsi="Tahoma" w:cs="Tahoma"/>
                            <w:sz w:val="18"/>
                            <w:szCs w:val="18"/>
                          </w:rPr>
                          <w:t xml:space="preserve">  </w:t>
                        </w:r>
                        <w:r w:rsidR="00A76FED" w:rsidRPr="00A76FED">
                          <w:rPr>
                            <w:rFonts w:ascii="Tahoma" w:hAnsi="Tahoma" w:cs="Tahoma"/>
                            <w:b/>
                            <w:bCs/>
                            <w:sz w:val="18"/>
                            <w:szCs w:val="18"/>
                          </w:rPr>
                          <w:t>02</w:t>
                        </w:r>
                        <w:proofErr w:type="gramEnd"/>
                        <w:r w:rsidRPr="00A76FED">
                          <w:rPr>
                            <w:rFonts w:ascii="Tahoma" w:hAnsi="Tahoma" w:cs="Tahoma"/>
                            <w:b/>
                            <w:bCs/>
                            <w:sz w:val="18"/>
                            <w:szCs w:val="18"/>
                          </w:rPr>
                          <w:t>.</w:t>
                        </w:r>
                        <w:r w:rsidR="00A76FED" w:rsidRPr="00A76FED">
                          <w:rPr>
                            <w:rFonts w:ascii="Tahoma" w:hAnsi="Tahoma" w:cs="Tahoma"/>
                            <w:b/>
                            <w:bCs/>
                            <w:sz w:val="18"/>
                            <w:szCs w:val="18"/>
                          </w:rPr>
                          <w:t>06</w:t>
                        </w:r>
                        <w:r w:rsidRPr="00A76FED">
                          <w:rPr>
                            <w:rFonts w:ascii="Tahoma" w:hAnsi="Tahoma" w:cs="Tahoma"/>
                            <w:b/>
                            <w:bCs/>
                            <w:sz w:val="18"/>
                            <w:szCs w:val="18"/>
                          </w:rPr>
                          <w:t>.</w:t>
                        </w:r>
                        <w:r w:rsidR="00A76FED" w:rsidRPr="00A76FED">
                          <w:rPr>
                            <w:rFonts w:ascii="Tahoma" w:hAnsi="Tahoma" w:cs="Tahoma"/>
                            <w:b/>
                            <w:bCs/>
                            <w:sz w:val="18"/>
                            <w:szCs w:val="18"/>
                          </w:rPr>
                          <w:t>2025</w:t>
                        </w:r>
                        <w:r w:rsidRPr="00A76FED">
                          <w:rPr>
                            <w:rFonts w:ascii="Tahoma" w:hAnsi="Tahoma" w:cs="Tahoma"/>
                            <w:b/>
                            <w:bCs/>
                            <w:sz w:val="18"/>
                            <w:szCs w:val="18"/>
                          </w:rPr>
                          <w:t xml:space="preserve">    </w:t>
                        </w:r>
                        <w:proofErr w:type="spellStart"/>
                        <w:r w:rsidRPr="00A76FED">
                          <w:rPr>
                            <w:rFonts w:ascii="Tahoma" w:hAnsi="Tahoma" w:cs="Tahoma"/>
                            <w:b/>
                            <w:bCs/>
                            <w:sz w:val="18"/>
                            <w:szCs w:val="18"/>
                          </w:rPr>
                          <w:t>ob</w:t>
                        </w:r>
                        <w:proofErr w:type="spellEnd"/>
                        <w:r w:rsidRPr="00A76FED">
                          <w:rPr>
                            <w:rFonts w:ascii="Tahoma" w:hAnsi="Tahoma" w:cs="Tahoma"/>
                            <w:b/>
                            <w:bCs/>
                            <w:sz w:val="18"/>
                            <w:szCs w:val="18"/>
                          </w:rPr>
                          <w:t xml:space="preserve"> 12,00 </w:t>
                        </w:r>
                        <w:proofErr w:type="spellStart"/>
                        <w:r w:rsidRPr="00A76FED">
                          <w:rPr>
                            <w:rFonts w:ascii="Tahoma" w:hAnsi="Tahoma" w:cs="Tahoma"/>
                            <w:b/>
                            <w:bCs/>
                            <w:sz w:val="18"/>
                            <w:szCs w:val="18"/>
                          </w:rPr>
                          <w:t>uri</w:t>
                        </w:r>
                        <w:proofErr w:type="spellEnd"/>
                        <w:r w:rsidRPr="000A68F3">
                          <w:rPr>
                            <w:rFonts w:ascii="Tahoma" w:hAnsi="Tahoma" w:cs="Tahoma"/>
                            <w:sz w:val="18"/>
                            <w:szCs w:val="18"/>
                          </w:rPr>
                          <w:t xml:space="preserve">, ki je </w:t>
                        </w:r>
                        <w:proofErr w:type="spellStart"/>
                        <w:r w:rsidRPr="000A68F3">
                          <w:rPr>
                            <w:rFonts w:ascii="Tahoma" w:hAnsi="Tahoma" w:cs="Tahoma"/>
                            <w:sz w:val="18"/>
                            <w:szCs w:val="18"/>
                          </w:rPr>
                          <w:t>določena</w:t>
                        </w:r>
                        <w:proofErr w:type="spellEnd"/>
                        <w:r w:rsidRPr="000A68F3">
                          <w:rPr>
                            <w:rFonts w:ascii="Tahoma" w:hAnsi="Tahoma" w:cs="Tahoma"/>
                            <w:sz w:val="18"/>
                            <w:szCs w:val="18"/>
                          </w:rPr>
                          <w:t xml:space="preserve"> za </w:t>
                        </w:r>
                        <w:proofErr w:type="spellStart"/>
                        <w:r w:rsidRPr="000A68F3">
                          <w:rPr>
                            <w:rFonts w:ascii="Tahoma" w:hAnsi="Tahoma" w:cs="Tahoma"/>
                            <w:sz w:val="18"/>
                            <w:szCs w:val="18"/>
                          </w:rPr>
                          <w:t>javno</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odpiranje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ponudb</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prikaže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podatke</w:t>
                        </w:r>
                        <w:proofErr w:type="spellEnd"/>
                        <w:r w:rsidRPr="000A68F3">
                          <w:rPr>
                            <w:rFonts w:ascii="Tahoma" w:hAnsi="Tahoma" w:cs="Tahoma"/>
                            <w:sz w:val="18"/>
                            <w:szCs w:val="18"/>
                          </w:rPr>
                          <w:t xml:space="preserve"> o </w:t>
                        </w:r>
                        <w:proofErr w:type="spellStart"/>
                        <w:r w:rsidRPr="000A68F3">
                          <w:rPr>
                            <w:rFonts w:ascii="Tahoma" w:hAnsi="Tahoma" w:cs="Tahoma"/>
                            <w:sz w:val="18"/>
                            <w:szCs w:val="18"/>
                          </w:rPr>
                          <w:t>ponudniku</w:t>
                        </w:r>
                        <w:proofErr w:type="spellEnd"/>
                        <w:r w:rsidRPr="000A68F3">
                          <w:rPr>
                            <w:rFonts w:ascii="Tahoma" w:hAnsi="Tahoma" w:cs="Tahoma"/>
                            <w:sz w:val="18"/>
                            <w:szCs w:val="18"/>
                          </w:rPr>
                          <w:t xml:space="preserve">, o </w:t>
                        </w:r>
                        <w:proofErr w:type="spellStart"/>
                        <w:r w:rsidRPr="000A68F3">
                          <w:rPr>
                            <w:rFonts w:ascii="Tahoma" w:hAnsi="Tahoma" w:cs="Tahoma"/>
                            <w:sz w:val="18"/>
                            <w:szCs w:val="18"/>
                          </w:rPr>
                          <w:t>variantah</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če</w:t>
                        </w:r>
                        <w:proofErr w:type="spellEnd"/>
                        <w:r w:rsidRPr="000A68F3">
                          <w:rPr>
                            <w:rFonts w:ascii="Tahoma" w:hAnsi="Tahoma" w:cs="Tahoma"/>
                            <w:sz w:val="18"/>
                            <w:szCs w:val="18"/>
                          </w:rPr>
                          <w:t xml:space="preserve"> so bile </w:t>
                        </w:r>
                        <w:proofErr w:type="spellStart"/>
                        <w:r w:rsidRPr="000A68F3">
                          <w:rPr>
                            <w:rFonts w:ascii="Tahoma" w:hAnsi="Tahoma" w:cs="Tahoma"/>
                            <w:sz w:val="18"/>
                            <w:szCs w:val="18"/>
                          </w:rPr>
                          <w:t>zahtevane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oziroma</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dovoljene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ter</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omogoči</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dostop</w:t>
                        </w:r>
                        <w:proofErr w:type="spellEnd"/>
                        <w:r w:rsidRPr="000A68F3">
                          <w:rPr>
                            <w:rFonts w:ascii="Tahoma" w:hAnsi="Tahoma" w:cs="Tahoma"/>
                            <w:sz w:val="18"/>
                            <w:szCs w:val="18"/>
                          </w:rPr>
                          <w:t xml:space="preserve"> do .pdf </w:t>
                        </w:r>
                        <w:proofErr w:type="spellStart"/>
                        <w:r w:rsidRPr="000A68F3">
                          <w:rPr>
                            <w:rFonts w:ascii="Tahoma" w:hAnsi="Tahoma" w:cs="Tahoma"/>
                            <w:sz w:val="18"/>
                            <w:szCs w:val="18"/>
                          </w:rPr>
                          <w:t>dokumenta</w:t>
                        </w:r>
                        <w:proofErr w:type="spellEnd"/>
                        <w:r w:rsidRPr="000A68F3">
                          <w:rPr>
                            <w:rFonts w:ascii="Tahoma" w:hAnsi="Tahoma" w:cs="Tahoma"/>
                            <w:sz w:val="18"/>
                            <w:szCs w:val="18"/>
                          </w:rPr>
                          <w:t xml:space="preserve">, ki ga </w:t>
                        </w:r>
                        <w:proofErr w:type="spellStart"/>
                        <w:r w:rsidRPr="000A68F3">
                          <w:rPr>
                            <w:rFonts w:ascii="Tahoma" w:hAnsi="Tahoma" w:cs="Tahoma"/>
                            <w:sz w:val="18"/>
                            <w:szCs w:val="18"/>
                          </w:rPr>
                          <w:t>ponudnik</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naloži</w:t>
                        </w:r>
                        <w:proofErr w:type="spellEnd"/>
                        <w:r w:rsidRPr="000A68F3">
                          <w:rPr>
                            <w:rFonts w:ascii="Tahoma" w:hAnsi="Tahoma" w:cs="Tahoma"/>
                            <w:sz w:val="18"/>
                            <w:szCs w:val="18"/>
                          </w:rPr>
                          <w:t xml:space="preserve"> v </w:t>
                        </w:r>
                        <w:proofErr w:type="spellStart"/>
                        <w:r w:rsidRPr="000A68F3">
                          <w:rPr>
                            <w:rFonts w:ascii="Tahoma" w:hAnsi="Tahoma" w:cs="Tahoma"/>
                            <w:sz w:val="18"/>
                            <w:szCs w:val="18"/>
                          </w:rPr>
                          <w:t>sistem</w:t>
                        </w:r>
                        <w:proofErr w:type="spellEnd"/>
                        <w:r w:rsidRPr="000A68F3">
                          <w:rPr>
                            <w:rFonts w:ascii="Tahoma" w:hAnsi="Tahoma" w:cs="Tahoma"/>
                            <w:sz w:val="18"/>
                            <w:szCs w:val="18"/>
                          </w:rPr>
                          <w:t xml:space="preserve"> e-JN pod </w:t>
                        </w:r>
                        <w:proofErr w:type="spellStart"/>
                        <w:r w:rsidRPr="000A68F3">
                          <w:rPr>
                            <w:rFonts w:ascii="Tahoma" w:hAnsi="Tahoma" w:cs="Tahoma"/>
                            <w:sz w:val="18"/>
                            <w:szCs w:val="18"/>
                          </w:rPr>
                          <w:t>zavihek</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Predračun</w:t>
                        </w:r>
                        <w:proofErr w:type="spellEnd"/>
                        <w:r w:rsidRPr="000A68F3">
                          <w:rPr>
                            <w:rFonts w:ascii="Tahoma" w:hAnsi="Tahoma" w:cs="Tahoma"/>
                            <w:sz w:val="18"/>
                            <w:szCs w:val="18"/>
                          </w:rPr>
                          <w:t xml:space="preserve">«. Ta </w:t>
                        </w:r>
                        <w:proofErr w:type="spellStart"/>
                        <w:r w:rsidRPr="000A68F3">
                          <w:rPr>
                            <w:rFonts w:ascii="Tahoma" w:hAnsi="Tahoma" w:cs="Tahoma"/>
                            <w:sz w:val="18"/>
                            <w:szCs w:val="18"/>
                          </w:rPr>
                          <w:t>dokument</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bo</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javen</w:t>
                        </w:r>
                        <w:proofErr w:type="spellEnd"/>
                        <w:r w:rsidRPr="000A68F3">
                          <w:rPr>
                            <w:rFonts w:ascii="Tahoma" w:hAnsi="Tahoma" w:cs="Tahoma"/>
                            <w:sz w:val="18"/>
                            <w:szCs w:val="18"/>
                          </w:rPr>
                          <w:t xml:space="preserve"> </w:t>
                        </w:r>
                        <w:proofErr w:type="gramStart"/>
                        <w:r w:rsidRPr="000A68F3">
                          <w:rPr>
                            <w:rFonts w:ascii="Tahoma" w:hAnsi="Tahoma" w:cs="Tahoma"/>
                            <w:sz w:val="18"/>
                            <w:szCs w:val="18"/>
                          </w:rPr>
                          <w:t>oz,.</w:t>
                        </w:r>
                        <w:proofErr w:type="gramEnd"/>
                        <w:r w:rsidRPr="000A68F3">
                          <w:rPr>
                            <w:rFonts w:ascii="Tahoma" w:hAnsi="Tahoma" w:cs="Tahoma"/>
                            <w:sz w:val="18"/>
                            <w:szCs w:val="18"/>
                          </w:rPr>
                          <w:t xml:space="preserve"> </w:t>
                        </w:r>
                        <w:proofErr w:type="spellStart"/>
                        <w:r w:rsidRPr="000A68F3">
                          <w:rPr>
                            <w:rFonts w:ascii="Tahoma" w:hAnsi="Tahoma" w:cs="Tahoma"/>
                            <w:sz w:val="18"/>
                            <w:szCs w:val="18"/>
                          </w:rPr>
                          <w:t>objavljen</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na</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portalu</w:t>
                        </w:r>
                        <w:proofErr w:type="spellEnd"/>
                        <w:r w:rsidRPr="000A68F3">
                          <w:rPr>
                            <w:rFonts w:ascii="Tahoma" w:hAnsi="Tahoma" w:cs="Tahoma"/>
                            <w:sz w:val="18"/>
                            <w:szCs w:val="18"/>
                          </w:rPr>
                          <w:t xml:space="preserve"> e-</w:t>
                        </w:r>
                        <w:proofErr w:type="spellStart"/>
                        <w:r w:rsidRPr="000A68F3">
                          <w:rPr>
                            <w:rFonts w:ascii="Tahoma" w:hAnsi="Tahoma" w:cs="Tahoma"/>
                            <w:sz w:val="18"/>
                            <w:szCs w:val="18"/>
                          </w:rPr>
                          <w:t>jn.</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Ponudniki</w:t>
                        </w:r>
                        <w:proofErr w:type="spellEnd"/>
                        <w:r w:rsidRPr="000A68F3">
                          <w:rPr>
                            <w:rFonts w:ascii="Tahoma" w:hAnsi="Tahoma" w:cs="Tahoma"/>
                            <w:sz w:val="18"/>
                            <w:szCs w:val="18"/>
                          </w:rPr>
                          <w:t xml:space="preserve">, ki so </w:t>
                        </w:r>
                        <w:proofErr w:type="spellStart"/>
                        <w:r w:rsidRPr="000A68F3">
                          <w:rPr>
                            <w:rFonts w:ascii="Tahoma" w:hAnsi="Tahoma" w:cs="Tahoma"/>
                            <w:sz w:val="18"/>
                            <w:szCs w:val="18"/>
                          </w:rPr>
                          <w:t>oddali</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ponudbe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imajo</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te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podatke</w:t>
                        </w:r>
                        <w:proofErr w:type="spellEnd"/>
                        <w:r w:rsidRPr="000A68F3">
                          <w:rPr>
                            <w:rFonts w:ascii="Tahoma" w:hAnsi="Tahoma" w:cs="Tahoma"/>
                            <w:sz w:val="18"/>
                            <w:szCs w:val="18"/>
                          </w:rPr>
                          <w:t xml:space="preserve"> v </w:t>
                        </w:r>
                        <w:proofErr w:type="spellStart"/>
                        <w:r w:rsidRPr="000A68F3">
                          <w:rPr>
                            <w:rFonts w:ascii="Tahoma" w:hAnsi="Tahoma" w:cs="Tahoma"/>
                            <w:sz w:val="18"/>
                            <w:szCs w:val="18"/>
                          </w:rPr>
                          <w:t>informacijskem</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sistemu</w:t>
                        </w:r>
                        <w:proofErr w:type="spellEnd"/>
                        <w:r w:rsidRPr="000A68F3">
                          <w:rPr>
                            <w:rFonts w:ascii="Tahoma" w:hAnsi="Tahoma" w:cs="Tahoma"/>
                            <w:sz w:val="18"/>
                            <w:szCs w:val="18"/>
                          </w:rPr>
                          <w:t xml:space="preserve"> e-JN </w:t>
                        </w:r>
                        <w:proofErr w:type="spellStart"/>
                        <w:r w:rsidRPr="000A68F3">
                          <w:rPr>
                            <w:rFonts w:ascii="Tahoma" w:hAnsi="Tahoma" w:cs="Tahoma"/>
                            <w:sz w:val="18"/>
                            <w:szCs w:val="18"/>
                          </w:rPr>
                          <w:t>na</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razpolago</w:t>
                        </w:r>
                        <w:proofErr w:type="spellEnd"/>
                        <w:r w:rsidRPr="000A68F3">
                          <w:rPr>
                            <w:rFonts w:ascii="Tahoma" w:hAnsi="Tahoma" w:cs="Tahoma"/>
                            <w:sz w:val="18"/>
                            <w:szCs w:val="18"/>
                          </w:rPr>
                          <w:t xml:space="preserve"> v </w:t>
                        </w:r>
                        <w:proofErr w:type="spellStart"/>
                        <w:r w:rsidRPr="000A68F3">
                          <w:rPr>
                            <w:rFonts w:ascii="Tahoma" w:hAnsi="Tahoma" w:cs="Tahoma"/>
                            <w:sz w:val="18"/>
                            <w:szCs w:val="18"/>
                          </w:rPr>
                          <w:t>razdelku</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Zapisnik</w:t>
                        </w:r>
                        <w:proofErr w:type="spellEnd"/>
                        <w:r w:rsidRPr="000A68F3">
                          <w:rPr>
                            <w:rFonts w:ascii="Tahoma" w:hAnsi="Tahoma" w:cs="Tahoma"/>
                            <w:sz w:val="18"/>
                            <w:szCs w:val="18"/>
                          </w:rPr>
                          <w:t xml:space="preserve"> o </w:t>
                        </w:r>
                        <w:proofErr w:type="spellStart"/>
                        <w:r w:rsidRPr="000A68F3">
                          <w:rPr>
                            <w:rFonts w:ascii="Tahoma" w:hAnsi="Tahoma" w:cs="Tahoma"/>
                            <w:sz w:val="18"/>
                            <w:szCs w:val="18"/>
                          </w:rPr>
                          <w:t>odpiranju</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ponudb</w:t>
                        </w:r>
                        <w:proofErr w:type="spellEnd"/>
                        <w:r w:rsidRPr="000A68F3">
                          <w:rPr>
                            <w:rFonts w:ascii="Tahoma" w:hAnsi="Tahoma" w:cs="Tahoma"/>
                            <w:sz w:val="18"/>
                            <w:szCs w:val="18"/>
                          </w:rPr>
                          <w:t>«.</w:t>
                        </w:r>
                      </w:p>
                    </w:tc>
                  </w:tr>
                </w:tbl>
                <w:p w14:paraId="45063D6C" w14:textId="77777777" w:rsidR="00C70033" w:rsidRPr="00D300FE" w:rsidRDefault="00C70033">
                  <w:pPr>
                    <w:pStyle w:val="Slog2"/>
                    <w:rPr>
                      <w:sz w:val="18"/>
                      <w:szCs w:val="18"/>
                    </w:rPr>
                  </w:pPr>
                </w:p>
              </w:tc>
            </w:tr>
          </w:tbl>
          <w:p w14:paraId="13C13600" w14:textId="77777777" w:rsidR="00C70033" w:rsidRPr="00D300FE" w:rsidRDefault="00C70033">
            <w:pPr>
              <w:pStyle w:val="Slog2"/>
              <w:rPr>
                <w:sz w:val="18"/>
                <w:szCs w:val="18"/>
              </w:rPr>
            </w:pPr>
            <w:r w:rsidRPr="00D300FE">
              <w:rPr>
                <w:sz w:val="18"/>
                <w:szCs w:val="18"/>
              </w:rPr>
              <w:t>5. Preverjanje sposobnosti</w:t>
            </w:r>
          </w:p>
          <w:tbl>
            <w:tblPr>
              <w:tblW w:w="0" w:type="auto"/>
              <w:tblLayout w:type="fixed"/>
              <w:tblLook w:val="0000" w:firstRow="0" w:lastRow="0" w:firstColumn="0" w:lastColumn="0" w:noHBand="0" w:noVBand="0"/>
            </w:tblPr>
            <w:tblGrid>
              <w:gridCol w:w="8415"/>
            </w:tblGrid>
            <w:tr w:rsidR="00C70033" w:rsidRPr="00D300FE" w14:paraId="2B9B447F" w14:textId="77777777">
              <w:tc>
                <w:tcPr>
                  <w:tcW w:w="8415" w:type="dxa"/>
                  <w:tcBorders>
                    <w:top w:val="single" w:sz="4" w:space="0" w:color="669999"/>
                    <w:left w:val="single" w:sz="4" w:space="0" w:color="669999"/>
                    <w:bottom w:val="single" w:sz="4" w:space="0" w:color="669999"/>
                    <w:right w:val="single" w:sz="4" w:space="0" w:color="669999"/>
                  </w:tcBorders>
                  <w:shd w:val="clear" w:color="auto" w:fill="auto"/>
                </w:tcPr>
                <w:p w14:paraId="764157FE" w14:textId="77777777" w:rsidR="00C75958" w:rsidRPr="00D300FE" w:rsidRDefault="00C75958" w:rsidP="00C75958">
                  <w:pPr>
                    <w:spacing w:after="120"/>
                    <w:rPr>
                      <w:rFonts w:ascii="Tahoma" w:hAnsi="Tahoma" w:cs="Tahoma"/>
                      <w:sz w:val="18"/>
                      <w:szCs w:val="18"/>
                      <w:lang w:val="sl-SI"/>
                    </w:rPr>
                  </w:pPr>
                  <w:r w:rsidRPr="00D300FE">
                    <w:rPr>
                      <w:rFonts w:ascii="Tahoma" w:hAnsi="Tahoma" w:cs="Tahoma"/>
                      <w:sz w:val="18"/>
                      <w:szCs w:val="18"/>
                      <w:lang w:val="sl-SI"/>
                    </w:rPr>
                    <w:t xml:space="preserve">Gospodarski subjekt potrdi izpolnjevanje pogojev s predložitvijo izpolnjenega  obrazca </w:t>
                  </w:r>
                  <w:proofErr w:type="spellStart"/>
                  <w:r w:rsidRPr="00D300FE">
                    <w:rPr>
                      <w:rFonts w:ascii="Tahoma" w:hAnsi="Tahoma" w:cs="Tahoma"/>
                      <w:sz w:val="18"/>
                      <w:szCs w:val="18"/>
                      <w:lang w:val="sl-SI"/>
                    </w:rPr>
                    <w:t>IzjavaNMV</w:t>
                  </w:r>
                  <w:proofErr w:type="spellEnd"/>
                  <w:r w:rsidR="00130859" w:rsidRPr="00D300FE">
                    <w:rPr>
                      <w:rFonts w:ascii="Tahoma" w:hAnsi="Tahoma" w:cs="Tahoma"/>
                      <w:b/>
                      <w:bCs/>
                      <w:sz w:val="18"/>
                      <w:szCs w:val="18"/>
                      <w:lang w:val="sl-SI"/>
                    </w:rPr>
                    <w:t xml:space="preserve"> ter dokumentacijo, ki je navedena v točki 3.4 teh Navodil</w:t>
                  </w:r>
                  <w:r w:rsidR="00130859" w:rsidRPr="00D300FE">
                    <w:rPr>
                      <w:rFonts w:ascii="Tahoma" w:hAnsi="Tahoma" w:cs="Tahoma"/>
                      <w:sz w:val="18"/>
                      <w:szCs w:val="18"/>
                      <w:lang w:val="sl-SI"/>
                    </w:rPr>
                    <w:t>.</w:t>
                  </w:r>
                  <w:r w:rsidR="00257150" w:rsidRPr="00D300FE">
                    <w:rPr>
                      <w:rFonts w:ascii="Tahoma" w:hAnsi="Tahoma" w:cs="Tahoma"/>
                      <w:sz w:val="18"/>
                      <w:szCs w:val="18"/>
                      <w:lang w:val="sl-SI"/>
                    </w:rPr>
                    <w:t xml:space="preserve"> </w:t>
                  </w:r>
                </w:p>
                <w:p w14:paraId="43D99BBE" w14:textId="77777777" w:rsidR="00257150" w:rsidRPr="00D300FE" w:rsidRDefault="00257150" w:rsidP="00C75958">
                  <w:pPr>
                    <w:spacing w:after="120"/>
                    <w:rPr>
                      <w:rFonts w:ascii="Tahoma" w:hAnsi="Tahoma" w:cs="Tahoma"/>
                      <w:sz w:val="18"/>
                      <w:szCs w:val="18"/>
                      <w:lang w:val="sl-SI"/>
                    </w:rPr>
                  </w:pPr>
                  <w:r w:rsidRPr="00D300FE">
                    <w:rPr>
                      <w:rFonts w:ascii="Tahoma" w:hAnsi="Tahoma" w:cs="Tahoma"/>
                      <w:sz w:val="18"/>
                      <w:szCs w:val="18"/>
                      <w:lang w:val="sl-SI"/>
                    </w:rPr>
                    <w:lastRenderedPageBreak/>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0E38943B" w14:textId="77777777" w:rsidR="00C70033" w:rsidRPr="00D300FE" w:rsidRDefault="00C75958" w:rsidP="00C75958">
                  <w:pPr>
                    <w:spacing w:after="120"/>
                    <w:rPr>
                      <w:rFonts w:ascii="Tahoma" w:hAnsi="Tahoma" w:cs="Tahoma"/>
                      <w:sz w:val="18"/>
                      <w:szCs w:val="18"/>
                    </w:rPr>
                  </w:pPr>
                  <w:r w:rsidRPr="00D300FE">
                    <w:rPr>
                      <w:rFonts w:ascii="Tahoma" w:hAnsi="Tahoma" w:cs="Tahoma"/>
                      <w:sz w:val="18"/>
                      <w:szCs w:val="18"/>
                      <w:lang w:val="sl-SI"/>
                    </w:rPr>
                    <w:t>Izpolnjevanje pogojev naročnik preveri pred izdajo odločitve na način, da ponudnika pozove k predložitvi ustreznih dokazil skladno s 47., 77. in 78. členom ZJN-3.</w:t>
                  </w:r>
                </w:p>
              </w:tc>
            </w:tr>
          </w:tbl>
          <w:p w14:paraId="7E9F844A" w14:textId="77777777" w:rsidR="00C70033" w:rsidRPr="00D300FE" w:rsidRDefault="00C70033">
            <w:pPr>
              <w:pStyle w:val="Slog2"/>
              <w:rPr>
                <w:sz w:val="18"/>
                <w:szCs w:val="18"/>
              </w:rPr>
            </w:pPr>
            <w:r w:rsidRPr="00D300FE">
              <w:rPr>
                <w:sz w:val="18"/>
                <w:szCs w:val="18"/>
              </w:rPr>
              <w:lastRenderedPageBreak/>
              <w:t>6. Razlogi za izključitev</w:t>
            </w:r>
          </w:p>
          <w:tbl>
            <w:tblPr>
              <w:tblW w:w="4950" w:type="pct"/>
              <w:tblLayout w:type="fixed"/>
              <w:tblLook w:val="0000" w:firstRow="0" w:lastRow="0" w:firstColumn="0" w:lastColumn="0" w:noHBand="0" w:noVBand="0"/>
            </w:tblPr>
            <w:tblGrid>
              <w:gridCol w:w="8326"/>
            </w:tblGrid>
            <w:tr w:rsidR="00C70033" w:rsidRPr="00D300FE" w14:paraId="3177421E" w14:textId="77777777" w:rsidTr="006D730C">
              <w:trPr>
                <w:trHeight w:val="487"/>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8A30803" w14:textId="77777777" w:rsidR="00C70033" w:rsidRPr="00D300FE" w:rsidRDefault="00C70033">
                  <w:pPr>
                    <w:rPr>
                      <w:rFonts w:ascii="Tahoma" w:hAnsi="Tahoma" w:cs="Tahoma"/>
                      <w:sz w:val="18"/>
                      <w:szCs w:val="18"/>
                    </w:rPr>
                  </w:pPr>
                  <w:r w:rsidRPr="00D300FE">
                    <w:rPr>
                      <w:rFonts w:ascii="Tahoma" w:hAnsi="Tahoma" w:cs="Tahoma"/>
                      <w:b/>
                      <w:sz w:val="18"/>
                      <w:szCs w:val="18"/>
                      <w:lang w:val="sl-SI"/>
                    </w:rPr>
                    <w:t>A: Razlogi, povezani s kazenskimi obsodbami</w:t>
                  </w:r>
                </w:p>
              </w:tc>
            </w:tr>
            <w:tr w:rsidR="00C70033" w:rsidRPr="00D300FE" w14:paraId="7B7C57EF" w14:textId="77777777" w:rsidTr="006D730C">
              <w:trPr>
                <w:trHeight w:val="558"/>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730495F" w14:textId="77777777" w:rsidR="000C7D3D" w:rsidRPr="00D300FE" w:rsidRDefault="00C70033">
                  <w:pPr>
                    <w:spacing w:after="120"/>
                    <w:rPr>
                      <w:rFonts w:ascii="Tahoma" w:hAnsi="Tahoma" w:cs="Tahoma"/>
                      <w:sz w:val="18"/>
                      <w:szCs w:val="18"/>
                      <w:lang w:val="sl-SI"/>
                    </w:rPr>
                  </w:pPr>
                  <w:r w:rsidRPr="00D300FE">
                    <w:rPr>
                      <w:rFonts w:ascii="Tahoma" w:hAnsi="Tahoma" w:cs="Tahoma"/>
                      <w:sz w:val="18"/>
                      <w:szCs w:val="18"/>
                      <w:lang w:val="sl-SI"/>
                    </w:rPr>
                    <w:t xml:space="preserve">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227B9E80" w14:textId="77777777" w:rsidR="000C7D3D" w:rsidRPr="00D300FE" w:rsidRDefault="00C70033" w:rsidP="000C7D3D">
                  <w:pPr>
                    <w:spacing w:after="120"/>
                    <w:rPr>
                      <w:rFonts w:ascii="Tahoma" w:hAnsi="Tahoma" w:cs="Tahoma"/>
                      <w:sz w:val="18"/>
                      <w:szCs w:val="18"/>
                      <w:lang w:val="sl-SI"/>
                    </w:rPr>
                  </w:pPr>
                  <w:r w:rsidRPr="00D300FE">
                    <w:rPr>
                      <w:rFonts w:ascii="Tahoma" w:hAnsi="Tahoma" w:cs="Tahoma"/>
                      <w:sz w:val="18"/>
                      <w:szCs w:val="18"/>
                      <w:lang w:val="sl-SI"/>
                    </w:rPr>
                    <w:t>(pogoj mora izpolnjevati vsak gospodarski subjekt, ki bo vključen v izvedbo javnega naročila)</w:t>
                  </w:r>
                </w:p>
              </w:tc>
            </w:tr>
            <w:tr w:rsidR="00C70033" w:rsidRPr="00D300FE" w14:paraId="61A8BCF3" w14:textId="77777777" w:rsidTr="006D730C">
              <w:trPr>
                <w:trHeight w:val="416"/>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6C4657F2" w14:textId="77777777" w:rsidR="00C70033" w:rsidRPr="00D300FE" w:rsidRDefault="00C70033">
                  <w:pPr>
                    <w:ind w:left="11"/>
                    <w:rPr>
                      <w:rFonts w:ascii="Tahoma" w:hAnsi="Tahoma" w:cs="Tahoma"/>
                      <w:sz w:val="18"/>
                      <w:szCs w:val="18"/>
                    </w:rPr>
                  </w:pPr>
                  <w:r w:rsidRPr="00D300FE">
                    <w:rPr>
                      <w:rFonts w:ascii="Tahoma" w:hAnsi="Tahoma" w:cs="Tahoma"/>
                      <w:b/>
                      <w:sz w:val="18"/>
                      <w:szCs w:val="18"/>
                      <w:lang w:val="sl-SI"/>
                    </w:rPr>
                    <w:t>B: Razlogi, povezani s plačilom davkov ali prispevkov za socialno varnost</w:t>
                  </w:r>
                </w:p>
              </w:tc>
            </w:tr>
            <w:tr w:rsidR="00C70033" w:rsidRPr="00D300FE" w14:paraId="489F2EA6" w14:textId="77777777" w:rsidTr="006D730C">
              <w:trPr>
                <w:trHeight w:val="40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21658E9F" w14:textId="77777777" w:rsidR="00C70033" w:rsidRPr="00D300FE" w:rsidRDefault="00C70033">
                  <w:pPr>
                    <w:spacing w:after="120"/>
                    <w:rPr>
                      <w:rFonts w:ascii="Tahoma" w:hAnsi="Tahoma" w:cs="Tahoma"/>
                      <w:sz w:val="18"/>
                      <w:szCs w:val="18"/>
                    </w:rPr>
                  </w:pPr>
                  <w:r w:rsidRPr="00D300FE">
                    <w:rPr>
                      <w:rFonts w:ascii="Tahoma" w:hAnsi="Tahoma" w:cs="Tahoma"/>
                      <w:sz w:val="18"/>
                      <w:szCs w:val="18"/>
                      <w:lang w:val="sl-SI"/>
                    </w:rPr>
                    <w:t>1. Gospodarski subjekt zagotavlja, da:</w:t>
                  </w:r>
                </w:p>
                <w:p w14:paraId="501D2328" w14:textId="77777777" w:rsidR="00C70033" w:rsidRPr="00D300FE" w:rsidRDefault="00C70033">
                  <w:pPr>
                    <w:pStyle w:val="Odstavekseznama"/>
                    <w:numPr>
                      <w:ilvl w:val="0"/>
                      <w:numId w:val="8"/>
                    </w:numPr>
                    <w:spacing w:after="120"/>
                    <w:contextualSpacing/>
                    <w:rPr>
                      <w:rFonts w:ascii="Tahoma" w:hAnsi="Tahoma" w:cs="Tahoma"/>
                      <w:sz w:val="18"/>
                      <w:szCs w:val="18"/>
                    </w:rPr>
                  </w:pPr>
                  <w:r w:rsidRPr="00D300FE">
                    <w:rPr>
                      <w:rFonts w:ascii="Tahoma" w:hAnsi="Tahoma" w:cs="Tahoma"/>
                      <w:sz w:val="18"/>
                      <w:szCs w:val="18"/>
                      <w:lang w:val="sl-SI"/>
                    </w:rPr>
                    <w:t>na dan</w:t>
                  </w:r>
                  <w:r w:rsidR="00F93F44" w:rsidRPr="00D300FE">
                    <w:rPr>
                      <w:rFonts w:ascii="Tahoma" w:hAnsi="Tahoma" w:cs="Tahoma"/>
                      <w:sz w:val="18"/>
                      <w:szCs w:val="18"/>
                      <w:lang w:val="sl-SI"/>
                    </w:rPr>
                    <w:t xml:space="preserve">, ko poteče rok za </w:t>
                  </w:r>
                  <w:r w:rsidRPr="00D300FE">
                    <w:rPr>
                      <w:rFonts w:ascii="Tahoma" w:hAnsi="Tahoma" w:cs="Tahoma"/>
                      <w:sz w:val="18"/>
                      <w:szCs w:val="18"/>
                      <w:lang w:val="sl-SI"/>
                    </w:rPr>
                    <w:t>oddaj</w:t>
                  </w:r>
                  <w:r w:rsidR="00F93F44" w:rsidRPr="00D300FE">
                    <w:rPr>
                      <w:rFonts w:ascii="Tahoma" w:hAnsi="Tahoma" w:cs="Tahoma"/>
                      <w:sz w:val="18"/>
                      <w:szCs w:val="18"/>
                      <w:lang w:val="sl-SI"/>
                    </w:rPr>
                    <w:t>o</w:t>
                  </w:r>
                  <w:r w:rsidRPr="00D300FE">
                    <w:rPr>
                      <w:rFonts w:ascii="Tahoma" w:hAnsi="Tahoma" w:cs="Tahoma"/>
                      <w:sz w:val="18"/>
                      <w:szCs w:val="18"/>
                      <w:lang w:val="sl-SI"/>
                    </w:rPr>
                    <w:t xml:space="preserv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08DA949E" w14:textId="77777777" w:rsidR="00C70033" w:rsidRPr="00D300FE" w:rsidRDefault="00C70033">
                  <w:pPr>
                    <w:numPr>
                      <w:ilvl w:val="1"/>
                      <w:numId w:val="8"/>
                    </w:numPr>
                    <w:spacing w:after="120"/>
                    <w:rPr>
                      <w:rFonts w:ascii="Tahoma" w:hAnsi="Tahoma" w:cs="Tahoma"/>
                      <w:sz w:val="18"/>
                      <w:szCs w:val="18"/>
                    </w:rPr>
                  </w:pPr>
                  <w:r w:rsidRPr="00D300FE">
                    <w:rPr>
                      <w:rFonts w:ascii="Tahoma" w:hAnsi="Tahoma" w:cs="Tahoma"/>
                      <w:sz w:val="18"/>
                      <w:szCs w:val="18"/>
                      <w:lang w:val="sl-SI"/>
                    </w:rPr>
                    <w:t>ima na dan</w:t>
                  </w:r>
                  <w:r w:rsidR="00F93F44" w:rsidRPr="00D300FE">
                    <w:rPr>
                      <w:rFonts w:ascii="Tahoma" w:hAnsi="Tahoma" w:cs="Tahoma"/>
                      <w:sz w:val="18"/>
                      <w:szCs w:val="18"/>
                      <w:lang w:val="sl-SI"/>
                    </w:rPr>
                    <w:t>, ko poteče rok za</w:t>
                  </w:r>
                  <w:r w:rsidRPr="00D300FE">
                    <w:rPr>
                      <w:rFonts w:ascii="Tahoma" w:hAnsi="Tahoma" w:cs="Tahoma"/>
                      <w:sz w:val="18"/>
                      <w:szCs w:val="18"/>
                      <w:lang w:val="sl-SI"/>
                    </w:rPr>
                    <w:t xml:space="preserve"> oddaj</w:t>
                  </w:r>
                  <w:r w:rsidR="00F93F44" w:rsidRPr="00D300FE">
                    <w:rPr>
                      <w:rFonts w:ascii="Tahoma" w:hAnsi="Tahoma" w:cs="Tahoma"/>
                      <w:sz w:val="18"/>
                      <w:szCs w:val="18"/>
                      <w:lang w:val="sl-SI"/>
                    </w:rPr>
                    <w:t>o</w:t>
                  </w:r>
                  <w:r w:rsidRPr="00D300FE">
                    <w:rPr>
                      <w:rFonts w:ascii="Tahoma" w:hAnsi="Tahoma" w:cs="Tahoma"/>
                      <w:sz w:val="18"/>
                      <w:szCs w:val="18"/>
                      <w:lang w:val="sl-SI"/>
                    </w:rPr>
                    <w:t xml:space="preserve"> ponudbe ali prijave predložene vse obračune davčnih odtegljajev za dohodke iz delovnega razmerja za obdobje zadnjih petih let od dne oddaje ponudbe ali prijave.</w:t>
                  </w:r>
                </w:p>
                <w:p w14:paraId="44843821" w14:textId="77777777" w:rsidR="00C70033" w:rsidRPr="00D300FE" w:rsidRDefault="00C70033">
                  <w:pPr>
                    <w:ind w:left="11"/>
                    <w:rPr>
                      <w:rFonts w:ascii="Tahoma" w:hAnsi="Tahoma" w:cs="Tahoma"/>
                      <w:sz w:val="18"/>
                      <w:szCs w:val="18"/>
                    </w:rPr>
                  </w:pPr>
                  <w:r w:rsidRPr="00D300FE">
                    <w:rPr>
                      <w:rFonts w:ascii="Tahoma" w:hAnsi="Tahoma" w:cs="Tahoma"/>
                      <w:sz w:val="18"/>
                      <w:szCs w:val="18"/>
                      <w:lang w:val="sl-SI"/>
                    </w:rPr>
                    <w:t>(pogoj mora izpolnjevati vsak gospodarski subjekt, ki bo vključen v izvedbo javnega naročila)</w:t>
                  </w:r>
                </w:p>
                <w:p w14:paraId="1F6A35D0" w14:textId="77777777" w:rsidR="00C70033" w:rsidRPr="00D300FE" w:rsidRDefault="00C70033">
                  <w:pPr>
                    <w:ind w:left="11"/>
                    <w:rPr>
                      <w:rFonts w:ascii="Tahoma" w:hAnsi="Tahoma" w:cs="Tahoma"/>
                      <w:sz w:val="18"/>
                      <w:szCs w:val="18"/>
                      <w:lang w:val="sl-SI"/>
                    </w:rPr>
                  </w:pPr>
                </w:p>
              </w:tc>
            </w:tr>
            <w:tr w:rsidR="00C70033" w:rsidRPr="00D300FE" w14:paraId="6E84BF67" w14:textId="77777777" w:rsidTr="006D730C">
              <w:trPr>
                <w:trHeight w:val="505"/>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1DCD7817" w14:textId="77777777" w:rsidR="00C70033" w:rsidRPr="00D300FE" w:rsidRDefault="00C70033">
                  <w:pPr>
                    <w:ind w:left="11"/>
                    <w:rPr>
                      <w:rFonts w:ascii="Tahoma" w:hAnsi="Tahoma" w:cs="Tahoma"/>
                      <w:sz w:val="18"/>
                      <w:szCs w:val="18"/>
                    </w:rPr>
                  </w:pPr>
                  <w:r w:rsidRPr="00D300FE">
                    <w:rPr>
                      <w:rFonts w:ascii="Tahoma" w:hAnsi="Tahoma" w:cs="Tahoma"/>
                      <w:b/>
                      <w:sz w:val="18"/>
                      <w:szCs w:val="18"/>
                      <w:lang w:val="sl-SI"/>
                    </w:rPr>
                    <w:t>C: Razlogi, povezani z insolventnostjo, nasprotjem interesov ali kršitvijo poklicnih pravil</w:t>
                  </w:r>
                </w:p>
              </w:tc>
            </w:tr>
            <w:tr w:rsidR="00C70033" w:rsidRPr="00D300FE" w14:paraId="06C5E3C6" w14:textId="77777777" w:rsidTr="006D730C">
              <w:trPr>
                <w:trHeight w:val="40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5AFC355" w14:textId="77777777" w:rsidR="00C70033" w:rsidRPr="00D300FE" w:rsidRDefault="00C70033">
                  <w:pPr>
                    <w:spacing w:after="120"/>
                    <w:rPr>
                      <w:rFonts w:ascii="Tahoma" w:hAnsi="Tahoma" w:cs="Tahoma"/>
                      <w:sz w:val="18"/>
                      <w:szCs w:val="18"/>
                    </w:rPr>
                  </w:pPr>
                  <w:r w:rsidRPr="00D300FE">
                    <w:rPr>
                      <w:rFonts w:ascii="Tahoma" w:hAnsi="Tahoma" w:cs="Tahoma"/>
                      <w:sz w:val="18"/>
                      <w:szCs w:val="18"/>
                      <w:lang w:val="sl-SI"/>
                    </w:rPr>
                    <w:t>1. Gospodarski subjekt zagotavlja, da:</w:t>
                  </w:r>
                </w:p>
                <w:p w14:paraId="72E589E3" w14:textId="77777777" w:rsidR="00C70033" w:rsidRPr="00D300FE" w:rsidRDefault="00C70033">
                  <w:pPr>
                    <w:numPr>
                      <w:ilvl w:val="1"/>
                      <w:numId w:val="8"/>
                    </w:numPr>
                    <w:spacing w:after="120"/>
                    <w:rPr>
                      <w:rFonts w:ascii="Tahoma" w:hAnsi="Tahoma" w:cs="Tahoma"/>
                      <w:sz w:val="18"/>
                      <w:szCs w:val="18"/>
                    </w:rPr>
                  </w:pPr>
                  <w:r w:rsidRPr="00D300FE">
                    <w:rPr>
                      <w:rFonts w:ascii="Tahoma" w:hAnsi="Tahoma" w:cs="Tahoma"/>
                      <w:sz w:val="18"/>
                      <w:szCs w:val="18"/>
                      <w:lang w:val="sl-SI"/>
                    </w:rPr>
                    <w:t xml:space="preserve">ne krši obveznosti iz drugega odstavka 3. člena ZJN-3 (obveznosti na področju </w:t>
                  </w:r>
                  <w:proofErr w:type="spellStart"/>
                  <w:r w:rsidRPr="00D300FE">
                    <w:rPr>
                      <w:rFonts w:ascii="Tahoma" w:hAnsi="Tahoma" w:cs="Tahoma"/>
                      <w:sz w:val="18"/>
                      <w:szCs w:val="18"/>
                      <w:lang w:val="sl-SI"/>
                    </w:rPr>
                    <w:t>okoljskega</w:t>
                  </w:r>
                  <w:proofErr w:type="spellEnd"/>
                  <w:r w:rsidRPr="00D300FE">
                    <w:rPr>
                      <w:rFonts w:ascii="Tahoma" w:hAnsi="Tahoma" w:cs="Tahoma"/>
                      <w:sz w:val="18"/>
                      <w:szCs w:val="18"/>
                      <w:lang w:val="sl-SI"/>
                    </w:rPr>
                    <w:t>, socialnega in delovnega prava);</w:t>
                  </w:r>
                </w:p>
                <w:p w14:paraId="6AE7CCF6" w14:textId="77777777" w:rsidR="00C70033" w:rsidRPr="00D300FE" w:rsidRDefault="00C70033">
                  <w:pPr>
                    <w:numPr>
                      <w:ilvl w:val="1"/>
                      <w:numId w:val="8"/>
                    </w:numPr>
                    <w:spacing w:after="120"/>
                    <w:rPr>
                      <w:rFonts w:ascii="Tahoma" w:hAnsi="Tahoma" w:cs="Tahoma"/>
                      <w:sz w:val="18"/>
                      <w:szCs w:val="18"/>
                    </w:rPr>
                  </w:pPr>
                  <w:r w:rsidRPr="00D300FE">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59AEF12D" w14:textId="77777777" w:rsidR="00C70033" w:rsidRPr="00D300FE" w:rsidRDefault="00C70033">
                  <w:pPr>
                    <w:numPr>
                      <w:ilvl w:val="1"/>
                      <w:numId w:val="8"/>
                    </w:numPr>
                    <w:spacing w:after="120"/>
                    <w:rPr>
                      <w:rFonts w:ascii="Tahoma" w:hAnsi="Tahoma" w:cs="Tahoma"/>
                      <w:sz w:val="18"/>
                      <w:szCs w:val="18"/>
                    </w:rPr>
                  </w:pPr>
                  <w:r w:rsidRPr="00D300FE">
                    <w:rPr>
                      <w:rFonts w:ascii="Tahoma" w:hAnsi="Tahoma" w:cs="Tahoma"/>
                      <w:sz w:val="18"/>
                      <w:szCs w:val="18"/>
                      <w:lang w:val="sl-SI"/>
                    </w:rPr>
                    <w:t>ni zagrešil hujšo kršitev poklicnih pravil, zaradi česar je omajana njegova integriteta;</w:t>
                  </w:r>
                </w:p>
                <w:p w14:paraId="27673646" w14:textId="77777777" w:rsidR="00C70033" w:rsidRPr="00D300FE" w:rsidRDefault="00C70033">
                  <w:pPr>
                    <w:numPr>
                      <w:ilvl w:val="1"/>
                      <w:numId w:val="8"/>
                    </w:numPr>
                    <w:spacing w:after="120"/>
                    <w:rPr>
                      <w:rFonts w:ascii="Tahoma" w:hAnsi="Tahoma" w:cs="Tahoma"/>
                      <w:sz w:val="18"/>
                      <w:szCs w:val="18"/>
                    </w:rPr>
                  </w:pPr>
                  <w:r w:rsidRPr="00D300FE">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3D99D6A0" w14:textId="77777777" w:rsidR="00C70033" w:rsidRPr="00D300FE" w:rsidRDefault="00C70033">
                  <w:pPr>
                    <w:rPr>
                      <w:rFonts w:ascii="Tahoma" w:hAnsi="Tahoma" w:cs="Tahoma"/>
                      <w:sz w:val="18"/>
                      <w:szCs w:val="18"/>
                    </w:rPr>
                  </w:pPr>
                  <w:r w:rsidRPr="00D300FE">
                    <w:rPr>
                      <w:rFonts w:ascii="Tahoma" w:hAnsi="Tahoma" w:cs="Tahoma"/>
                      <w:sz w:val="18"/>
                      <w:szCs w:val="18"/>
                      <w:lang w:val="sl-SI"/>
                    </w:rPr>
                    <w:t>(pogoj mora izpolnjevati vsak gospodarski subjekt, ki bo vključen v izvedbo javnega naročila)</w:t>
                  </w:r>
                </w:p>
                <w:p w14:paraId="51CB7EA2" w14:textId="77777777" w:rsidR="00C70033" w:rsidRPr="00D300FE" w:rsidRDefault="00C70033">
                  <w:pPr>
                    <w:rPr>
                      <w:rFonts w:ascii="Tahoma" w:hAnsi="Tahoma" w:cs="Tahoma"/>
                      <w:sz w:val="18"/>
                      <w:szCs w:val="18"/>
                      <w:lang w:val="sl-SI"/>
                    </w:rPr>
                  </w:pPr>
                </w:p>
              </w:tc>
            </w:tr>
            <w:tr w:rsidR="00C70033" w:rsidRPr="00D300FE" w14:paraId="08DC391D" w14:textId="77777777" w:rsidTr="006D730C">
              <w:trPr>
                <w:trHeight w:val="511"/>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0BFCB04" w14:textId="77777777" w:rsidR="00C70033" w:rsidRPr="00D300FE" w:rsidRDefault="00C70033">
                  <w:pPr>
                    <w:rPr>
                      <w:rFonts w:ascii="Tahoma" w:hAnsi="Tahoma" w:cs="Tahoma"/>
                      <w:sz w:val="18"/>
                      <w:szCs w:val="18"/>
                    </w:rPr>
                  </w:pPr>
                  <w:r w:rsidRPr="00D300FE">
                    <w:rPr>
                      <w:rFonts w:ascii="Tahoma" w:hAnsi="Tahoma" w:cs="Tahoma"/>
                      <w:b/>
                      <w:sz w:val="18"/>
                      <w:szCs w:val="18"/>
                      <w:lang w:val="sl-SI"/>
                    </w:rPr>
                    <w:t>D: Nacionalni razlogi za izključitev</w:t>
                  </w:r>
                </w:p>
              </w:tc>
            </w:tr>
            <w:tr w:rsidR="00C70033" w:rsidRPr="00D300FE" w14:paraId="4CFAB9E9" w14:textId="77777777" w:rsidTr="006D730C">
              <w:trPr>
                <w:trHeight w:val="157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0387CD4E" w14:textId="77777777" w:rsidR="00C70033" w:rsidRPr="00D300FE" w:rsidRDefault="00C70033">
                  <w:pPr>
                    <w:spacing w:after="120"/>
                    <w:rPr>
                      <w:rFonts w:ascii="Tahoma" w:hAnsi="Tahoma" w:cs="Tahoma"/>
                      <w:sz w:val="18"/>
                      <w:szCs w:val="18"/>
                    </w:rPr>
                  </w:pPr>
                  <w:r w:rsidRPr="00D300FE">
                    <w:rPr>
                      <w:rFonts w:ascii="Tahoma" w:hAnsi="Tahoma" w:cs="Tahoma"/>
                      <w:i/>
                      <w:sz w:val="18"/>
                      <w:szCs w:val="18"/>
                      <w:lang w:val="sl-SI"/>
                    </w:rPr>
                    <w:lastRenderedPageBreak/>
                    <w:t>1. Nacionalna določba – evidenca z negativnimi referencami</w:t>
                  </w:r>
                </w:p>
                <w:p w14:paraId="0BDBCC8E" w14:textId="77777777" w:rsidR="00C70033" w:rsidRPr="00D300FE" w:rsidRDefault="00C70033">
                  <w:pPr>
                    <w:spacing w:after="120"/>
                    <w:rPr>
                      <w:rFonts w:ascii="Tahoma" w:hAnsi="Tahoma" w:cs="Tahoma"/>
                      <w:sz w:val="18"/>
                      <w:szCs w:val="18"/>
                    </w:rPr>
                  </w:pPr>
                  <w:r w:rsidRPr="00D300FE">
                    <w:rPr>
                      <w:rFonts w:ascii="Tahoma" w:hAnsi="Tahoma" w:cs="Tahoma"/>
                      <w:sz w:val="18"/>
                      <w:szCs w:val="18"/>
                      <w:lang w:val="sl-SI"/>
                    </w:rPr>
                    <w:t xml:space="preserve">Gospodarski subjekt na dan, ko poteče rok za oddajo ponudb ali prijav, ni uvrščen v evidenco gospodarskih subjektov z negativnimi referencami iz 110. člena ZJN-3. </w:t>
                  </w:r>
                </w:p>
                <w:p w14:paraId="0A43254D" w14:textId="77777777" w:rsidR="00C70033" w:rsidRPr="00D300FE" w:rsidRDefault="00C70033">
                  <w:pPr>
                    <w:rPr>
                      <w:rFonts w:ascii="Tahoma" w:hAnsi="Tahoma" w:cs="Tahoma"/>
                      <w:sz w:val="18"/>
                      <w:szCs w:val="18"/>
                    </w:rPr>
                  </w:pPr>
                  <w:r w:rsidRPr="00D300FE">
                    <w:rPr>
                      <w:rFonts w:ascii="Tahoma" w:hAnsi="Tahoma" w:cs="Tahoma"/>
                      <w:sz w:val="18"/>
                      <w:szCs w:val="18"/>
                      <w:lang w:val="sl-SI"/>
                    </w:rPr>
                    <w:t>(pogoj mora izpolnjevati vsak gospodarski subjekt, ki bo vključen v izvedbo javnega naročila)</w:t>
                  </w:r>
                </w:p>
              </w:tc>
            </w:tr>
            <w:tr w:rsidR="00C70033" w:rsidRPr="00D300FE" w14:paraId="1B2DB70B" w14:textId="77777777" w:rsidTr="006D730C">
              <w:trPr>
                <w:trHeight w:val="157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9BB0FA9" w14:textId="77777777" w:rsidR="001B2356" w:rsidRPr="00D300FE" w:rsidRDefault="00C70033" w:rsidP="001B2356">
                  <w:pPr>
                    <w:spacing w:after="120"/>
                    <w:rPr>
                      <w:rFonts w:ascii="Tahoma" w:hAnsi="Tahoma" w:cs="Tahoma"/>
                      <w:i/>
                      <w:sz w:val="18"/>
                      <w:szCs w:val="18"/>
                      <w:lang w:val="sl-SI"/>
                    </w:rPr>
                  </w:pPr>
                  <w:r w:rsidRPr="00D300FE">
                    <w:rPr>
                      <w:rFonts w:ascii="Tahoma" w:hAnsi="Tahoma" w:cs="Tahoma"/>
                      <w:i/>
                      <w:sz w:val="18"/>
                      <w:szCs w:val="18"/>
                      <w:lang w:val="sl-SI"/>
                    </w:rPr>
                    <w:t xml:space="preserve">2. </w:t>
                  </w:r>
                  <w:r w:rsidR="001B2356" w:rsidRPr="00D300FE">
                    <w:rPr>
                      <w:rFonts w:ascii="Tahoma" w:hAnsi="Tahoma" w:cs="Tahoma"/>
                      <w:i/>
                      <w:sz w:val="18"/>
                      <w:szCs w:val="18"/>
                      <w:lang w:val="sl-SI"/>
                    </w:rPr>
                    <w:t>Nacionalna določba – prekrški na področju delovnih razmerij in zaposlovanja na črno</w:t>
                  </w:r>
                </w:p>
                <w:p w14:paraId="2854B571" w14:textId="77777777" w:rsidR="001B2356" w:rsidRPr="00D300FE" w:rsidRDefault="001B2356" w:rsidP="001B2356">
                  <w:pPr>
                    <w:spacing w:after="120"/>
                    <w:rPr>
                      <w:rFonts w:ascii="Tahoma" w:hAnsi="Tahoma" w:cs="Tahoma"/>
                      <w:sz w:val="18"/>
                      <w:szCs w:val="18"/>
                      <w:lang w:val="sl-SI"/>
                    </w:rPr>
                  </w:pPr>
                  <w:r w:rsidRPr="00D300FE">
                    <w:rPr>
                      <w:rFonts w:ascii="Tahoma" w:hAnsi="Tahoma" w:cs="Tahoma"/>
                      <w:sz w:val="18"/>
                      <w:szCs w:val="18"/>
                      <w:lang w:val="sl-SI"/>
                    </w:rPr>
                    <w:t xml:space="preserve">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w:t>
                  </w:r>
                </w:p>
                <w:p w14:paraId="54C16ADE" w14:textId="77777777" w:rsidR="00C70033" w:rsidRPr="00D300FE" w:rsidRDefault="001B2356" w:rsidP="001B2356">
                  <w:pPr>
                    <w:rPr>
                      <w:rFonts w:ascii="Tahoma" w:hAnsi="Tahoma" w:cs="Tahoma"/>
                      <w:sz w:val="18"/>
                      <w:szCs w:val="18"/>
                    </w:rPr>
                  </w:pPr>
                  <w:r w:rsidRPr="00D300FE">
                    <w:rPr>
                      <w:rFonts w:ascii="Tahoma" w:hAnsi="Tahoma" w:cs="Tahoma"/>
                      <w:i/>
                      <w:sz w:val="18"/>
                      <w:szCs w:val="18"/>
                      <w:lang w:val="sl-SI"/>
                    </w:rPr>
                    <w:t xml:space="preserve"> </w:t>
                  </w:r>
                  <w:r w:rsidR="00C70033" w:rsidRPr="00D300FE">
                    <w:rPr>
                      <w:rFonts w:ascii="Tahoma" w:hAnsi="Tahoma" w:cs="Tahoma"/>
                      <w:sz w:val="18"/>
                      <w:szCs w:val="18"/>
                      <w:lang w:val="sl-SI"/>
                    </w:rPr>
                    <w:t>(pogoj mora izpolnjevati vsak gospodarski subjekt, ki bo vključen v izvedbo javnega naročila)</w:t>
                  </w:r>
                </w:p>
              </w:tc>
            </w:tr>
            <w:tr w:rsidR="00C70033" w:rsidRPr="00D300FE" w14:paraId="3331591C" w14:textId="77777777" w:rsidTr="006D730C">
              <w:trPr>
                <w:trHeight w:val="223"/>
              </w:trPr>
              <w:tc>
                <w:tcPr>
                  <w:tcW w:w="8326" w:type="dxa"/>
                  <w:tcBorders>
                    <w:top w:val="single" w:sz="4" w:space="0" w:color="669999"/>
                  </w:tcBorders>
                  <w:shd w:val="clear" w:color="auto" w:fill="auto"/>
                  <w:vAlign w:val="center"/>
                </w:tcPr>
                <w:p w14:paraId="43D3E628" w14:textId="77777777" w:rsidR="00C70033" w:rsidRPr="00D300FE" w:rsidRDefault="00C70033">
                  <w:pPr>
                    <w:snapToGrid w:val="0"/>
                    <w:spacing w:after="120"/>
                    <w:rPr>
                      <w:rFonts w:ascii="Tahoma" w:hAnsi="Tahoma" w:cs="Tahoma"/>
                      <w:b/>
                      <w:bCs/>
                      <w:i/>
                      <w:sz w:val="18"/>
                      <w:szCs w:val="18"/>
                      <w:lang w:val="sl-SI"/>
                    </w:rPr>
                  </w:pPr>
                </w:p>
              </w:tc>
            </w:tr>
            <w:tr w:rsidR="00C70033" w:rsidRPr="00D300FE" w14:paraId="7D63D9D0" w14:textId="77777777" w:rsidTr="006D730C">
              <w:trPr>
                <w:trHeight w:val="365"/>
              </w:trPr>
              <w:tc>
                <w:tcPr>
                  <w:tcW w:w="8326" w:type="dxa"/>
                  <w:tcBorders>
                    <w:left w:val="single" w:sz="4" w:space="0" w:color="669999"/>
                    <w:bottom w:val="single" w:sz="4" w:space="0" w:color="669999"/>
                    <w:right w:val="single" w:sz="4" w:space="0" w:color="669999"/>
                  </w:tcBorders>
                  <w:shd w:val="clear" w:color="auto" w:fill="99CC00"/>
                  <w:vAlign w:val="center"/>
                </w:tcPr>
                <w:p w14:paraId="07345314" w14:textId="77777777" w:rsidR="00C70033" w:rsidRPr="00D300FE" w:rsidRDefault="00C70033">
                  <w:pPr>
                    <w:jc w:val="left"/>
                    <w:rPr>
                      <w:rFonts w:ascii="Tahoma" w:hAnsi="Tahoma" w:cs="Tahoma"/>
                      <w:sz w:val="18"/>
                      <w:szCs w:val="18"/>
                    </w:rPr>
                  </w:pPr>
                  <w:r w:rsidRPr="00D300FE">
                    <w:rPr>
                      <w:rFonts w:ascii="Tahoma" w:hAnsi="Tahoma" w:cs="Tahoma"/>
                      <w:bCs/>
                      <w:sz w:val="18"/>
                      <w:szCs w:val="18"/>
                      <w:lang w:val="sl-SI"/>
                    </w:rPr>
                    <w:t>7. Pogoji za sodelovanje</w:t>
                  </w:r>
                </w:p>
              </w:tc>
            </w:tr>
            <w:tr w:rsidR="00C70033" w:rsidRPr="00D300FE" w14:paraId="1A043306" w14:textId="77777777" w:rsidTr="006D730C">
              <w:trPr>
                <w:trHeight w:val="413"/>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AA7FF90" w14:textId="77777777" w:rsidR="00C70033" w:rsidRPr="00D300FE" w:rsidRDefault="00C70033">
                  <w:pPr>
                    <w:rPr>
                      <w:rFonts w:ascii="Tahoma" w:hAnsi="Tahoma" w:cs="Tahoma"/>
                      <w:sz w:val="18"/>
                      <w:szCs w:val="18"/>
                    </w:rPr>
                  </w:pPr>
                  <w:r w:rsidRPr="00D300FE">
                    <w:rPr>
                      <w:rFonts w:ascii="Tahoma" w:hAnsi="Tahoma" w:cs="Tahoma"/>
                      <w:b/>
                      <w:sz w:val="18"/>
                      <w:szCs w:val="18"/>
                      <w:lang w:val="sl-SI"/>
                    </w:rPr>
                    <w:t>A. Ustreznost</w:t>
                  </w:r>
                </w:p>
              </w:tc>
            </w:tr>
            <w:tr w:rsidR="00C70033" w:rsidRPr="00D300FE" w14:paraId="5A697330" w14:textId="77777777" w:rsidTr="006D730C">
              <w:trPr>
                <w:trHeight w:val="827"/>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2E261C76" w14:textId="77777777" w:rsidR="00C70033" w:rsidRPr="00D300FE" w:rsidRDefault="00C70033">
                  <w:pPr>
                    <w:rPr>
                      <w:rFonts w:ascii="Tahoma" w:hAnsi="Tahoma" w:cs="Tahoma"/>
                      <w:sz w:val="18"/>
                      <w:szCs w:val="18"/>
                    </w:rPr>
                  </w:pPr>
                  <w:r w:rsidRPr="00D300FE">
                    <w:rPr>
                      <w:rFonts w:ascii="Tahoma" w:hAnsi="Tahoma" w:cs="Tahoma"/>
                      <w:i/>
                      <w:sz w:val="18"/>
                      <w:szCs w:val="18"/>
                      <w:lang w:val="sl-SI"/>
                    </w:rPr>
                    <w:t xml:space="preserve">1. </w:t>
                  </w:r>
                  <w:r w:rsidRPr="00D300FE">
                    <w:rPr>
                      <w:rFonts w:ascii="Tahoma" w:hAnsi="Tahoma" w:cs="Tahoma"/>
                      <w:sz w:val="18"/>
                      <w:szCs w:val="18"/>
                      <w:lang w:val="sl-SI"/>
                    </w:rPr>
                    <w:t>Vpis v poslovni register: gospodarski subjekt je registriran za opravljanje dejavnosti, ki je predmet tega javnega naročila.</w:t>
                  </w:r>
                </w:p>
                <w:p w14:paraId="071EA5F3" w14:textId="77777777" w:rsidR="00C70033" w:rsidRPr="00D300FE" w:rsidRDefault="00C70033">
                  <w:pPr>
                    <w:rPr>
                      <w:rFonts w:ascii="Tahoma" w:hAnsi="Tahoma" w:cs="Tahoma"/>
                      <w:sz w:val="18"/>
                      <w:szCs w:val="18"/>
                      <w:lang w:val="sl-SI"/>
                    </w:rPr>
                  </w:pPr>
                </w:p>
                <w:p w14:paraId="3DD10EE7" w14:textId="77777777" w:rsidR="00C70033" w:rsidRPr="00D300FE" w:rsidRDefault="00C70033">
                  <w:pPr>
                    <w:rPr>
                      <w:rFonts w:ascii="Tahoma" w:hAnsi="Tahoma" w:cs="Tahoma"/>
                      <w:sz w:val="18"/>
                      <w:szCs w:val="18"/>
                    </w:rPr>
                  </w:pPr>
                  <w:r w:rsidRPr="00D300FE">
                    <w:rPr>
                      <w:rFonts w:ascii="Tahoma" w:hAnsi="Tahoma" w:cs="Tahoma"/>
                      <w:sz w:val="18"/>
                      <w:szCs w:val="18"/>
                      <w:lang w:val="sl-SI"/>
                    </w:rPr>
                    <w:t xml:space="preserve">(gospodarski subjekt mora izpolnjevati pogoj za svoj del posla) </w:t>
                  </w:r>
                </w:p>
                <w:p w14:paraId="18359387" w14:textId="77777777" w:rsidR="00C70033" w:rsidRPr="00D300FE" w:rsidRDefault="00C70033">
                  <w:pPr>
                    <w:rPr>
                      <w:rFonts w:ascii="Tahoma" w:hAnsi="Tahoma" w:cs="Tahoma"/>
                      <w:sz w:val="18"/>
                      <w:szCs w:val="18"/>
                    </w:rPr>
                  </w:pPr>
                </w:p>
              </w:tc>
            </w:tr>
            <w:tr w:rsidR="00C70033" w:rsidRPr="00D300FE" w14:paraId="12D2B001" w14:textId="77777777" w:rsidTr="006D730C">
              <w:trPr>
                <w:trHeight w:val="440"/>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1A74EDC7" w14:textId="70BFBF7B" w:rsidR="00C70033" w:rsidRPr="00D300FE" w:rsidRDefault="00C70033">
                  <w:pPr>
                    <w:rPr>
                      <w:rFonts w:ascii="Tahoma" w:hAnsi="Tahoma" w:cs="Tahoma"/>
                      <w:sz w:val="18"/>
                      <w:szCs w:val="18"/>
                    </w:rPr>
                  </w:pPr>
                  <w:r w:rsidRPr="00D300FE">
                    <w:rPr>
                      <w:rFonts w:ascii="Tahoma" w:hAnsi="Tahoma" w:cs="Tahoma"/>
                      <w:b/>
                      <w:sz w:val="18"/>
                      <w:szCs w:val="18"/>
                      <w:lang w:val="sl-SI"/>
                    </w:rPr>
                    <w:t>C: Tehnična in strokovna sposobnost</w:t>
                  </w:r>
                  <w:r w:rsidR="00831450" w:rsidRPr="00D300FE">
                    <w:rPr>
                      <w:rFonts w:ascii="Tahoma" w:hAnsi="Tahoma" w:cs="Tahoma"/>
                      <w:b/>
                      <w:sz w:val="18"/>
                      <w:szCs w:val="18"/>
                      <w:lang w:val="sl-SI"/>
                    </w:rPr>
                    <w:t xml:space="preserve"> </w:t>
                  </w:r>
                </w:p>
              </w:tc>
            </w:tr>
            <w:tr w:rsidR="00815926" w:rsidRPr="00D300FE" w14:paraId="71BD799B"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37B6DF7E" w14:textId="690F7B28" w:rsidR="00815926" w:rsidRPr="00D300FE" w:rsidRDefault="00815926" w:rsidP="00815926">
                  <w:pPr>
                    <w:rPr>
                      <w:rFonts w:ascii="Tahoma" w:hAnsi="Tahoma" w:cs="Tahoma"/>
                      <w:sz w:val="18"/>
                      <w:szCs w:val="18"/>
                      <w:lang w:val="sl-SI"/>
                    </w:rPr>
                  </w:pPr>
                  <w:r w:rsidRPr="00D300FE">
                    <w:rPr>
                      <w:rFonts w:ascii="Tahoma" w:hAnsi="Tahoma" w:cs="Tahoma"/>
                      <w:sz w:val="18"/>
                      <w:szCs w:val="18"/>
                      <w:lang w:val="sl-SI"/>
                    </w:rPr>
                    <w:t>Ponudnik zagotavlja</w:t>
                  </w:r>
                  <w:r w:rsidR="008506D4">
                    <w:rPr>
                      <w:rFonts w:ascii="Tahoma" w:hAnsi="Tahoma" w:cs="Tahoma"/>
                      <w:sz w:val="18"/>
                      <w:szCs w:val="18"/>
                      <w:lang w:val="sl-SI"/>
                    </w:rPr>
                    <w:t>:</w:t>
                  </w:r>
                </w:p>
                <w:p w14:paraId="7DA8C966" w14:textId="482F1565" w:rsidR="007A0F5B" w:rsidRDefault="00815926" w:rsidP="007A0F5B">
                  <w:pPr>
                    <w:rPr>
                      <w:rFonts w:ascii="Tahoma" w:hAnsi="Tahoma" w:cs="Tahoma"/>
                      <w:sz w:val="18"/>
                      <w:szCs w:val="18"/>
                      <w:lang w:val="sl-SI"/>
                    </w:rPr>
                  </w:pPr>
                  <w:r w:rsidRPr="00D300FE">
                    <w:rPr>
                      <w:rFonts w:ascii="Tahoma" w:hAnsi="Tahoma" w:cs="Tahoma"/>
                      <w:sz w:val="18"/>
                      <w:szCs w:val="18"/>
                      <w:lang w:val="sl-SI"/>
                    </w:rPr>
                    <w:t xml:space="preserve">1. </w:t>
                  </w:r>
                  <w:r w:rsidR="008506D4">
                    <w:rPr>
                      <w:rFonts w:ascii="Tahoma" w:hAnsi="Tahoma" w:cs="Tahoma"/>
                      <w:sz w:val="18"/>
                      <w:szCs w:val="18"/>
                      <w:lang w:val="sl-SI"/>
                    </w:rPr>
                    <w:t xml:space="preserve">da </w:t>
                  </w:r>
                  <w:r w:rsidR="007A0F5B" w:rsidRPr="00D300FE">
                    <w:rPr>
                      <w:rFonts w:ascii="Tahoma" w:hAnsi="Tahoma" w:cs="Tahoma"/>
                      <w:sz w:val="18"/>
                      <w:szCs w:val="18"/>
                      <w:lang w:val="sl-SI"/>
                    </w:rPr>
                    <w:t>ima CE certifikat</w:t>
                  </w:r>
                  <w:r w:rsidR="007F4E62" w:rsidRPr="00D300FE">
                    <w:rPr>
                      <w:rFonts w:ascii="Tahoma" w:hAnsi="Tahoma" w:cs="Tahoma"/>
                      <w:sz w:val="18"/>
                      <w:szCs w:val="18"/>
                      <w:lang w:val="sl-SI"/>
                    </w:rPr>
                    <w:t xml:space="preserve"> in Izjavo o skladnosti</w:t>
                  </w:r>
                  <w:r w:rsidR="007A0F5B" w:rsidRPr="00D300FE">
                    <w:rPr>
                      <w:rFonts w:ascii="Tahoma" w:hAnsi="Tahoma" w:cs="Tahoma"/>
                      <w:sz w:val="18"/>
                      <w:szCs w:val="18"/>
                      <w:lang w:val="sl-SI"/>
                    </w:rPr>
                    <w:t xml:space="preserve"> ponujenega tipa opreme skladno </w:t>
                  </w:r>
                  <w:r w:rsidR="007F4E62" w:rsidRPr="00D300FE">
                    <w:rPr>
                      <w:rFonts w:ascii="Tahoma" w:hAnsi="Tahoma" w:cs="Tahoma"/>
                      <w:sz w:val="18"/>
                      <w:szCs w:val="18"/>
                      <w:lang w:val="sl-SI"/>
                    </w:rPr>
                    <w:t xml:space="preserve">z </w:t>
                  </w:r>
                  <w:r w:rsidR="007A0F5B" w:rsidRPr="00D300FE">
                    <w:rPr>
                      <w:rFonts w:ascii="Tahoma" w:hAnsi="Tahoma" w:cs="Tahoma"/>
                      <w:sz w:val="18"/>
                      <w:szCs w:val="18"/>
                      <w:lang w:val="sl-SI"/>
                    </w:rPr>
                    <w:t>veljavno zakonodajo v RS in EU.</w:t>
                  </w:r>
                </w:p>
                <w:p w14:paraId="4F434C15" w14:textId="56E83095" w:rsidR="00815926" w:rsidRPr="00125A05" w:rsidRDefault="00815926" w:rsidP="00815926">
                  <w:pPr>
                    <w:rPr>
                      <w:rFonts w:ascii="Tahoma" w:hAnsi="Tahoma" w:cs="Tahoma"/>
                      <w:b/>
                      <w:bCs/>
                      <w:sz w:val="18"/>
                      <w:szCs w:val="18"/>
                      <w:lang w:val="sl-SI"/>
                    </w:rPr>
                  </w:pPr>
                </w:p>
                <w:p w14:paraId="63CAAF8C" w14:textId="77777777" w:rsidR="007F4E62" w:rsidRPr="00D300FE" w:rsidRDefault="00815926" w:rsidP="00815926">
                  <w:pPr>
                    <w:rPr>
                      <w:rFonts w:ascii="Tahoma" w:hAnsi="Tahoma" w:cs="Tahoma"/>
                      <w:sz w:val="18"/>
                      <w:szCs w:val="18"/>
                      <w:lang w:val="sl-SI"/>
                    </w:rPr>
                  </w:pPr>
                  <w:r w:rsidRPr="00D300FE">
                    <w:rPr>
                      <w:rFonts w:ascii="Tahoma" w:hAnsi="Tahoma" w:cs="Tahoma"/>
                      <w:sz w:val="18"/>
                      <w:szCs w:val="18"/>
                      <w:lang w:val="sl-SI"/>
                    </w:rPr>
                    <w:t>(gospodarski subjekt mora izpolnjevati pogoj za svoj del posla)</w:t>
                  </w:r>
                </w:p>
              </w:tc>
            </w:tr>
            <w:tr w:rsidR="00815926" w:rsidRPr="00D300FE" w14:paraId="78AEDA6D"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77CB2B71" w14:textId="283A11E3" w:rsidR="009E7AF7" w:rsidRPr="00D300FE" w:rsidRDefault="00815926" w:rsidP="00815926">
                  <w:pPr>
                    <w:spacing w:after="200" w:line="276" w:lineRule="auto"/>
                    <w:rPr>
                      <w:rFonts w:ascii="Tahoma" w:hAnsi="Tahoma" w:cs="Tahoma"/>
                      <w:sz w:val="18"/>
                      <w:szCs w:val="18"/>
                      <w:lang w:val="sl-SI"/>
                    </w:rPr>
                  </w:pPr>
                  <w:r w:rsidRPr="00D300FE">
                    <w:rPr>
                      <w:rFonts w:ascii="Tahoma" w:hAnsi="Tahoma" w:cs="Tahoma"/>
                      <w:sz w:val="18"/>
                      <w:szCs w:val="18"/>
                      <w:lang w:val="sl-SI"/>
                    </w:rPr>
                    <w:t xml:space="preserve">2. da mu v preteklih petih letih na kateri koli način ni bila dokazana huda strokovna napaka, na področju, ki je povezano z njegovim poslovanjem. </w:t>
                  </w:r>
                  <w:r w:rsidR="009E7AF7" w:rsidRPr="00D12DF7">
                    <w:rPr>
                      <w:rFonts w:ascii="Tahoma" w:hAnsi="Tahoma" w:cs="Tahoma"/>
                      <w:b/>
                      <w:bCs/>
                      <w:sz w:val="18"/>
                      <w:szCs w:val="18"/>
                      <w:lang w:val="sl-SI"/>
                    </w:rPr>
                    <w:t xml:space="preserve"> </w:t>
                  </w:r>
                </w:p>
                <w:p w14:paraId="4A63FB5C" w14:textId="77777777" w:rsidR="00815926" w:rsidRPr="00D300FE" w:rsidRDefault="00815926" w:rsidP="00815926">
                  <w:pPr>
                    <w:spacing w:after="200" w:line="276" w:lineRule="auto"/>
                    <w:rPr>
                      <w:rFonts w:ascii="Tahoma" w:hAnsi="Tahoma" w:cs="Tahoma"/>
                      <w:sz w:val="18"/>
                      <w:szCs w:val="18"/>
                      <w:lang w:val="sl-SI"/>
                    </w:rPr>
                  </w:pPr>
                  <w:r w:rsidRPr="00D300FE">
                    <w:rPr>
                      <w:rFonts w:ascii="Tahoma" w:hAnsi="Tahoma" w:cs="Tahoma"/>
                      <w:sz w:val="18"/>
                      <w:szCs w:val="18"/>
                      <w:lang w:val="sl-SI"/>
                    </w:rPr>
                    <w:t>(gospodarski subjekt mora izpolnjevati pogoj za svoj del posla)</w:t>
                  </w:r>
                </w:p>
              </w:tc>
            </w:tr>
            <w:tr w:rsidR="00815926" w:rsidRPr="00D300FE" w14:paraId="1E95B4E2"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66FE77EA" w14:textId="77777777" w:rsidR="007A0F5B" w:rsidRDefault="00815926" w:rsidP="00815926">
                  <w:pPr>
                    <w:spacing w:after="200" w:line="276" w:lineRule="auto"/>
                    <w:rPr>
                      <w:rFonts w:ascii="Tahoma" w:hAnsi="Tahoma" w:cs="Tahoma"/>
                      <w:sz w:val="18"/>
                      <w:szCs w:val="18"/>
                      <w:lang w:val="sl-SI"/>
                    </w:rPr>
                  </w:pPr>
                  <w:r w:rsidRPr="00D300FE">
                    <w:rPr>
                      <w:rFonts w:ascii="Tahoma" w:hAnsi="Tahoma" w:cs="Tahoma"/>
                      <w:sz w:val="18"/>
                      <w:szCs w:val="18"/>
                      <w:lang w:val="sl-SI"/>
                    </w:rPr>
                    <w:t xml:space="preserve">3. </w:t>
                  </w:r>
                  <w:r w:rsidR="007A0F5B" w:rsidRPr="00D300FE">
                    <w:rPr>
                      <w:rFonts w:ascii="Tahoma" w:hAnsi="Tahoma" w:cs="Tahoma"/>
                      <w:sz w:val="18"/>
                      <w:szCs w:val="18"/>
                      <w:lang w:val="sl-SI"/>
                    </w:rPr>
                    <w:t xml:space="preserve">da je ponudil predmet javnega naročila, ki izpolnjuje minimalne zahtevane tehnične specifikacije naročnika ter ustreza predpisom varstva pri delu ter standardom in normativom, ki jih narekujejo predpisi Republike Slovenije in EU. </w:t>
                  </w:r>
                </w:p>
                <w:p w14:paraId="4B4B30A3" w14:textId="77777777" w:rsidR="00815926" w:rsidRPr="00D300FE" w:rsidRDefault="00815926" w:rsidP="00815926">
                  <w:pPr>
                    <w:spacing w:after="200" w:line="276" w:lineRule="auto"/>
                    <w:rPr>
                      <w:rFonts w:ascii="Tahoma" w:hAnsi="Tahoma" w:cs="Tahoma"/>
                      <w:sz w:val="18"/>
                      <w:szCs w:val="18"/>
                      <w:lang w:val="sl-SI"/>
                    </w:rPr>
                  </w:pPr>
                  <w:r w:rsidRPr="00D300FE">
                    <w:rPr>
                      <w:rFonts w:ascii="Tahoma" w:hAnsi="Tahoma" w:cs="Tahoma"/>
                      <w:sz w:val="18"/>
                      <w:szCs w:val="18"/>
                      <w:lang w:val="sl-SI"/>
                    </w:rPr>
                    <w:t>(gospodarski subjekt mora izpolnjevati pogoj za svoj del posla)</w:t>
                  </w:r>
                </w:p>
              </w:tc>
            </w:tr>
            <w:tr w:rsidR="00815926" w:rsidRPr="00D300FE" w14:paraId="0F01A8FF"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622BA57E" w14:textId="56CCF499" w:rsidR="009E7AF7" w:rsidRPr="00D300FE" w:rsidRDefault="00815926" w:rsidP="007F4E62">
                  <w:pPr>
                    <w:spacing w:after="120" w:line="276" w:lineRule="auto"/>
                    <w:rPr>
                      <w:rFonts w:ascii="Tahoma" w:hAnsi="Tahoma" w:cs="Tahoma"/>
                      <w:sz w:val="18"/>
                      <w:szCs w:val="18"/>
                      <w:lang w:val="sl-SI"/>
                    </w:rPr>
                  </w:pPr>
                  <w:r w:rsidRPr="00D300FE">
                    <w:rPr>
                      <w:rFonts w:ascii="Tahoma" w:hAnsi="Tahoma" w:cs="Tahoma"/>
                      <w:sz w:val="18"/>
                      <w:szCs w:val="18"/>
                      <w:lang w:val="sl-SI"/>
                    </w:rPr>
                    <w:t xml:space="preserve">4. </w:t>
                  </w:r>
                  <w:r w:rsidR="007A0F5B" w:rsidRPr="00D300FE">
                    <w:rPr>
                      <w:rFonts w:ascii="Tahoma" w:hAnsi="Tahoma" w:cs="Tahoma"/>
                      <w:sz w:val="18"/>
                      <w:szCs w:val="18"/>
                      <w:lang w:val="sl-SI"/>
                    </w:rPr>
                    <w:t xml:space="preserve">da je ponujena oprema nova </w:t>
                  </w:r>
                </w:p>
                <w:p w14:paraId="3CFE9E0A" w14:textId="77777777" w:rsidR="00815926" w:rsidRPr="00D300FE" w:rsidRDefault="007A0F5B" w:rsidP="007F4E62">
                  <w:pPr>
                    <w:spacing w:after="120" w:line="276" w:lineRule="auto"/>
                    <w:rPr>
                      <w:rFonts w:ascii="Tahoma" w:hAnsi="Tahoma" w:cs="Tahoma"/>
                      <w:sz w:val="18"/>
                      <w:szCs w:val="18"/>
                      <w:lang w:val="sl-SI"/>
                    </w:rPr>
                  </w:pPr>
                  <w:r w:rsidRPr="00D300FE">
                    <w:rPr>
                      <w:rFonts w:ascii="Tahoma" w:hAnsi="Tahoma" w:cs="Tahoma"/>
                      <w:sz w:val="18"/>
                      <w:szCs w:val="18"/>
                      <w:lang w:val="sl-SI"/>
                    </w:rPr>
                    <w:t>(gospodarski subjekt mora izpolnjevati pogoj za svoj del posla)</w:t>
                  </w:r>
                </w:p>
              </w:tc>
            </w:tr>
            <w:tr w:rsidR="00815926" w:rsidRPr="00D300FE" w14:paraId="0FFEAC18"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4DBCFD6D" w14:textId="7A1F0717" w:rsidR="003C773B" w:rsidRPr="00D300FE" w:rsidRDefault="00815926" w:rsidP="003C773B">
                  <w:pPr>
                    <w:spacing w:after="200" w:line="276" w:lineRule="auto"/>
                    <w:rPr>
                      <w:rFonts w:ascii="Tahoma" w:hAnsi="Tahoma" w:cs="Tahoma"/>
                      <w:sz w:val="18"/>
                      <w:szCs w:val="18"/>
                      <w:lang w:val="sl-SI"/>
                    </w:rPr>
                  </w:pPr>
                  <w:r w:rsidRPr="00D300FE">
                    <w:rPr>
                      <w:rFonts w:ascii="Tahoma" w:hAnsi="Tahoma" w:cs="Tahoma"/>
                      <w:sz w:val="18"/>
                      <w:szCs w:val="18"/>
                      <w:lang w:val="sl-SI"/>
                    </w:rPr>
                    <w:t xml:space="preserve">5. </w:t>
                  </w:r>
                  <w:r w:rsidR="007708E5" w:rsidRPr="00D300FE">
                    <w:rPr>
                      <w:rFonts w:ascii="Tahoma" w:hAnsi="Tahoma" w:cs="Tahoma"/>
                      <w:sz w:val="18"/>
                      <w:szCs w:val="18"/>
                      <w:lang w:val="sl-SI"/>
                    </w:rPr>
                    <w:t xml:space="preserve">Ponudnik je v zadnjih treh letih, šteto od dneva objave obvestila o tem naročilu na Portalu javnih naročil, uspešno (to je časovno, količinsko in kakovostno v skladu z naročilom oziroma pogodbo ter veljavnimi predpisi) izpolnil vsaj </w:t>
                  </w:r>
                  <w:r w:rsidR="00F900AF">
                    <w:rPr>
                      <w:rFonts w:ascii="Tahoma" w:hAnsi="Tahoma" w:cs="Tahoma"/>
                      <w:sz w:val="18"/>
                      <w:szCs w:val="18"/>
                      <w:lang w:val="sl-SI"/>
                    </w:rPr>
                    <w:t xml:space="preserve">1 </w:t>
                  </w:r>
                  <w:r w:rsidR="007708E5" w:rsidRPr="00D300FE">
                    <w:rPr>
                      <w:rFonts w:ascii="Tahoma" w:hAnsi="Tahoma" w:cs="Tahoma"/>
                      <w:sz w:val="18"/>
                      <w:szCs w:val="18"/>
                      <w:lang w:val="sl-SI"/>
                    </w:rPr>
                    <w:t>naročilo za dobavo opreme, istovrstne opremi, ki je predmet naročila.</w:t>
                  </w:r>
                  <w:r w:rsidR="00D300FE" w:rsidRPr="00D300FE">
                    <w:rPr>
                      <w:rFonts w:ascii="Tahoma" w:hAnsi="Tahoma" w:cs="Tahoma"/>
                      <w:sz w:val="18"/>
                      <w:szCs w:val="18"/>
                      <w:lang w:val="sl-SI"/>
                    </w:rPr>
                    <w:t xml:space="preserve"> Naročnik bo kot ustrezne reference upošteval reference </w:t>
                  </w:r>
                  <w:r w:rsidR="009E7AF7">
                    <w:rPr>
                      <w:rFonts w:ascii="Tahoma" w:hAnsi="Tahoma" w:cs="Tahoma"/>
                      <w:sz w:val="18"/>
                      <w:szCs w:val="18"/>
                      <w:lang w:val="sl-SI"/>
                    </w:rPr>
                    <w:t xml:space="preserve">bolnišnic </w:t>
                  </w:r>
                  <w:r w:rsidR="00FA6332">
                    <w:rPr>
                      <w:rFonts w:ascii="Tahoma" w:hAnsi="Tahoma" w:cs="Tahoma"/>
                      <w:sz w:val="18"/>
                      <w:szCs w:val="18"/>
                      <w:lang w:val="sl-SI"/>
                    </w:rPr>
                    <w:t xml:space="preserve">in zdravstvenih domov </w:t>
                  </w:r>
                  <w:r w:rsidR="00D300FE" w:rsidRPr="00D300FE">
                    <w:rPr>
                      <w:rFonts w:ascii="Tahoma" w:hAnsi="Tahoma" w:cs="Tahoma"/>
                      <w:sz w:val="18"/>
                      <w:szCs w:val="18"/>
                      <w:lang w:val="sl-SI"/>
                    </w:rPr>
                    <w:t xml:space="preserve">v RS ali EU. </w:t>
                  </w:r>
                </w:p>
                <w:p w14:paraId="665320AD" w14:textId="77777777" w:rsidR="00230C0C" w:rsidRDefault="003C773B" w:rsidP="003C773B">
                  <w:pPr>
                    <w:spacing w:line="276" w:lineRule="auto"/>
                    <w:rPr>
                      <w:rFonts w:ascii="Tahoma" w:hAnsi="Tahoma" w:cs="Tahoma"/>
                      <w:sz w:val="18"/>
                      <w:szCs w:val="18"/>
                      <w:lang w:val="sl-SI"/>
                    </w:rPr>
                  </w:pPr>
                  <w:r w:rsidRPr="00D300FE">
                    <w:rPr>
                      <w:rFonts w:ascii="Tahoma" w:hAnsi="Tahoma" w:cs="Tahoma"/>
                      <w:sz w:val="18"/>
                      <w:szCs w:val="18"/>
                      <w:lang w:val="sl-SI"/>
                    </w:rPr>
                    <w:t xml:space="preserve">Gospodarski subjekt mora v obrazcu Izjava NMV pri predmetnem referenčnem pogoju </w:t>
                  </w:r>
                  <w:r w:rsidR="00230C0C" w:rsidRPr="00D300FE">
                    <w:rPr>
                      <w:rFonts w:ascii="Tahoma" w:hAnsi="Tahoma" w:cs="Tahoma"/>
                      <w:sz w:val="18"/>
                      <w:szCs w:val="18"/>
                      <w:lang w:val="sl-SI"/>
                    </w:rPr>
                    <w:t>izpolniti preglednico z vsemi zahtevanimi podatki</w:t>
                  </w:r>
                  <w:r w:rsidR="00831450" w:rsidRPr="00D300FE">
                    <w:rPr>
                      <w:rFonts w:ascii="Tahoma" w:hAnsi="Tahoma" w:cs="Tahoma"/>
                      <w:sz w:val="18"/>
                      <w:szCs w:val="18"/>
                      <w:lang w:val="sl-SI"/>
                    </w:rPr>
                    <w:t>.</w:t>
                  </w:r>
                </w:p>
                <w:p w14:paraId="31557572" w14:textId="4E05AE3F" w:rsidR="00D64467" w:rsidRPr="00125A05" w:rsidRDefault="00D64467" w:rsidP="003C773B">
                  <w:pPr>
                    <w:spacing w:line="276" w:lineRule="auto"/>
                    <w:rPr>
                      <w:rFonts w:ascii="Tahoma" w:hAnsi="Tahoma" w:cs="Tahoma"/>
                      <w:b/>
                      <w:bCs/>
                      <w:sz w:val="18"/>
                      <w:szCs w:val="18"/>
                      <w:lang w:val="sl-SI"/>
                    </w:rPr>
                  </w:pPr>
                </w:p>
                <w:p w14:paraId="1E198423" w14:textId="77777777" w:rsidR="003C773B" w:rsidRPr="00D300FE" w:rsidRDefault="003C773B" w:rsidP="003C773B">
                  <w:pPr>
                    <w:spacing w:line="276" w:lineRule="auto"/>
                    <w:rPr>
                      <w:rFonts w:ascii="Tahoma" w:hAnsi="Tahoma" w:cs="Tahoma"/>
                      <w:sz w:val="18"/>
                      <w:szCs w:val="18"/>
                      <w:lang w:val="sl-SI"/>
                    </w:rPr>
                  </w:pPr>
                </w:p>
                <w:p w14:paraId="53EEECC9" w14:textId="77777777" w:rsidR="00815926" w:rsidRPr="00D300FE" w:rsidRDefault="003C773B" w:rsidP="003C773B">
                  <w:pPr>
                    <w:spacing w:after="200" w:line="276" w:lineRule="auto"/>
                    <w:rPr>
                      <w:rFonts w:ascii="Tahoma" w:hAnsi="Tahoma" w:cs="Tahoma"/>
                      <w:sz w:val="18"/>
                      <w:szCs w:val="18"/>
                      <w:lang w:val="sl-SI"/>
                    </w:rPr>
                  </w:pPr>
                  <w:r w:rsidRPr="00D300FE">
                    <w:rPr>
                      <w:rFonts w:ascii="Tahoma" w:hAnsi="Tahoma" w:cs="Tahoma"/>
                      <w:sz w:val="18"/>
                      <w:szCs w:val="18"/>
                      <w:lang w:val="sl-SI"/>
                    </w:rPr>
                    <w:lastRenderedPageBreak/>
                    <w:t xml:space="preserve">(v primeru skupne ponudbe lahko pogoj izpolnjujejo partnerji skupaj, pri tem morajo v ponudbi predložiti zahtevano dokumentacijo </w:t>
                  </w:r>
                </w:p>
              </w:tc>
            </w:tr>
            <w:tr w:rsidR="000D25CB" w:rsidRPr="00D300FE" w14:paraId="02E5FC2D"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5AFB70AB" w14:textId="4AFA76AF" w:rsidR="009E7AF7" w:rsidRPr="00D300FE" w:rsidRDefault="000D25CB" w:rsidP="003C773B">
                  <w:pPr>
                    <w:spacing w:after="200" w:line="276" w:lineRule="auto"/>
                    <w:rPr>
                      <w:rFonts w:ascii="Tahoma" w:hAnsi="Tahoma" w:cs="Tahoma"/>
                      <w:sz w:val="18"/>
                      <w:szCs w:val="18"/>
                      <w:lang w:val="sl-SI"/>
                    </w:rPr>
                  </w:pPr>
                  <w:r w:rsidRPr="00D300FE">
                    <w:rPr>
                      <w:rFonts w:ascii="Tahoma" w:hAnsi="Tahoma" w:cs="Tahoma"/>
                      <w:sz w:val="18"/>
                      <w:szCs w:val="18"/>
                      <w:lang w:val="sl-SI"/>
                    </w:rPr>
                    <w:lastRenderedPageBreak/>
                    <w:t>6</w:t>
                  </w:r>
                  <w:bookmarkStart w:id="1" w:name="_Hlk112318030"/>
                  <w:r w:rsidRPr="00D300FE">
                    <w:rPr>
                      <w:rFonts w:ascii="Tahoma" w:hAnsi="Tahoma" w:cs="Tahoma"/>
                      <w:sz w:val="18"/>
                      <w:szCs w:val="18"/>
                      <w:lang w:val="sl-SI"/>
                    </w:rPr>
                    <w:t xml:space="preserve">.  </w:t>
                  </w:r>
                  <w:bookmarkEnd w:id="1"/>
                  <w:r w:rsidR="003C773B" w:rsidRPr="00D300FE">
                    <w:rPr>
                      <w:rFonts w:ascii="Tahoma" w:hAnsi="Tahoma" w:cs="Tahoma"/>
                      <w:sz w:val="18"/>
                      <w:szCs w:val="18"/>
                      <w:lang w:val="sl-SI"/>
                    </w:rPr>
                    <w:t xml:space="preserve">bo opremo, ki  je predmet pogodbe dobavil </w:t>
                  </w:r>
                  <w:bookmarkStart w:id="2" w:name="_Hlk74293411"/>
                  <w:r w:rsidR="003C773B" w:rsidRPr="00D300FE">
                    <w:rPr>
                      <w:rFonts w:ascii="Tahoma" w:hAnsi="Tahoma" w:cs="Tahoma"/>
                      <w:sz w:val="18"/>
                      <w:szCs w:val="18"/>
                      <w:lang w:val="sl-SI"/>
                    </w:rPr>
                    <w:t>DDP (</w:t>
                  </w:r>
                  <w:proofErr w:type="spellStart"/>
                  <w:r w:rsidR="003C773B" w:rsidRPr="00D300FE">
                    <w:rPr>
                      <w:rFonts w:ascii="Tahoma" w:hAnsi="Tahoma" w:cs="Tahoma"/>
                      <w:sz w:val="18"/>
                      <w:szCs w:val="18"/>
                      <w:lang w:val="sl-SI"/>
                    </w:rPr>
                    <w:t>Delivered</w:t>
                  </w:r>
                  <w:proofErr w:type="spellEnd"/>
                  <w:r w:rsidR="003C773B" w:rsidRPr="00D300FE">
                    <w:rPr>
                      <w:rFonts w:ascii="Tahoma" w:hAnsi="Tahoma" w:cs="Tahoma"/>
                      <w:sz w:val="18"/>
                      <w:szCs w:val="18"/>
                      <w:lang w:val="sl-SI"/>
                    </w:rPr>
                    <w:t xml:space="preserve"> </w:t>
                  </w:r>
                  <w:proofErr w:type="spellStart"/>
                  <w:r w:rsidR="003C773B" w:rsidRPr="00D300FE">
                    <w:rPr>
                      <w:rFonts w:ascii="Tahoma" w:hAnsi="Tahoma" w:cs="Tahoma"/>
                      <w:sz w:val="18"/>
                      <w:szCs w:val="18"/>
                      <w:lang w:val="sl-SI"/>
                    </w:rPr>
                    <w:t>Duty</w:t>
                  </w:r>
                  <w:proofErr w:type="spellEnd"/>
                  <w:r w:rsidR="003C773B" w:rsidRPr="00D300FE">
                    <w:rPr>
                      <w:rFonts w:ascii="Tahoma" w:hAnsi="Tahoma" w:cs="Tahoma"/>
                      <w:sz w:val="18"/>
                      <w:szCs w:val="18"/>
                      <w:lang w:val="sl-SI"/>
                    </w:rPr>
                    <w:t xml:space="preserve"> </w:t>
                  </w:r>
                  <w:proofErr w:type="spellStart"/>
                  <w:r w:rsidR="003C773B" w:rsidRPr="00D300FE">
                    <w:rPr>
                      <w:rFonts w:ascii="Tahoma" w:hAnsi="Tahoma" w:cs="Tahoma"/>
                      <w:sz w:val="18"/>
                      <w:szCs w:val="18"/>
                      <w:lang w:val="sl-SI"/>
                    </w:rPr>
                    <w:t>Paid</w:t>
                  </w:r>
                  <w:proofErr w:type="spellEnd"/>
                  <w:r w:rsidR="003C773B" w:rsidRPr="00D300FE">
                    <w:rPr>
                      <w:rFonts w:ascii="Tahoma" w:hAnsi="Tahoma" w:cs="Tahoma"/>
                      <w:sz w:val="18"/>
                      <w:szCs w:val="18"/>
                      <w:lang w:val="sl-SI"/>
                    </w:rPr>
                    <w:t xml:space="preserve">; </w:t>
                  </w:r>
                  <w:proofErr w:type="spellStart"/>
                  <w:r w:rsidR="003C773B" w:rsidRPr="00D300FE">
                    <w:rPr>
                      <w:rFonts w:ascii="Tahoma" w:hAnsi="Tahoma" w:cs="Tahoma"/>
                      <w:sz w:val="18"/>
                      <w:szCs w:val="18"/>
                      <w:lang w:val="sl-SI"/>
                    </w:rPr>
                    <w:t>Incoterms</w:t>
                  </w:r>
                  <w:proofErr w:type="spellEnd"/>
                  <w:r w:rsidR="003C773B" w:rsidRPr="00D300FE">
                    <w:rPr>
                      <w:rFonts w:ascii="Tahoma" w:hAnsi="Tahoma" w:cs="Tahoma"/>
                      <w:sz w:val="18"/>
                      <w:szCs w:val="18"/>
                      <w:lang w:val="sl-SI"/>
                    </w:rPr>
                    <w:t xml:space="preserve"> 2020)  </w:t>
                  </w:r>
                  <w:bookmarkEnd w:id="2"/>
                  <w:r w:rsidR="003C773B" w:rsidRPr="00D300FE">
                    <w:rPr>
                      <w:rFonts w:ascii="Tahoma" w:hAnsi="Tahoma" w:cs="Tahoma"/>
                      <w:sz w:val="18"/>
                      <w:szCs w:val="18"/>
                      <w:lang w:val="sl-SI"/>
                    </w:rPr>
                    <w:t>sedež naročnika razloženo in montirano</w:t>
                  </w:r>
                  <w:r w:rsidR="00503ABC">
                    <w:rPr>
                      <w:rFonts w:ascii="Tahoma" w:hAnsi="Tahoma" w:cs="Tahoma"/>
                      <w:sz w:val="18"/>
                      <w:szCs w:val="18"/>
                      <w:lang w:val="sl-SI"/>
                    </w:rPr>
                    <w:t>, izvedel usposabljanje osebja naročnika ter »zagon v živo«</w:t>
                  </w:r>
                  <w:r w:rsidR="00543F6D">
                    <w:rPr>
                      <w:rFonts w:ascii="Tahoma" w:hAnsi="Tahoma" w:cs="Tahoma"/>
                      <w:sz w:val="18"/>
                      <w:szCs w:val="18"/>
                      <w:lang w:val="sl-SI"/>
                    </w:rPr>
                    <w:t xml:space="preserve"> </w:t>
                  </w:r>
                  <w:r w:rsidR="003C773B" w:rsidRPr="00D300FE">
                    <w:rPr>
                      <w:rFonts w:ascii="Tahoma" w:hAnsi="Tahoma" w:cs="Tahoma"/>
                      <w:sz w:val="18"/>
                      <w:szCs w:val="18"/>
                      <w:lang w:val="sl-SI"/>
                    </w:rPr>
                    <w:t xml:space="preserve">v roku </w:t>
                  </w:r>
                  <w:r w:rsidR="009E7AF7">
                    <w:rPr>
                      <w:rFonts w:ascii="Tahoma" w:hAnsi="Tahoma" w:cs="Tahoma"/>
                      <w:sz w:val="18"/>
                      <w:szCs w:val="18"/>
                      <w:lang w:val="sl-SI"/>
                    </w:rPr>
                    <w:t>90</w:t>
                  </w:r>
                  <w:r w:rsidR="006D730C" w:rsidRPr="00D300FE">
                    <w:rPr>
                      <w:rFonts w:ascii="Tahoma" w:hAnsi="Tahoma" w:cs="Tahoma"/>
                      <w:sz w:val="18"/>
                      <w:szCs w:val="18"/>
                      <w:lang w:val="sl-SI"/>
                    </w:rPr>
                    <w:t xml:space="preserve"> </w:t>
                  </w:r>
                  <w:r w:rsidR="003C773B" w:rsidRPr="00D300FE">
                    <w:rPr>
                      <w:rFonts w:ascii="Tahoma" w:hAnsi="Tahoma" w:cs="Tahoma"/>
                      <w:sz w:val="18"/>
                      <w:szCs w:val="18"/>
                      <w:lang w:val="sl-SI"/>
                    </w:rPr>
                    <w:t>dni od dneva podpisa pogodbe.</w:t>
                  </w:r>
                </w:p>
                <w:p w14:paraId="464C9467" w14:textId="77777777" w:rsidR="000D25CB" w:rsidRPr="00D300FE" w:rsidRDefault="003C773B" w:rsidP="000D25CB">
                  <w:pPr>
                    <w:spacing w:after="200" w:line="276" w:lineRule="auto"/>
                    <w:rPr>
                      <w:rFonts w:ascii="Tahoma" w:hAnsi="Tahoma" w:cs="Tahoma"/>
                      <w:sz w:val="18"/>
                      <w:szCs w:val="18"/>
                      <w:lang w:val="sl-SI"/>
                    </w:rPr>
                  </w:pPr>
                  <w:r w:rsidRPr="00D300FE">
                    <w:rPr>
                      <w:rFonts w:ascii="Tahoma" w:hAnsi="Tahoma" w:cs="Tahoma"/>
                      <w:sz w:val="18"/>
                      <w:szCs w:val="18"/>
                      <w:lang w:val="sl-SI"/>
                    </w:rPr>
                    <w:t>(gospodarski subjekt mora izpolnjevati pogoj za svoj del posla)</w:t>
                  </w:r>
                </w:p>
              </w:tc>
            </w:tr>
            <w:tr w:rsidR="000D25CB" w:rsidRPr="00D300FE" w14:paraId="3475B6AA"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14877A41" w14:textId="10B2B3BD" w:rsidR="009E7AF7" w:rsidRPr="001525E4" w:rsidRDefault="000D25CB" w:rsidP="001525E4">
                  <w:pPr>
                    <w:spacing w:after="200" w:line="276" w:lineRule="auto"/>
                    <w:rPr>
                      <w:rFonts w:ascii="Tahoma" w:hAnsi="Tahoma" w:cs="Tahoma"/>
                      <w:sz w:val="18"/>
                      <w:szCs w:val="18"/>
                      <w:lang w:val="sl-SI"/>
                    </w:rPr>
                  </w:pPr>
                  <w:bookmarkStart w:id="3" w:name="_Hlk112318060"/>
                  <w:r w:rsidRPr="00D300FE">
                    <w:rPr>
                      <w:rFonts w:ascii="Tahoma" w:hAnsi="Tahoma" w:cs="Tahoma"/>
                      <w:sz w:val="18"/>
                      <w:szCs w:val="18"/>
                      <w:lang w:val="sl-SI"/>
                    </w:rPr>
                    <w:t xml:space="preserve">7. </w:t>
                  </w:r>
                  <w:bookmarkEnd w:id="3"/>
                  <w:r w:rsidR="003C773B" w:rsidRPr="00D300FE">
                    <w:rPr>
                      <w:rFonts w:ascii="Tahoma" w:hAnsi="Tahoma" w:cs="Tahoma"/>
                      <w:sz w:val="18"/>
                      <w:szCs w:val="18"/>
                      <w:lang w:val="sl-SI"/>
                    </w:rPr>
                    <w:t xml:space="preserve">najmanj </w:t>
                  </w:r>
                  <w:r w:rsidR="00220DFD">
                    <w:rPr>
                      <w:rFonts w:ascii="Tahoma" w:hAnsi="Tahoma" w:cs="Tahoma"/>
                      <w:sz w:val="18"/>
                      <w:szCs w:val="18"/>
                      <w:lang w:val="sl-SI"/>
                    </w:rPr>
                    <w:t>24</w:t>
                  </w:r>
                  <w:r w:rsidR="003C773B" w:rsidRPr="00D300FE">
                    <w:rPr>
                      <w:rFonts w:ascii="Tahoma" w:hAnsi="Tahoma" w:cs="Tahoma"/>
                      <w:sz w:val="18"/>
                      <w:szCs w:val="18"/>
                      <w:lang w:val="sl-SI"/>
                    </w:rPr>
                    <w:t xml:space="preserve"> mesečno garancijo za ponujeno opremo,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r w:rsidR="009E7AF7" w:rsidRPr="00D12DF7">
                    <w:rPr>
                      <w:rFonts w:ascii="Tahoma" w:hAnsi="Tahoma" w:cs="Tahoma"/>
                      <w:b/>
                      <w:bCs/>
                      <w:sz w:val="18"/>
                      <w:szCs w:val="18"/>
                      <w:lang w:val="sl-SI"/>
                    </w:rPr>
                    <w:t xml:space="preserve"> </w:t>
                  </w:r>
                </w:p>
                <w:p w14:paraId="5926BFCA" w14:textId="77777777" w:rsidR="009E7AF7" w:rsidRPr="00D300FE" w:rsidRDefault="009E7AF7" w:rsidP="003C773B">
                  <w:pPr>
                    <w:spacing w:after="200" w:line="276" w:lineRule="auto"/>
                    <w:rPr>
                      <w:rFonts w:ascii="Tahoma" w:hAnsi="Tahoma" w:cs="Tahoma"/>
                      <w:sz w:val="18"/>
                      <w:szCs w:val="18"/>
                      <w:lang w:val="sl-SI"/>
                    </w:rPr>
                  </w:pPr>
                </w:p>
                <w:p w14:paraId="6BC6609F" w14:textId="77777777" w:rsidR="000D25CB" w:rsidRPr="00D300FE" w:rsidRDefault="003C773B" w:rsidP="000D25CB">
                  <w:pPr>
                    <w:spacing w:after="200" w:line="276" w:lineRule="auto"/>
                    <w:rPr>
                      <w:rFonts w:ascii="Tahoma" w:hAnsi="Tahoma" w:cs="Tahoma"/>
                      <w:sz w:val="18"/>
                      <w:szCs w:val="18"/>
                      <w:lang w:val="sl-SI"/>
                    </w:rPr>
                  </w:pPr>
                  <w:r w:rsidRPr="00D300FE">
                    <w:rPr>
                      <w:rFonts w:ascii="Tahoma" w:hAnsi="Tahoma" w:cs="Tahoma"/>
                      <w:sz w:val="18"/>
                      <w:szCs w:val="18"/>
                      <w:lang w:val="sl-SI"/>
                    </w:rPr>
                    <w:t>(gospodarski subjekt mora izpolnjevati pogoj za svoj del posla)</w:t>
                  </w:r>
                </w:p>
              </w:tc>
            </w:tr>
            <w:tr w:rsidR="00DA5D5F" w:rsidRPr="00D300FE" w14:paraId="6E3A61D5"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2F3FF615" w14:textId="488325E4" w:rsidR="00DA5D5F" w:rsidRPr="00D300FE" w:rsidRDefault="00DA5D5F" w:rsidP="00DA5D5F">
                  <w:pPr>
                    <w:spacing w:after="200" w:line="276" w:lineRule="auto"/>
                    <w:rPr>
                      <w:rFonts w:ascii="Tahoma" w:hAnsi="Tahoma" w:cs="Tahoma"/>
                      <w:sz w:val="18"/>
                      <w:szCs w:val="18"/>
                      <w:lang w:val="sl-SI"/>
                    </w:rPr>
                  </w:pPr>
                  <w:r w:rsidRPr="00D300FE">
                    <w:rPr>
                      <w:rFonts w:ascii="Tahoma" w:hAnsi="Tahoma" w:cs="Tahoma"/>
                      <w:sz w:val="18"/>
                      <w:szCs w:val="18"/>
                      <w:lang w:val="sl-SI"/>
                    </w:rPr>
                    <w:t xml:space="preserve">8. bo za ceno, navedeno v ponudbi, na poziv naročnika pred odločitvijo v postopku oddaje javnega naročila, omogočil testiranje ponujene opreme na sedežu naročnika. Ponudnik bo omogočil testiranje opreme najmanj </w:t>
                  </w:r>
                  <w:r w:rsidR="000F2F54">
                    <w:rPr>
                      <w:rFonts w:ascii="Tahoma" w:hAnsi="Tahoma" w:cs="Tahoma"/>
                      <w:sz w:val="18"/>
                      <w:szCs w:val="18"/>
                      <w:lang w:val="sl-SI"/>
                    </w:rPr>
                    <w:t>štirinajst</w:t>
                  </w:r>
                  <w:r w:rsidRPr="00D300FE">
                    <w:rPr>
                      <w:rFonts w:ascii="Tahoma" w:hAnsi="Tahoma" w:cs="Tahoma"/>
                      <w:sz w:val="18"/>
                      <w:szCs w:val="18"/>
                      <w:lang w:val="sl-SI"/>
                    </w:rPr>
                    <w:t xml:space="preserve"> (</w:t>
                  </w:r>
                  <w:r w:rsidR="000F2F54">
                    <w:rPr>
                      <w:rFonts w:ascii="Tahoma" w:hAnsi="Tahoma" w:cs="Tahoma"/>
                      <w:sz w:val="18"/>
                      <w:szCs w:val="18"/>
                      <w:lang w:val="sl-SI"/>
                    </w:rPr>
                    <w:t>14</w:t>
                  </w:r>
                  <w:r w:rsidRPr="00D300FE">
                    <w:rPr>
                      <w:rFonts w:ascii="Tahoma" w:hAnsi="Tahoma" w:cs="Tahoma"/>
                      <w:sz w:val="18"/>
                      <w:szCs w:val="18"/>
                      <w:lang w:val="sl-SI"/>
                    </w:rPr>
                    <w:t xml:space="preserve">)  dni. </w:t>
                  </w:r>
                </w:p>
                <w:p w14:paraId="43D058F9" w14:textId="77777777" w:rsidR="00DA5D5F" w:rsidRDefault="00DA5D5F" w:rsidP="00DA5D5F">
                  <w:pPr>
                    <w:spacing w:after="200" w:line="276" w:lineRule="auto"/>
                    <w:rPr>
                      <w:rFonts w:ascii="Tahoma" w:hAnsi="Tahoma" w:cs="Tahoma"/>
                      <w:sz w:val="18"/>
                      <w:szCs w:val="18"/>
                      <w:lang w:val="sl-SI"/>
                    </w:rPr>
                  </w:pPr>
                  <w:r w:rsidRPr="00D300FE">
                    <w:rPr>
                      <w:rFonts w:ascii="Tahoma" w:hAnsi="Tahoma" w:cs="Tahoma"/>
                      <w:sz w:val="18"/>
                      <w:szCs w:val="18"/>
                      <w:lang w:val="sl-SI"/>
                    </w:rPr>
                    <w:t>Naročnik LAHKO od ponudnika zahteva, da se ponujena oprema testira. Naročnik bo ponudnika v temu primeru pozival, da dostavi opremo na testiranje v roku pet (5) delovnih dni od prejetega poziva.</w:t>
                  </w:r>
                </w:p>
                <w:p w14:paraId="7A356A42" w14:textId="2AF21E07" w:rsidR="00DA5D5F" w:rsidRPr="00D300FE" w:rsidRDefault="00DA5D5F" w:rsidP="00DA5D5F">
                  <w:pPr>
                    <w:spacing w:after="200" w:line="276" w:lineRule="auto"/>
                    <w:rPr>
                      <w:rFonts w:ascii="Tahoma" w:hAnsi="Tahoma" w:cs="Tahoma"/>
                      <w:sz w:val="18"/>
                      <w:szCs w:val="18"/>
                      <w:lang w:val="sl-SI"/>
                    </w:rPr>
                  </w:pPr>
                  <w:r w:rsidRPr="00D300FE">
                    <w:rPr>
                      <w:rFonts w:ascii="Tahoma" w:hAnsi="Tahoma" w:cs="Tahoma"/>
                      <w:sz w:val="18"/>
                      <w:szCs w:val="18"/>
                      <w:lang w:val="sl-SI"/>
                    </w:rPr>
                    <w:t>(gospodarski subjekt mora izpolnjevati pogoj za svoj del posla)</w:t>
                  </w:r>
                </w:p>
              </w:tc>
            </w:tr>
            <w:tr w:rsidR="00815926" w:rsidRPr="00D300FE" w14:paraId="582E93D5"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31143DCB" w14:textId="01D1603F" w:rsidR="008B5A50" w:rsidRPr="00D300FE" w:rsidRDefault="00DA5D5F" w:rsidP="008B5A50">
                  <w:pPr>
                    <w:spacing w:after="200" w:line="276" w:lineRule="auto"/>
                    <w:rPr>
                      <w:rFonts w:ascii="Tahoma" w:eastAsia="Calibri" w:hAnsi="Tahoma" w:cs="Tahoma"/>
                      <w:color w:val="auto"/>
                      <w:sz w:val="18"/>
                      <w:szCs w:val="18"/>
                      <w:lang w:val="sl-SI"/>
                    </w:rPr>
                  </w:pPr>
                  <w:r w:rsidRPr="00D300FE">
                    <w:rPr>
                      <w:rFonts w:ascii="Tahoma" w:hAnsi="Tahoma" w:cs="Tahoma"/>
                      <w:sz w:val="18"/>
                      <w:szCs w:val="18"/>
                      <w:lang w:val="sl-SI"/>
                    </w:rPr>
                    <w:t>9</w:t>
                  </w:r>
                  <w:r w:rsidR="003C773B" w:rsidRPr="00D300FE">
                    <w:rPr>
                      <w:rFonts w:ascii="Tahoma" w:hAnsi="Tahoma" w:cs="Tahoma"/>
                      <w:sz w:val="18"/>
                      <w:szCs w:val="18"/>
                      <w:lang w:val="sl-SI"/>
                    </w:rPr>
                    <w:t xml:space="preserve">. </w:t>
                  </w:r>
                  <w:r w:rsidR="008B5A50" w:rsidRPr="00D300FE">
                    <w:rPr>
                      <w:rFonts w:ascii="Tahoma" w:eastAsia="Calibri" w:hAnsi="Tahoma" w:cs="Tahoma"/>
                      <w:color w:val="auto"/>
                      <w:sz w:val="18"/>
                      <w:szCs w:val="18"/>
                      <w:lang w:val="sl-SI"/>
                    </w:rPr>
                    <w:t>odlog plačila za</w:t>
                  </w:r>
                </w:p>
                <w:p w14:paraId="641F35D6" w14:textId="619EF254" w:rsidR="003C773B" w:rsidRDefault="008B5A50" w:rsidP="008B5A50">
                  <w:pPr>
                    <w:spacing w:after="200" w:line="276" w:lineRule="auto"/>
                    <w:rPr>
                      <w:rFonts w:ascii="Tahoma" w:eastAsia="Calibri" w:hAnsi="Tahoma" w:cs="Tahoma"/>
                      <w:color w:val="auto"/>
                      <w:sz w:val="18"/>
                      <w:szCs w:val="18"/>
                      <w:lang w:val="sl-SI"/>
                    </w:rPr>
                  </w:pPr>
                  <w:r w:rsidRPr="00D300FE">
                    <w:rPr>
                      <w:rFonts w:ascii="Tahoma" w:eastAsia="Calibri" w:hAnsi="Tahoma" w:cs="Tahoma"/>
                      <w:color w:val="auto"/>
                      <w:sz w:val="18"/>
                      <w:szCs w:val="18"/>
                      <w:lang w:val="sl-SI"/>
                    </w:rPr>
                    <w:t xml:space="preserve">- dobavljeno opremo v  </w:t>
                  </w:r>
                  <w:r w:rsidRPr="00D300FE">
                    <w:rPr>
                      <w:rFonts w:ascii="Tahoma" w:eastAsia="Calibri" w:hAnsi="Tahoma" w:cs="Tahoma"/>
                      <w:b/>
                      <w:bCs/>
                      <w:color w:val="auto"/>
                      <w:sz w:val="18"/>
                      <w:szCs w:val="18"/>
                      <w:lang w:val="sl-SI"/>
                    </w:rPr>
                    <w:t>tridesetih (30)</w:t>
                  </w:r>
                  <w:r w:rsidRPr="00D300FE">
                    <w:rPr>
                      <w:rFonts w:ascii="Tahoma" w:eastAsia="Calibri" w:hAnsi="Tahoma" w:cs="Tahoma"/>
                      <w:color w:val="auto"/>
                      <w:sz w:val="18"/>
                      <w:szCs w:val="18"/>
                      <w:lang w:val="sl-SI"/>
                    </w:rPr>
                    <w:t xml:space="preserve"> -dneh (Plačilni rok po pogodbi bo najdaljši, kot ga dopuščajo oziroma ga bodo dopuščali vsakokratni veljavni predpisi.), po primopredaji in podpisu primopredajnega zapisnika s strani pooblaščenih oseb naročnika in izvajalca.</w:t>
                  </w:r>
                </w:p>
                <w:p w14:paraId="1C6134AD" w14:textId="77777777" w:rsidR="00815926" w:rsidRPr="00D300FE" w:rsidRDefault="003C773B" w:rsidP="003C773B">
                  <w:pPr>
                    <w:spacing w:after="200" w:line="276" w:lineRule="auto"/>
                    <w:rPr>
                      <w:rFonts w:ascii="Tahoma" w:hAnsi="Tahoma" w:cs="Tahoma"/>
                      <w:sz w:val="18"/>
                      <w:szCs w:val="18"/>
                      <w:lang w:val="sl-SI"/>
                    </w:rPr>
                  </w:pPr>
                  <w:r w:rsidRPr="00D300FE">
                    <w:rPr>
                      <w:rFonts w:ascii="Tahoma" w:hAnsi="Tahoma" w:cs="Tahoma"/>
                      <w:sz w:val="18"/>
                      <w:szCs w:val="18"/>
                      <w:lang w:val="sl-SI"/>
                    </w:rPr>
                    <w:t>(gospodarski subjekt mora izpolnjevati pogoj za svoj del posla)</w:t>
                  </w:r>
                </w:p>
              </w:tc>
            </w:tr>
            <w:tr w:rsidR="00815926" w:rsidRPr="00D300FE" w14:paraId="05948333"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0DEA3B0F" w14:textId="5E520C7A" w:rsidR="003C773B" w:rsidRDefault="00DA5D5F" w:rsidP="003C773B">
                  <w:pPr>
                    <w:spacing w:after="200" w:line="276" w:lineRule="auto"/>
                    <w:rPr>
                      <w:rFonts w:ascii="Tahoma" w:hAnsi="Tahoma" w:cs="Tahoma"/>
                      <w:sz w:val="18"/>
                      <w:szCs w:val="18"/>
                      <w:lang w:val="sl-SI"/>
                    </w:rPr>
                  </w:pPr>
                  <w:r w:rsidRPr="00D300FE">
                    <w:rPr>
                      <w:rFonts w:ascii="Tahoma" w:hAnsi="Tahoma" w:cs="Tahoma"/>
                      <w:sz w:val="18"/>
                      <w:szCs w:val="18"/>
                      <w:lang w:val="sl-SI"/>
                    </w:rPr>
                    <w:t>10</w:t>
                  </w:r>
                  <w:r w:rsidR="003C773B" w:rsidRPr="00D300FE">
                    <w:rPr>
                      <w:rFonts w:ascii="Tahoma" w:hAnsi="Tahoma" w:cs="Tahoma"/>
                      <w:sz w:val="18"/>
                      <w:szCs w:val="18"/>
                      <w:lang w:val="sl-SI"/>
                    </w:rPr>
                    <w:t>. bo v primeru izbora naročniku izročil zahtevana finančna zavarovanja kot opredeljeno v vzorc</w:t>
                  </w:r>
                  <w:r w:rsidR="00230C0C" w:rsidRPr="00D300FE">
                    <w:rPr>
                      <w:rFonts w:ascii="Tahoma" w:hAnsi="Tahoma" w:cs="Tahoma"/>
                      <w:sz w:val="18"/>
                      <w:szCs w:val="18"/>
                      <w:lang w:val="sl-SI"/>
                    </w:rPr>
                    <w:t>u</w:t>
                  </w:r>
                  <w:r w:rsidR="003C773B" w:rsidRPr="00D300FE">
                    <w:rPr>
                      <w:rFonts w:ascii="Tahoma" w:hAnsi="Tahoma" w:cs="Tahoma"/>
                      <w:sz w:val="18"/>
                      <w:szCs w:val="18"/>
                      <w:lang w:val="sl-SI"/>
                    </w:rPr>
                    <w:t xml:space="preserve"> pogodb</w:t>
                  </w:r>
                  <w:r w:rsidR="00230C0C" w:rsidRPr="00D300FE">
                    <w:rPr>
                      <w:rFonts w:ascii="Tahoma" w:hAnsi="Tahoma" w:cs="Tahoma"/>
                      <w:sz w:val="18"/>
                      <w:szCs w:val="18"/>
                      <w:lang w:val="sl-SI"/>
                    </w:rPr>
                    <w:t>e</w:t>
                  </w:r>
                  <w:r w:rsidR="003C773B" w:rsidRPr="00D300FE">
                    <w:rPr>
                      <w:rFonts w:ascii="Tahoma" w:hAnsi="Tahoma" w:cs="Tahoma"/>
                      <w:sz w:val="18"/>
                      <w:szCs w:val="18"/>
                      <w:lang w:val="sl-SI"/>
                    </w:rPr>
                    <w:t xml:space="preserve">, ki </w:t>
                  </w:r>
                  <w:r w:rsidR="00230C0C" w:rsidRPr="00D300FE">
                    <w:rPr>
                      <w:rFonts w:ascii="Tahoma" w:hAnsi="Tahoma" w:cs="Tahoma"/>
                      <w:sz w:val="18"/>
                      <w:szCs w:val="18"/>
                      <w:lang w:val="sl-SI"/>
                    </w:rPr>
                    <w:t>je</w:t>
                  </w:r>
                  <w:r w:rsidR="003C773B" w:rsidRPr="00D300FE">
                    <w:rPr>
                      <w:rFonts w:ascii="Tahoma" w:hAnsi="Tahoma" w:cs="Tahoma"/>
                      <w:sz w:val="18"/>
                      <w:szCs w:val="18"/>
                      <w:lang w:val="sl-SI"/>
                    </w:rPr>
                    <w:t xml:space="preserve"> sestavni del razpisne dokumentacije.</w:t>
                  </w:r>
                </w:p>
                <w:p w14:paraId="6DE85868" w14:textId="77777777" w:rsidR="00815926" w:rsidRPr="00D300FE" w:rsidRDefault="003C773B" w:rsidP="000D25CB">
                  <w:pPr>
                    <w:spacing w:after="200" w:line="276" w:lineRule="auto"/>
                    <w:rPr>
                      <w:rFonts w:ascii="Tahoma" w:hAnsi="Tahoma" w:cs="Tahoma"/>
                      <w:sz w:val="18"/>
                      <w:szCs w:val="18"/>
                      <w:lang w:val="sl-SI"/>
                    </w:rPr>
                  </w:pPr>
                  <w:r w:rsidRPr="00D300FE">
                    <w:rPr>
                      <w:rFonts w:ascii="Tahoma" w:hAnsi="Tahoma" w:cs="Tahoma"/>
                      <w:sz w:val="18"/>
                      <w:szCs w:val="18"/>
                      <w:lang w:val="sl-SI"/>
                    </w:rPr>
                    <w:t>(gospodarski subjekt mora izpolnjevati pogoj za svoj del posla)</w:t>
                  </w:r>
                </w:p>
              </w:tc>
            </w:tr>
            <w:tr w:rsidR="008D2089" w:rsidRPr="00D300FE" w14:paraId="73C431DC"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37434966" w14:textId="48C6E66B" w:rsidR="008D2089" w:rsidRPr="008D2089" w:rsidRDefault="008D2089" w:rsidP="008D2089">
                  <w:pPr>
                    <w:spacing w:after="200" w:line="276" w:lineRule="auto"/>
                    <w:rPr>
                      <w:rFonts w:ascii="Tahoma" w:hAnsi="Tahoma" w:cs="Tahoma"/>
                      <w:sz w:val="18"/>
                      <w:szCs w:val="18"/>
                      <w:lang w:val="sl-SI"/>
                    </w:rPr>
                  </w:pPr>
                  <w:r w:rsidRPr="008D2089">
                    <w:rPr>
                      <w:rFonts w:ascii="Tahoma" w:hAnsi="Tahoma" w:cs="Tahoma"/>
                      <w:sz w:val="18"/>
                      <w:szCs w:val="18"/>
                      <w:lang w:val="sl-SI"/>
                    </w:rPr>
                    <w:t>11.</w:t>
                  </w:r>
                  <w:r>
                    <w:rPr>
                      <w:rFonts w:ascii="Tahoma" w:hAnsi="Tahoma" w:cs="Tahoma"/>
                      <w:sz w:val="18"/>
                      <w:szCs w:val="18"/>
                      <w:lang w:val="sl-SI"/>
                    </w:rPr>
                    <w:t xml:space="preserve"> </w:t>
                  </w:r>
                  <w:r w:rsidRPr="008D2089">
                    <w:rPr>
                      <w:rFonts w:ascii="Tahoma" w:hAnsi="Tahoma" w:cs="Tahoma"/>
                      <w:sz w:val="18"/>
                      <w:szCs w:val="18"/>
                      <w:lang w:val="sl-SI"/>
                    </w:rPr>
                    <w:t xml:space="preserve">bo po končani montaži pred primopredajo predal naročniku tudi naslednjo dokumentacijo: </w:t>
                  </w:r>
                </w:p>
                <w:p w14:paraId="25DCD404" w14:textId="32A625B7" w:rsidR="008D2089" w:rsidRPr="008D2089" w:rsidRDefault="008D2089" w:rsidP="008D2089">
                  <w:pPr>
                    <w:spacing w:after="200" w:line="276" w:lineRule="auto"/>
                    <w:rPr>
                      <w:rFonts w:ascii="Tahoma" w:hAnsi="Tahoma" w:cs="Tahoma"/>
                      <w:sz w:val="18"/>
                      <w:szCs w:val="18"/>
                      <w:lang w:val="sl-SI"/>
                    </w:rPr>
                  </w:pPr>
                  <w:r w:rsidRPr="008D2089">
                    <w:rPr>
                      <w:rFonts w:ascii="Tahoma" w:hAnsi="Tahoma" w:cs="Tahoma"/>
                      <w:sz w:val="18"/>
                      <w:szCs w:val="18"/>
                      <w:lang w:val="sl-SI"/>
                    </w:rPr>
                    <w:t>Garancijske izjave z dnevom začetka garancije in ustrezno finančno zavarovanje za odpravo napak in pomanjkljivosti v garancijskih dobi.</w:t>
                  </w:r>
                </w:p>
                <w:p w14:paraId="7112A801" w14:textId="23BE6AEE" w:rsidR="008D2089" w:rsidRPr="008D2089" w:rsidRDefault="008D2089" w:rsidP="008D2089">
                  <w:pPr>
                    <w:spacing w:after="200" w:line="276" w:lineRule="auto"/>
                    <w:rPr>
                      <w:rFonts w:ascii="Tahoma" w:hAnsi="Tahoma" w:cs="Tahoma"/>
                      <w:sz w:val="18"/>
                      <w:szCs w:val="18"/>
                      <w:lang w:val="sl-SI"/>
                    </w:rPr>
                  </w:pPr>
                  <w:r w:rsidRPr="008D2089">
                    <w:rPr>
                      <w:rFonts w:ascii="Tahoma" w:hAnsi="Tahoma" w:cs="Tahoma"/>
                      <w:sz w:val="18"/>
                      <w:szCs w:val="18"/>
                      <w:lang w:val="sl-SI"/>
                    </w:rPr>
                    <w:t>(gospodarski subjekt mora izpolnjevati pogoj za svoj del posla)</w:t>
                  </w:r>
                </w:p>
              </w:tc>
            </w:tr>
          </w:tbl>
          <w:p w14:paraId="2D79E0EB" w14:textId="77777777" w:rsidR="00C70033" w:rsidRPr="00D300FE" w:rsidRDefault="00C70033">
            <w:pPr>
              <w:pStyle w:val="Slog2"/>
              <w:rPr>
                <w:sz w:val="18"/>
                <w:szCs w:val="18"/>
              </w:rPr>
            </w:pPr>
            <w:r w:rsidRPr="00D300FE">
              <w:rPr>
                <w:sz w:val="18"/>
                <w:szCs w:val="18"/>
              </w:rPr>
              <w:t xml:space="preserve">8. Ocenjevanje ponudb </w:t>
            </w:r>
          </w:p>
          <w:tbl>
            <w:tblPr>
              <w:tblW w:w="0" w:type="auto"/>
              <w:tblLayout w:type="fixed"/>
              <w:tblLook w:val="0000" w:firstRow="0" w:lastRow="0" w:firstColumn="0" w:lastColumn="0" w:noHBand="0" w:noVBand="0"/>
            </w:tblPr>
            <w:tblGrid>
              <w:gridCol w:w="8641"/>
            </w:tblGrid>
            <w:tr w:rsidR="00C70033" w:rsidRPr="00D300FE" w14:paraId="3FAF19F2"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37B66359" w14:textId="77777777" w:rsidR="00742764" w:rsidRPr="00D300FE" w:rsidRDefault="00742764" w:rsidP="00742764">
                  <w:pPr>
                    <w:pStyle w:val="Slog2"/>
                    <w:shd w:val="clear" w:color="auto" w:fill="auto"/>
                    <w:rPr>
                      <w:sz w:val="18"/>
                      <w:szCs w:val="18"/>
                    </w:rPr>
                  </w:pPr>
                  <w:r w:rsidRPr="00D300FE">
                    <w:rPr>
                      <w:sz w:val="18"/>
                      <w:szCs w:val="18"/>
                    </w:rPr>
                    <w:t>Naročnik bo izbral med dopustnimi ponudbami ekonomsko najugodnejšo ponudbo v skladu s spodaj navedenimi merili.</w:t>
                  </w:r>
                </w:p>
                <w:p w14:paraId="6B0E2E36" w14:textId="77777777" w:rsidR="00230C0C" w:rsidRPr="00D300FE" w:rsidRDefault="00230C0C" w:rsidP="00230C0C">
                  <w:pPr>
                    <w:rPr>
                      <w:rFonts w:ascii="Tahoma" w:hAnsi="Tahoma" w:cs="Tahoma"/>
                      <w:sz w:val="18"/>
                      <w:szCs w:val="18"/>
                    </w:rPr>
                  </w:pPr>
                  <w:bookmarkStart w:id="4" w:name="_Hlk41648797"/>
                  <w:proofErr w:type="spellStart"/>
                  <w:r w:rsidRPr="00D300FE">
                    <w:rPr>
                      <w:rFonts w:ascii="Tahoma" w:hAnsi="Tahoma" w:cs="Tahoma"/>
                      <w:b/>
                      <w:sz w:val="18"/>
                      <w:szCs w:val="18"/>
                    </w:rPr>
                    <w:t>Merilo</w:t>
                  </w:r>
                  <w:proofErr w:type="spellEnd"/>
                  <w:r w:rsidRPr="00D300FE">
                    <w:rPr>
                      <w:rFonts w:ascii="Tahoma" w:hAnsi="Tahoma" w:cs="Tahoma"/>
                      <w:b/>
                      <w:sz w:val="18"/>
                      <w:szCs w:val="18"/>
                    </w:rPr>
                    <w:t xml:space="preserve"> za </w:t>
                  </w:r>
                  <w:proofErr w:type="spellStart"/>
                  <w:r w:rsidRPr="00D300FE">
                    <w:rPr>
                      <w:rFonts w:ascii="Tahoma" w:hAnsi="Tahoma" w:cs="Tahoma"/>
                      <w:b/>
                      <w:sz w:val="18"/>
                      <w:szCs w:val="18"/>
                    </w:rPr>
                    <w:t>izbiro</w:t>
                  </w:r>
                  <w:proofErr w:type="spellEnd"/>
                  <w:r w:rsidRPr="00D300FE">
                    <w:rPr>
                      <w:rFonts w:ascii="Tahoma" w:hAnsi="Tahoma" w:cs="Tahoma"/>
                      <w:b/>
                      <w:sz w:val="18"/>
                      <w:szCs w:val="18"/>
                    </w:rPr>
                    <w:t xml:space="preserve">:  </w:t>
                  </w:r>
                  <w:r w:rsidRPr="00D300FE">
                    <w:rPr>
                      <w:rFonts w:ascii="Tahoma" w:hAnsi="Tahoma" w:cs="Tahoma"/>
                      <w:bCs/>
                      <w:sz w:val="18"/>
                      <w:szCs w:val="18"/>
                      <w:lang w:val="sl-SI"/>
                    </w:rPr>
                    <w:t xml:space="preserve">ekonomsko najugodnejša ponudba </w:t>
                  </w:r>
                  <w:r w:rsidRPr="00D300FE">
                    <w:rPr>
                      <w:rFonts w:ascii="Tahoma" w:hAnsi="Tahoma" w:cs="Tahoma"/>
                      <w:b/>
                      <w:sz w:val="18"/>
                      <w:szCs w:val="18"/>
                      <w:lang w:val="sl-SI"/>
                    </w:rPr>
                    <w:t>v EUR z DDV</w:t>
                  </w:r>
                  <w:r w:rsidRPr="00D300FE">
                    <w:rPr>
                      <w:rFonts w:ascii="Tahoma" w:hAnsi="Tahoma" w:cs="Tahoma"/>
                      <w:bCs/>
                      <w:sz w:val="18"/>
                      <w:szCs w:val="18"/>
                      <w:lang w:val="sl-SI"/>
                    </w:rPr>
                    <w:t>, ki bo ugotovljena kot seštevek:</w:t>
                  </w:r>
                </w:p>
                <w:p w14:paraId="1A0FC881" w14:textId="6D5F0E23" w:rsidR="00230C0C" w:rsidRPr="00D300FE" w:rsidRDefault="00230C0C" w:rsidP="00230C0C">
                  <w:pPr>
                    <w:rPr>
                      <w:rFonts w:ascii="Tahoma" w:hAnsi="Tahoma" w:cs="Tahoma"/>
                      <w:sz w:val="18"/>
                      <w:szCs w:val="18"/>
                    </w:rPr>
                  </w:pPr>
                  <w:r w:rsidRPr="00D300FE">
                    <w:rPr>
                      <w:rFonts w:ascii="Tahoma" w:hAnsi="Tahoma" w:cs="Tahoma"/>
                      <w:sz w:val="18"/>
                      <w:szCs w:val="18"/>
                    </w:rPr>
                    <w:t>-</w:t>
                  </w:r>
                  <w:proofErr w:type="spellStart"/>
                  <w:r w:rsidRPr="00D300FE">
                    <w:rPr>
                      <w:rFonts w:ascii="Tahoma" w:hAnsi="Tahoma" w:cs="Tahoma"/>
                      <w:sz w:val="18"/>
                      <w:szCs w:val="18"/>
                    </w:rPr>
                    <w:t>ponudbene</w:t>
                  </w:r>
                  <w:proofErr w:type="spellEnd"/>
                  <w:r w:rsidRPr="00D300FE">
                    <w:rPr>
                      <w:rFonts w:ascii="Tahoma" w:hAnsi="Tahoma" w:cs="Tahoma"/>
                      <w:sz w:val="18"/>
                      <w:szCs w:val="18"/>
                    </w:rPr>
                    <w:t xml:space="preserve"> </w:t>
                  </w:r>
                  <w:proofErr w:type="spellStart"/>
                  <w:r w:rsidRPr="00D300FE">
                    <w:rPr>
                      <w:rFonts w:ascii="Tahoma" w:hAnsi="Tahoma" w:cs="Tahoma"/>
                      <w:sz w:val="18"/>
                      <w:szCs w:val="18"/>
                    </w:rPr>
                    <w:t>cene</w:t>
                  </w:r>
                  <w:proofErr w:type="spellEnd"/>
                  <w:r w:rsidRPr="00D300FE">
                    <w:rPr>
                      <w:rFonts w:ascii="Tahoma" w:hAnsi="Tahoma" w:cs="Tahoma"/>
                      <w:sz w:val="18"/>
                      <w:szCs w:val="18"/>
                    </w:rPr>
                    <w:t xml:space="preserve"> </w:t>
                  </w:r>
                  <w:proofErr w:type="spellStart"/>
                  <w:r w:rsidRPr="00D300FE">
                    <w:rPr>
                      <w:rFonts w:ascii="Tahoma" w:hAnsi="Tahoma" w:cs="Tahoma"/>
                      <w:sz w:val="18"/>
                      <w:szCs w:val="18"/>
                    </w:rPr>
                    <w:t>opreme</w:t>
                  </w:r>
                  <w:proofErr w:type="spellEnd"/>
                  <w:r w:rsidRPr="00D300FE">
                    <w:rPr>
                      <w:rFonts w:ascii="Tahoma" w:hAnsi="Tahoma" w:cs="Tahoma"/>
                      <w:sz w:val="18"/>
                      <w:szCs w:val="18"/>
                    </w:rPr>
                    <w:t xml:space="preserve"> (</w:t>
                  </w:r>
                  <w:proofErr w:type="spellStart"/>
                  <w:r w:rsidRPr="00D300FE">
                    <w:rPr>
                      <w:rFonts w:ascii="Tahoma" w:hAnsi="Tahoma" w:cs="Tahoma"/>
                      <w:sz w:val="18"/>
                      <w:szCs w:val="18"/>
                    </w:rPr>
                    <w:t>razpisane</w:t>
                  </w:r>
                  <w:proofErr w:type="spellEnd"/>
                  <w:r w:rsidRPr="00D300FE">
                    <w:rPr>
                      <w:rFonts w:ascii="Tahoma" w:hAnsi="Tahoma" w:cs="Tahoma"/>
                      <w:sz w:val="18"/>
                      <w:szCs w:val="18"/>
                    </w:rPr>
                    <w:t xml:space="preserve"> </w:t>
                  </w:r>
                  <w:proofErr w:type="spellStart"/>
                  <w:r w:rsidRPr="00D300FE">
                    <w:rPr>
                      <w:rFonts w:ascii="Tahoma" w:hAnsi="Tahoma" w:cs="Tahoma"/>
                      <w:sz w:val="18"/>
                      <w:szCs w:val="18"/>
                    </w:rPr>
                    <w:t>količine</w:t>
                  </w:r>
                  <w:proofErr w:type="spellEnd"/>
                  <w:r w:rsidRPr="00D300FE">
                    <w:rPr>
                      <w:rFonts w:ascii="Tahoma" w:hAnsi="Tahoma" w:cs="Tahoma"/>
                      <w:sz w:val="18"/>
                      <w:szCs w:val="18"/>
                    </w:rPr>
                    <w:t>) v EUR z DDV</w:t>
                  </w:r>
                  <w:r w:rsidR="00D5011B">
                    <w:rPr>
                      <w:rFonts w:ascii="Tahoma" w:hAnsi="Tahoma" w:cs="Tahoma"/>
                      <w:sz w:val="18"/>
                      <w:szCs w:val="18"/>
                    </w:rPr>
                    <w:t>.</w:t>
                  </w:r>
                </w:p>
                <w:p w14:paraId="6A8BAC24" w14:textId="659E1BAE" w:rsidR="00230C0C" w:rsidRPr="00D300FE" w:rsidRDefault="00230C0C" w:rsidP="00230C0C">
                  <w:pPr>
                    <w:pStyle w:val="Slog2"/>
                    <w:shd w:val="clear" w:color="auto" w:fill="auto"/>
                    <w:rPr>
                      <w:sz w:val="18"/>
                      <w:szCs w:val="18"/>
                    </w:rPr>
                  </w:pPr>
                  <w:r w:rsidRPr="00D300FE">
                    <w:rPr>
                      <w:sz w:val="18"/>
                      <w:szCs w:val="18"/>
                    </w:rPr>
                    <w:lastRenderedPageBreak/>
                    <w:t>Končna cena mora vsebovati vse stroške (stroške dobave in montaže, prevozne stroške, DDV), popuste, rabate in ostale stroške. Naknadno naročnik ne bo priznaval nobenih stroškov, ki niso zajeti v ponudbeno ceno.</w:t>
                  </w:r>
                  <w:r w:rsidR="00B9594F" w:rsidRPr="00D300FE">
                    <w:t xml:space="preserve"> </w:t>
                  </w:r>
                  <w:r w:rsidR="00B9594F" w:rsidRPr="00D300FE">
                    <w:rPr>
                      <w:sz w:val="18"/>
                      <w:szCs w:val="18"/>
                    </w:rPr>
                    <w:t xml:space="preserve">V ceno opreme morajo biti zajete vse zahtevane komponente iz obrazca </w:t>
                  </w:r>
                  <w:proofErr w:type="spellStart"/>
                  <w:r w:rsidR="00B9594F" w:rsidRPr="00D300FE">
                    <w:rPr>
                      <w:sz w:val="18"/>
                      <w:szCs w:val="18"/>
                    </w:rPr>
                    <w:t>Specifikacjie</w:t>
                  </w:r>
                  <w:proofErr w:type="spellEnd"/>
                  <w:r w:rsidR="00B9594F" w:rsidRPr="00D300FE">
                    <w:rPr>
                      <w:sz w:val="18"/>
                      <w:szCs w:val="18"/>
                    </w:rPr>
                    <w:t>.</w:t>
                  </w:r>
                </w:p>
                <w:p w14:paraId="0B57D286" w14:textId="1289774D" w:rsidR="00230C0C" w:rsidRPr="00D300FE" w:rsidRDefault="00230C0C" w:rsidP="00230C0C">
                  <w:pPr>
                    <w:rPr>
                      <w:rFonts w:ascii="Tahoma" w:hAnsi="Tahoma" w:cs="Tahoma"/>
                      <w:sz w:val="18"/>
                      <w:szCs w:val="18"/>
                    </w:rPr>
                  </w:pPr>
                </w:p>
                <w:bookmarkEnd w:id="4"/>
                <w:p w14:paraId="4334124E" w14:textId="01B1925F" w:rsidR="00C70033" w:rsidRPr="00D300FE" w:rsidRDefault="000C7D3D" w:rsidP="000C7D3D">
                  <w:pPr>
                    <w:pStyle w:val="Slog2"/>
                    <w:shd w:val="clear" w:color="auto" w:fill="auto"/>
                    <w:rPr>
                      <w:sz w:val="18"/>
                      <w:szCs w:val="18"/>
                    </w:rPr>
                  </w:pPr>
                  <w:r w:rsidRPr="00D300FE">
                    <w:rPr>
                      <w:b/>
                      <w:bCs/>
                      <w:sz w:val="18"/>
                      <w:szCs w:val="18"/>
                    </w:rPr>
                    <w:t>Pravilo v primeru enakovrednih ponudb:</w:t>
                  </w:r>
                  <w:r w:rsidRPr="00D300FE">
                    <w:rPr>
                      <w:sz w:val="18"/>
                      <w:szCs w:val="18"/>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c>
            </w:tr>
            <w:tr w:rsidR="00C70033" w:rsidRPr="00257150" w14:paraId="1D7DB9ED"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3B832A10" w14:textId="77777777" w:rsidR="00C70033" w:rsidRPr="00D300FE" w:rsidRDefault="00C70033">
                  <w:pPr>
                    <w:pStyle w:val="Slog2"/>
                    <w:rPr>
                      <w:sz w:val="18"/>
                      <w:szCs w:val="18"/>
                    </w:rPr>
                  </w:pPr>
                  <w:r w:rsidRPr="00D300FE">
                    <w:rPr>
                      <w:sz w:val="18"/>
                      <w:szCs w:val="18"/>
                    </w:rPr>
                    <w:lastRenderedPageBreak/>
                    <w:t>9. Pravno varstvo</w:t>
                  </w:r>
                </w:p>
                <w:p w14:paraId="31F176CA" w14:textId="77777777" w:rsidR="00C70033" w:rsidRPr="00D300FE" w:rsidRDefault="00C70033">
                  <w:pPr>
                    <w:rPr>
                      <w:rFonts w:ascii="Tahoma" w:hAnsi="Tahoma" w:cs="Tahoma"/>
                      <w:sz w:val="18"/>
                      <w:szCs w:val="18"/>
                    </w:rPr>
                  </w:pPr>
                  <w:r w:rsidRPr="00D300FE">
                    <w:rPr>
                      <w:rFonts w:ascii="Tahoma" w:eastAsia="Calibri" w:hAnsi="Tahoma" w:cs="Tahoma"/>
                      <w:color w:val="auto"/>
                      <w:sz w:val="18"/>
                      <w:szCs w:val="18"/>
                      <w:lang w:val="sl-SI" w:eastAsia="sl-SI"/>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1766E818" w14:textId="77777777" w:rsidR="00C70033" w:rsidRPr="00D300FE" w:rsidRDefault="00C70033">
                  <w:pPr>
                    <w:rPr>
                      <w:rFonts w:ascii="Tahoma" w:eastAsia="Calibri" w:hAnsi="Tahoma" w:cs="Tahoma"/>
                      <w:color w:val="auto"/>
                      <w:sz w:val="18"/>
                      <w:szCs w:val="18"/>
                      <w:lang w:val="sl-SI" w:eastAsia="sl-SI"/>
                    </w:rPr>
                  </w:pPr>
                </w:p>
                <w:p w14:paraId="61E2A9D9" w14:textId="77777777" w:rsidR="00C70033" w:rsidRPr="00D300FE" w:rsidRDefault="00C70033">
                  <w:pPr>
                    <w:rPr>
                      <w:rFonts w:ascii="Tahoma" w:hAnsi="Tahoma" w:cs="Tahoma"/>
                      <w:sz w:val="18"/>
                      <w:szCs w:val="18"/>
                    </w:rPr>
                  </w:pPr>
                  <w:r w:rsidRPr="00D300FE">
                    <w:rPr>
                      <w:rFonts w:ascii="Tahoma" w:eastAsia="Calibri" w:hAnsi="Tahoma" w:cs="Tahoma"/>
                      <w:color w:val="auto"/>
                      <w:sz w:val="18"/>
                      <w:szCs w:val="18"/>
                      <w:lang w:val="sl-SI" w:eastAsia="sl-SI"/>
                    </w:rPr>
                    <w:t xml:space="preserve">Takso v višini </w:t>
                  </w:r>
                  <w:r w:rsidR="00F864B4" w:rsidRPr="00D300FE">
                    <w:rPr>
                      <w:rFonts w:ascii="Tahoma" w:eastAsia="Calibri" w:hAnsi="Tahoma" w:cs="Tahoma"/>
                      <w:color w:val="auto"/>
                      <w:sz w:val="18"/>
                      <w:szCs w:val="18"/>
                      <w:lang w:val="sl-SI" w:eastAsia="sl-SI"/>
                    </w:rPr>
                    <w:t>2.000,00</w:t>
                  </w:r>
                  <w:r w:rsidRPr="00D300FE">
                    <w:rPr>
                      <w:rFonts w:ascii="Tahoma" w:eastAsia="Calibri" w:hAnsi="Tahoma" w:cs="Tahoma"/>
                      <w:color w:val="auto"/>
                      <w:sz w:val="18"/>
                      <w:szCs w:val="18"/>
                      <w:lang w:val="sl-SI" w:eastAsia="sl-SI"/>
                    </w:rPr>
                    <w:t xml:space="preserve"> eurov mora vlagatelj plačati na transakcijski račun Ministrstva za finance, številka SI56 0110 0100 0358 802, odprt pri Banki Slovenije, Slovenska 35, 1505 Ljubljana, Slovenija, SWIFT KODA: BSLJSI2X;</w:t>
                  </w:r>
                </w:p>
                <w:p w14:paraId="4F9ACE76" w14:textId="158DFD87" w:rsidR="00C70033" w:rsidRPr="00D300FE" w:rsidRDefault="00C70033">
                  <w:pPr>
                    <w:rPr>
                      <w:rFonts w:ascii="Tahoma" w:eastAsia="Calibri" w:hAnsi="Tahoma" w:cs="Tahoma"/>
                      <w:color w:val="auto"/>
                      <w:sz w:val="18"/>
                      <w:szCs w:val="18"/>
                      <w:lang w:val="sl-SI" w:eastAsia="sl-SI"/>
                    </w:rPr>
                  </w:pPr>
                  <w:r w:rsidRPr="00D300FE">
                    <w:rPr>
                      <w:rFonts w:ascii="Tahoma" w:eastAsia="Calibri" w:hAnsi="Tahoma" w:cs="Tahoma"/>
                      <w:color w:val="auto"/>
                      <w:sz w:val="18"/>
                      <w:szCs w:val="18"/>
                      <w:lang w:val="sl-SI" w:eastAsia="sl-SI"/>
                    </w:rPr>
                    <w:t>IBAN:SI56011001000358802 - taksa za postopek revizije javnega naročanja, referenca: 11 16110-7111290-00</w:t>
                  </w:r>
                  <w:r w:rsidR="00285C21" w:rsidRPr="00D300FE">
                    <w:rPr>
                      <w:rFonts w:ascii="Tahoma" w:eastAsia="Calibri" w:hAnsi="Tahoma" w:cs="Tahoma"/>
                      <w:color w:val="auto"/>
                      <w:sz w:val="18"/>
                      <w:szCs w:val="18"/>
                      <w:lang w:val="sl-SI" w:eastAsia="sl-SI"/>
                    </w:rPr>
                    <w:t>xxxx</w:t>
                  </w:r>
                  <w:r w:rsidR="00742764" w:rsidRPr="00D300FE">
                    <w:rPr>
                      <w:rFonts w:ascii="Tahoma" w:eastAsia="Calibri" w:hAnsi="Tahoma" w:cs="Tahoma"/>
                      <w:color w:val="auto"/>
                      <w:sz w:val="18"/>
                      <w:szCs w:val="18"/>
                      <w:lang w:val="sl-SI" w:eastAsia="sl-SI"/>
                    </w:rPr>
                    <w:t>2</w:t>
                  </w:r>
                  <w:r w:rsidR="008506D4">
                    <w:rPr>
                      <w:rFonts w:ascii="Tahoma" w:eastAsia="Calibri" w:hAnsi="Tahoma" w:cs="Tahoma"/>
                      <w:color w:val="auto"/>
                      <w:sz w:val="18"/>
                      <w:szCs w:val="18"/>
                      <w:lang w:val="sl-SI" w:eastAsia="sl-SI"/>
                    </w:rPr>
                    <w:t>4</w:t>
                  </w:r>
                  <w:r w:rsidRPr="00D300FE">
                    <w:rPr>
                      <w:rFonts w:ascii="Tahoma" w:eastAsia="Calibri" w:hAnsi="Tahoma" w:cs="Tahoma"/>
                      <w:color w:val="auto"/>
                      <w:sz w:val="18"/>
                      <w:szCs w:val="18"/>
                      <w:lang w:val="sl-SI" w:eastAsia="sl-SI"/>
                    </w:rPr>
                    <w:t>.</w:t>
                  </w:r>
                </w:p>
                <w:p w14:paraId="00EF5C8A" w14:textId="77777777" w:rsidR="00C70033" w:rsidRPr="00D300FE" w:rsidRDefault="00C70033">
                  <w:pPr>
                    <w:rPr>
                      <w:rFonts w:ascii="Tahoma" w:eastAsia="Calibri" w:hAnsi="Tahoma" w:cs="Tahoma"/>
                      <w:color w:val="auto"/>
                      <w:sz w:val="18"/>
                      <w:szCs w:val="18"/>
                      <w:lang w:val="sl-SI" w:eastAsia="sl-SI"/>
                    </w:rPr>
                  </w:pPr>
                </w:p>
                <w:p w14:paraId="79BDBB2C" w14:textId="77777777" w:rsidR="00285C21" w:rsidRPr="00D300FE" w:rsidRDefault="00285C21" w:rsidP="00285C21">
                  <w:pPr>
                    <w:rPr>
                      <w:rFonts w:ascii="Tahoma" w:eastAsia="Calibri" w:hAnsi="Tahoma" w:cs="Tahoma"/>
                      <w:color w:val="auto"/>
                      <w:sz w:val="18"/>
                      <w:szCs w:val="18"/>
                      <w:lang w:val="sl-SI" w:eastAsia="sl-SI"/>
                    </w:rPr>
                  </w:pPr>
                  <w:r w:rsidRPr="00D300FE">
                    <w:rPr>
                      <w:rFonts w:ascii="Tahoma" w:eastAsia="Calibri" w:hAnsi="Tahoma" w:cs="Tahoma"/>
                      <w:color w:val="auto"/>
                      <w:sz w:val="18"/>
                      <w:szCs w:val="18"/>
                      <w:lang w:val="sl-SI" w:eastAsia="sl-SI"/>
                    </w:rPr>
                    <w:t>Pod oznakami XXXXXX vnesete številko objave obvestila o javnem naročilu.</w:t>
                  </w:r>
                </w:p>
                <w:p w14:paraId="7EC28B28" w14:textId="77777777" w:rsidR="00285C21" w:rsidRPr="00D300FE" w:rsidRDefault="00285C21" w:rsidP="00285C21">
                  <w:pPr>
                    <w:rPr>
                      <w:rFonts w:ascii="Tahoma" w:eastAsia="Calibri" w:hAnsi="Tahoma" w:cs="Tahoma"/>
                      <w:color w:val="auto"/>
                      <w:sz w:val="18"/>
                      <w:szCs w:val="18"/>
                      <w:lang w:val="sl-SI" w:eastAsia="sl-SI"/>
                    </w:rPr>
                  </w:pPr>
                </w:p>
                <w:p w14:paraId="086172CC" w14:textId="77777777" w:rsidR="00C70033" w:rsidRPr="00D300FE" w:rsidRDefault="00285C21" w:rsidP="00285C21">
                  <w:pPr>
                    <w:rPr>
                      <w:rFonts w:ascii="Tahoma" w:eastAsia="Calibri" w:hAnsi="Tahoma" w:cs="Tahoma"/>
                      <w:color w:val="auto"/>
                      <w:sz w:val="18"/>
                      <w:szCs w:val="18"/>
                      <w:lang w:val="sl-SI" w:eastAsia="sl-SI"/>
                    </w:rPr>
                  </w:pPr>
                  <w:r w:rsidRPr="00D300FE">
                    <w:rPr>
                      <w:rFonts w:ascii="Tahoma" w:eastAsia="Calibri" w:hAnsi="Tahoma" w:cs="Tahoma"/>
                      <w:color w:val="auto"/>
                      <w:sz w:val="18"/>
                      <w:szCs w:val="18"/>
                      <w:lang w:val="sl-SI" w:eastAsia="sl-SI"/>
                    </w:rPr>
                    <w:t xml:space="preserve">Zahtevek za revizijo se vloži prek portala </w:t>
                  </w:r>
                  <w:proofErr w:type="spellStart"/>
                  <w:r w:rsidRPr="00D300FE">
                    <w:rPr>
                      <w:rFonts w:ascii="Tahoma" w:eastAsia="Calibri" w:hAnsi="Tahoma" w:cs="Tahoma"/>
                      <w:color w:val="auto"/>
                      <w:sz w:val="18"/>
                      <w:szCs w:val="18"/>
                      <w:lang w:val="sl-SI" w:eastAsia="sl-SI"/>
                    </w:rPr>
                    <w:t>eRevizija</w:t>
                  </w:r>
                  <w:proofErr w:type="spellEnd"/>
                  <w:r w:rsidRPr="00D300FE">
                    <w:rPr>
                      <w:rFonts w:ascii="Tahoma" w:eastAsia="Calibri" w:hAnsi="Tahoma" w:cs="Tahoma"/>
                      <w:color w:val="auto"/>
                      <w:sz w:val="18"/>
                      <w:szCs w:val="18"/>
                      <w:lang w:val="sl-SI" w:eastAsia="sl-SI"/>
                    </w:rPr>
                    <w:t>.</w:t>
                  </w:r>
                </w:p>
              </w:tc>
            </w:tr>
          </w:tbl>
          <w:p w14:paraId="7B528D50" w14:textId="77777777" w:rsidR="00C70033" w:rsidRPr="00257150" w:rsidRDefault="00C70033">
            <w:pPr>
              <w:pStyle w:val="Slog2"/>
              <w:rPr>
                <w:sz w:val="18"/>
                <w:szCs w:val="18"/>
              </w:rPr>
            </w:pPr>
            <w:r w:rsidRPr="00257150">
              <w:rPr>
                <w:rFonts w:eastAsia="Tahoma"/>
                <w:sz w:val="18"/>
                <w:szCs w:val="18"/>
              </w:rPr>
              <w:t xml:space="preserve">                                                                                  </w:t>
            </w:r>
            <w:r w:rsidR="00257150">
              <w:rPr>
                <w:rFonts w:eastAsia="Tahoma"/>
                <w:sz w:val="18"/>
                <w:szCs w:val="18"/>
              </w:rPr>
              <w:t xml:space="preserve">                </w:t>
            </w:r>
            <w:r w:rsidR="001F2F05">
              <w:rPr>
                <w:rFonts w:eastAsia="Tahoma"/>
                <w:sz w:val="18"/>
                <w:szCs w:val="18"/>
              </w:rPr>
              <w:t xml:space="preserve">     </w:t>
            </w:r>
            <w:r w:rsidRPr="00257150">
              <w:rPr>
                <w:sz w:val="18"/>
                <w:szCs w:val="18"/>
              </w:rPr>
              <w:t>DIREKTOR ZAVODA</w:t>
            </w:r>
          </w:p>
          <w:p w14:paraId="29043C8F" w14:textId="77777777" w:rsidR="00C70033" w:rsidRDefault="00C70033">
            <w:pPr>
              <w:pStyle w:val="Slog2"/>
            </w:pPr>
            <w:r w:rsidRPr="00257150">
              <w:rPr>
                <w:rFonts w:eastAsia="Tahoma"/>
                <w:sz w:val="18"/>
                <w:szCs w:val="18"/>
              </w:rPr>
              <w:t xml:space="preserve">                                                                                             </w:t>
            </w:r>
            <w:r w:rsidR="001F2F05">
              <w:rPr>
                <w:sz w:val="18"/>
                <w:szCs w:val="18"/>
              </w:rPr>
              <w:t>Dimitrij Klančič,dr.med.,</w:t>
            </w:r>
            <w:proofErr w:type="spellStart"/>
            <w:r w:rsidR="001F2F05">
              <w:rPr>
                <w:sz w:val="18"/>
                <w:szCs w:val="18"/>
              </w:rPr>
              <w:t>spec.int.med</w:t>
            </w:r>
            <w:proofErr w:type="spellEnd"/>
            <w:r w:rsidR="001F2F05">
              <w:rPr>
                <w:sz w:val="18"/>
                <w:szCs w:val="18"/>
              </w:rPr>
              <w:t>.</w:t>
            </w:r>
          </w:p>
        </w:tc>
      </w:tr>
      <w:tr w:rsidR="00767D99" w14:paraId="1710BF8A" w14:textId="77777777" w:rsidTr="00974C38">
        <w:trPr>
          <w:trHeight w:val="8212"/>
        </w:trPr>
        <w:tc>
          <w:tcPr>
            <w:tcW w:w="8646" w:type="dxa"/>
            <w:tcBorders>
              <w:top w:val="single" w:sz="4" w:space="0" w:color="000000"/>
              <w:left w:val="single" w:sz="4" w:space="0" w:color="000000"/>
              <w:bottom w:val="single" w:sz="4" w:space="0" w:color="000000"/>
              <w:right w:val="single" w:sz="4" w:space="0" w:color="000000"/>
            </w:tcBorders>
            <w:shd w:val="clear" w:color="auto" w:fill="auto"/>
          </w:tcPr>
          <w:p w14:paraId="49FA014D" w14:textId="77777777" w:rsidR="00767D99" w:rsidRPr="00D300FE" w:rsidRDefault="00767D99">
            <w:pPr>
              <w:pStyle w:val="Slog2"/>
              <w:rPr>
                <w:sz w:val="18"/>
                <w:szCs w:val="18"/>
              </w:rPr>
            </w:pPr>
          </w:p>
        </w:tc>
      </w:tr>
    </w:tbl>
    <w:p w14:paraId="260CFAF4" w14:textId="77777777" w:rsidR="00C70033" w:rsidRDefault="00C70033"/>
    <w:sectPr w:rsidR="00C70033">
      <w:headerReference w:type="default" r:id="rId15"/>
      <w:footerReference w:type="default" r:id="rId16"/>
      <w:pgSz w:w="12240" w:h="15840"/>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D53203" w14:textId="77777777" w:rsidR="00442B50" w:rsidRDefault="00442B50">
      <w:r>
        <w:separator/>
      </w:r>
    </w:p>
  </w:endnote>
  <w:endnote w:type="continuationSeparator" w:id="0">
    <w:p w14:paraId="4C89415C" w14:textId="77777777" w:rsidR="00442B50" w:rsidRDefault="00442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G Mincho Light J">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19450" w14:textId="77777777" w:rsidR="002B7BE6" w:rsidRPr="002B7BE6" w:rsidRDefault="002B7BE6">
    <w:pPr>
      <w:pStyle w:val="Noga"/>
      <w:jc w:val="right"/>
      <w:rPr>
        <w:rFonts w:ascii="Tahoma" w:hAnsi="Tahoma" w:cs="Tahoma"/>
        <w:sz w:val="16"/>
        <w:szCs w:val="16"/>
      </w:rPr>
    </w:pPr>
    <w:r w:rsidRPr="002B7BE6">
      <w:rPr>
        <w:rFonts w:ascii="Tahoma" w:hAnsi="Tahoma" w:cs="Tahoma"/>
        <w:sz w:val="16"/>
        <w:szCs w:val="16"/>
        <w:lang w:val="sl-SI"/>
      </w:rPr>
      <w:t xml:space="preserve">Stran </w:t>
    </w:r>
    <w:r w:rsidRPr="002B7BE6">
      <w:rPr>
        <w:rFonts w:ascii="Tahoma" w:hAnsi="Tahoma" w:cs="Tahoma"/>
        <w:sz w:val="16"/>
        <w:szCs w:val="16"/>
      </w:rPr>
      <w:fldChar w:fldCharType="begin"/>
    </w:r>
    <w:r w:rsidRPr="002B7BE6">
      <w:rPr>
        <w:rFonts w:ascii="Tahoma" w:hAnsi="Tahoma" w:cs="Tahoma"/>
        <w:sz w:val="16"/>
        <w:szCs w:val="16"/>
      </w:rPr>
      <w:instrText>PAGE</w:instrText>
    </w:r>
    <w:r w:rsidRPr="002B7BE6">
      <w:rPr>
        <w:rFonts w:ascii="Tahoma" w:hAnsi="Tahoma" w:cs="Tahoma"/>
        <w:sz w:val="16"/>
        <w:szCs w:val="16"/>
      </w:rPr>
      <w:fldChar w:fldCharType="separate"/>
    </w:r>
    <w:r w:rsidRPr="002B7BE6">
      <w:rPr>
        <w:rFonts w:ascii="Tahoma" w:hAnsi="Tahoma" w:cs="Tahoma"/>
        <w:sz w:val="16"/>
        <w:szCs w:val="16"/>
        <w:lang w:val="sl-SI"/>
      </w:rPr>
      <w:t>2</w:t>
    </w:r>
    <w:r w:rsidRPr="002B7BE6">
      <w:rPr>
        <w:rFonts w:ascii="Tahoma" w:hAnsi="Tahoma" w:cs="Tahoma"/>
        <w:sz w:val="16"/>
        <w:szCs w:val="16"/>
      </w:rPr>
      <w:fldChar w:fldCharType="end"/>
    </w:r>
    <w:r w:rsidRPr="002B7BE6">
      <w:rPr>
        <w:rFonts w:ascii="Tahoma" w:hAnsi="Tahoma" w:cs="Tahoma"/>
        <w:sz w:val="16"/>
        <w:szCs w:val="16"/>
        <w:lang w:val="sl-SI"/>
      </w:rPr>
      <w:t xml:space="preserve"> od </w:t>
    </w:r>
    <w:r w:rsidRPr="002B7BE6">
      <w:rPr>
        <w:rFonts w:ascii="Tahoma" w:hAnsi="Tahoma" w:cs="Tahoma"/>
        <w:sz w:val="16"/>
        <w:szCs w:val="16"/>
      </w:rPr>
      <w:fldChar w:fldCharType="begin"/>
    </w:r>
    <w:r w:rsidRPr="002B7BE6">
      <w:rPr>
        <w:rFonts w:ascii="Tahoma" w:hAnsi="Tahoma" w:cs="Tahoma"/>
        <w:sz w:val="16"/>
        <w:szCs w:val="16"/>
      </w:rPr>
      <w:instrText>NUMPAGES</w:instrText>
    </w:r>
    <w:r w:rsidRPr="002B7BE6">
      <w:rPr>
        <w:rFonts w:ascii="Tahoma" w:hAnsi="Tahoma" w:cs="Tahoma"/>
        <w:sz w:val="16"/>
        <w:szCs w:val="16"/>
      </w:rPr>
      <w:fldChar w:fldCharType="separate"/>
    </w:r>
    <w:r w:rsidRPr="002B7BE6">
      <w:rPr>
        <w:rFonts w:ascii="Tahoma" w:hAnsi="Tahoma" w:cs="Tahoma"/>
        <w:sz w:val="16"/>
        <w:szCs w:val="16"/>
        <w:lang w:val="sl-SI"/>
      </w:rPr>
      <w:t>2</w:t>
    </w:r>
    <w:r w:rsidRPr="002B7BE6">
      <w:rPr>
        <w:rFonts w:ascii="Tahoma" w:hAnsi="Tahoma" w:cs="Tahoma"/>
        <w:sz w:val="16"/>
        <w:szCs w:val="16"/>
      </w:rPr>
      <w:fldChar w:fldCharType="end"/>
    </w:r>
  </w:p>
  <w:p w14:paraId="0FD39F8D" w14:textId="77777777" w:rsidR="00C70033" w:rsidRDefault="00C70033">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3DD43" w14:textId="77777777" w:rsidR="00442B50" w:rsidRDefault="00442B50">
      <w:r>
        <w:separator/>
      </w:r>
    </w:p>
  </w:footnote>
  <w:footnote w:type="continuationSeparator" w:id="0">
    <w:p w14:paraId="41168DE3" w14:textId="77777777" w:rsidR="00442B50" w:rsidRDefault="00442B50">
      <w:r>
        <w:continuationSeparator/>
      </w:r>
    </w:p>
  </w:footnote>
  <w:footnote w:id="1">
    <w:p w14:paraId="0A8A236E" w14:textId="77777777" w:rsidR="000A68F3" w:rsidRDefault="000A68F3" w:rsidP="000A68F3">
      <w:pPr>
        <w:pStyle w:val="Sprotnaopomba-besedilo"/>
      </w:pPr>
      <w:r>
        <w:rPr>
          <w:rStyle w:val="Znakisprotnihopomb"/>
          <w:rFonts w:ascii="Tahoma" w:hAnsi="Tahoma"/>
        </w:rPr>
        <w:footnoteRef/>
      </w:r>
      <w:r>
        <w:t xml:space="preserve"> </w:t>
      </w:r>
      <w:hyperlink r:id="rId1" w:history="1">
        <w:r>
          <w:rPr>
            <w:rStyle w:val="Hiperpovezava"/>
            <w:rFonts w:eastAsia="Calibri"/>
          </w:rPr>
          <w:t>Obligacijski zakonik</w:t>
        </w:r>
      </w:hyperlink>
      <w:r>
        <w:t xml:space="preserve"> (Uradni list RS, št. 97/07 – uradno prečiščeno besedilo, 64/16 – odl.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6AD29" w14:textId="77777777" w:rsidR="00C70033" w:rsidRDefault="00C70033" w:rsidP="00DF1D0A">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pStyle w:val="Naslov3"/>
      <w:suff w:val="nothing"/>
      <w:lvlText w:val=""/>
      <w:lvlJc w:val="left"/>
      <w:pPr>
        <w:tabs>
          <w:tab w:val="num" w:pos="0"/>
        </w:tabs>
        <w:ind w:left="0" w:firstLine="0"/>
      </w:pPr>
    </w:lvl>
    <w:lvl w:ilvl="3">
      <w:start w:val="1"/>
      <w:numFmt w:val="none"/>
      <w:pStyle w:val="Naslov4"/>
      <w:suff w:val="nothing"/>
      <w:lvlText w:val=""/>
      <w:lvlJc w:val="left"/>
      <w:pPr>
        <w:tabs>
          <w:tab w:val="num" w:pos="0"/>
        </w:tabs>
        <w:ind w:left="0" w:firstLine="0"/>
      </w:pPr>
    </w:lvl>
    <w:lvl w:ilvl="4">
      <w:start w:val="1"/>
      <w:numFmt w:val="none"/>
      <w:pStyle w:val="Naslov5"/>
      <w:suff w:val="nothing"/>
      <w:lvlText w:val=""/>
      <w:lvlJc w:val="left"/>
      <w:pPr>
        <w:tabs>
          <w:tab w:val="num" w:pos="0"/>
        </w:tabs>
        <w:ind w:left="0" w:firstLine="0"/>
      </w:pPr>
    </w:lvl>
    <w:lvl w:ilvl="5">
      <w:start w:val="1"/>
      <w:numFmt w:val="none"/>
      <w:pStyle w:val="Naslov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Wingdings" w:hAnsi="Wingdings" w:cs="Wingdings" w:hint="default"/>
        <w:sz w:val="18"/>
        <w:szCs w:val="18"/>
        <w:lang w:val="sl-SI"/>
      </w:rPr>
    </w:lvl>
  </w:abstractNum>
  <w:abstractNum w:abstractNumId="2" w15:restartNumberingAfterBreak="0">
    <w:nsid w:val="00000003"/>
    <w:multiLevelType w:val="singleLevel"/>
    <w:tmpl w:val="00000003"/>
    <w:name w:val="WW8Num8"/>
    <w:lvl w:ilvl="0">
      <w:numFmt w:val="bullet"/>
      <w:lvlText w:val="-"/>
      <w:lvlJc w:val="left"/>
      <w:pPr>
        <w:tabs>
          <w:tab w:val="num" w:pos="0"/>
        </w:tabs>
        <w:ind w:left="720" w:hanging="360"/>
      </w:pPr>
      <w:rPr>
        <w:rFonts w:ascii="Verdana" w:hAnsi="Verdana" w:cs="Times New Roman" w:hint="default"/>
        <w:szCs w:val="20"/>
        <w:lang w:val="sl-SI"/>
      </w:rPr>
    </w:lvl>
  </w:abstractNum>
  <w:abstractNum w:abstractNumId="3" w15:restartNumberingAfterBreak="0">
    <w:nsid w:val="00000004"/>
    <w:multiLevelType w:val="singleLevel"/>
    <w:tmpl w:val="00000004"/>
    <w:name w:val="WW8Num10"/>
    <w:lvl w:ilvl="0">
      <w:start w:val="4"/>
      <w:numFmt w:val="bullet"/>
      <w:lvlText w:val="-"/>
      <w:lvlJc w:val="left"/>
      <w:pPr>
        <w:tabs>
          <w:tab w:val="num" w:pos="0"/>
        </w:tabs>
        <w:ind w:left="720" w:hanging="360"/>
      </w:pPr>
      <w:rPr>
        <w:rFonts w:ascii="Tahoma" w:hAnsi="Tahoma" w:cs="Tahoma" w:hint="default"/>
        <w:lang w:val="sl-SI"/>
      </w:rPr>
    </w:lvl>
  </w:abstractNum>
  <w:abstractNum w:abstractNumId="4" w15:restartNumberingAfterBreak="0">
    <w:nsid w:val="00000005"/>
    <w:multiLevelType w:val="singleLevel"/>
    <w:tmpl w:val="00000005"/>
    <w:name w:val="WW8Num13"/>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5" w15:restartNumberingAfterBreak="0">
    <w:nsid w:val="00000006"/>
    <w:multiLevelType w:val="singleLevel"/>
    <w:tmpl w:val="00000006"/>
    <w:lvl w:ilvl="0">
      <w:start w:val="1"/>
      <w:numFmt w:val="decimal"/>
      <w:lvlText w:val="%1."/>
      <w:lvlJc w:val="left"/>
      <w:pPr>
        <w:tabs>
          <w:tab w:val="num" w:pos="0"/>
        </w:tabs>
        <w:ind w:left="720" w:hanging="360"/>
      </w:pPr>
      <w:rPr>
        <w:rFonts w:ascii="Tahoma" w:hAnsi="Tahoma" w:cs="Tahoma"/>
        <w:bCs/>
        <w:sz w:val="18"/>
        <w:szCs w:val="18"/>
        <w:lang w:val="sl-SI"/>
      </w:rPr>
    </w:lvl>
  </w:abstractNum>
  <w:abstractNum w:abstractNumId="6" w15:restartNumberingAfterBreak="0">
    <w:nsid w:val="00000007"/>
    <w:multiLevelType w:val="singleLevel"/>
    <w:tmpl w:val="00000007"/>
    <w:name w:val="WW8Num20"/>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7" w15:restartNumberingAfterBreak="0">
    <w:nsid w:val="00000008"/>
    <w:multiLevelType w:val="multilevel"/>
    <w:tmpl w:val="00000008"/>
    <w:name w:val="WW8Num29"/>
    <w:lvl w:ilvl="0">
      <w:numFmt w:val="bullet"/>
      <w:lvlText w:val="-"/>
      <w:lvlJc w:val="left"/>
      <w:pPr>
        <w:tabs>
          <w:tab w:val="num" w:pos="0"/>
        </w:tabs>
        <w:ind w:left="360" w:hanging="360"/>
      </w:pPr>
      <w:rPr>
        <w:rFonts w:ascii="Verdana" w:hAnsi="Verdana" w:cs="Times New Roman" w:hint="default"/>
        <w:i w:val="0"/>
        <w:sz w:val="18"/>
        <w:szCs w:val="18"/>
        <w:lang w:val="sl-SI"/>
      </w:rPr>
    </w:lvl>
    <w:lvl w:ilvl="1">
      <w:numFmt w:val="bullet"/>
      <w:lvlText w:val="-"/>
      <w:lvlJc w:val="left"/>
      <w:pPr>
        <w:tabs>
          <w:tab w:val="num" w:pos="0"/>
        </w:tabs>
        <w:ind w:left="357" w:hanging="357"/>
      </w:pPr>
      <w:rPr>
        <w:rFonts w:ascii="Verdana" w:hAnsi="Verdana" w:cs="Times New Roman" w:hint="default"/>
        <w:sz w:val="18"/>
        <w:szCs w:val="18"/>
        <w:lang w:val="sl-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A117ED9"/>
    <w:multiLevelType w:val="hybridMultilevel"/>
    <w:tmpl w:val="2A08CD60"/>
    <w:lvl w:ilvl="0" w:tplc="C2E691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49852826">
    <w:abstractNumId w:val="0"/>
  </w:num>
  <w:num w:numId="2" w16cid:durableId="1075663675">
    <w:abstractNumId w:val="1"/>
  </w:num>
  <w:num w:numId="3" w16cid:durableId="1018314369">
    <w:abstractNumId w:val="2"/>
  </w:num>
  <w:num w:numId="4" w16cid:durableId="516769479">
    <w:abstractNumId w:val="3"/>
  </w:num>
  <w:num w:numId="5" w16cid:durableId="204567743">
    <w:abstractNumId w:val="4"/>
  </w:num>
  <w:num w:numId="6" w16cid:durableId="296960867">
    <w:abstractNumId w:val="5"/>
  </w:num>
  <w:num w:numId="7" w16cid:durableId="2053185181">
    <w:abstractNumId w:val="6"/>
  </w:num>
  <w:num w:numId="8" w16cid:durableId="403376675">
    <w:abstractNumId w:val="7"/>
  </w:num>
  <w:num w:numId="9" w16cid:durableId="349257625">
    <w:abstractNumId w:val="8"/>
  </w:num>
  <w:num w:numId="10" w16cid:durableId="19638797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A2"/>
    <w:rsid w:val="00003202"/>
    <w:rsid w:val="0000362C"/>
    <w:rsid w:val="0000611A"/>
    <w:rsid w:val="000139BE"/>
    <w:rsid w:val="00023678"/>
    <w:rsid w:val="0003112A"/>
    <w:rsid w:val="000459D7"/>
    <w:rsid w:val="00053A8A"/>
    <w:rsid w:val="000571D7"/>
    <w:rsid w:val="00064038"/>
    <w:rsid w:val="0007275D"/>
    <w:rsid w:val="00076426"/>
    <w:rsid w:val="000905A8"/>
    <w:rsid w:val="000A12E8"/>
    <w:rsid w:val="000A68F3"/>
    <w:rsid w:val="000B1AF0"/>
    <w:rsid w:val="000B7CD6"/>
    <w:rsid w:val="000C2481"/>
    <w:rsid w:val="000C7D3D"/>
    <w:rsid w:val="000D25CB"/>
    <w:rsid w:val="000F241F"/>
    <w:rsid w:val="000F2F54"/>
    <w:rsid w:val="000F3719"/>
    <w:rsid w:val="0010161C"/>
    <w:rsid w:val="00104B03"/>
    <w:rsid w:val="00125A05"/>
    <w:rsid w:val="00130859"/>
    <w:rsid w:val="00131134"/>
    <w:rsid w:val="00134DD7"/>
    <w:rsid w:val="0013689C"/>
    <w:rsid w:val="0014018E"/>
    <w:rsid w:val="001514CD"/>
    <w:rsid w:val="001525E4"/>
    <w:rsid w:val="001546BC"/>
    <w:rsid w:val="00154962"/>
    <w:rsid w:val="00161B75"/>
    <w:rsid w:val="001804B2"/>
    <w:rsid w:val="00181674"/>
    <w:rsid w:val="0018213C"/>
    <w:rsid w:val="001845EF"/>
    <w:rsid w:val="001B19B6"/>
    <w:rsid w:val="001B2356"/>
    <w:rsid w:val="001B3B57"/>
    <w:rsid w:val="001C0779"/>
    <w:rsid w:val="001C5CAE"/>
    <w:rsid w:val="001E4714"/>
    <w:rsid w:val="001E6703"/>
    <w:rsid w:val="001E6AD3"/>
    <w:rsid w:val="001F2F05"/>
    <w:rsid w:val="001F4630"/>
    <w:rsid w:val="001F596C"/>
    <w:rsid w:val="001F77C7"/>
    <w:rsid w:val="0020408C"/>
    <w:rsid w:val="00220602"/>
    <w:rsid w:val="00220DFD"/>
    <w:rsid w:val="002274C4"/>
    <w:rsid w:val="00230C0C"/>
    <w:rsid w:val="00257150"/>
    <w:rsid w:val="002739EB"/>
    <w:rsid w:val="00277EFB"/>
    <w:rsid w:val="002802A1"/>
    <w:rsid w:val="00285C21"/>
    <w:rsid w:val="00291176"/>
    <w:rsid w:val="002A3243"/>
    <w:rsid w:val="002B625D"/>
    <w:rsid w:val="002B7477"/>
    <w:rsid w:val="002B7BE6"/>
    <w:rsid w:val="002C006B"/>
    <w:rsid w:val="002D0C97"/>
    <w:rsid w:val="0030031C"/>
    <w:rsid w:val="00312DF5"/>
    <w:rsid w:val="00325E36"/>
    <w:rsid w:val="0033159F"/>
    <w:rsid w:val="00331FA2"/>
    <w:rsid w:val="0034363E"/>
    <w:rsid w:val="0035524E"/>
    <w:rsid w:val="003553E3"/>
    <w:rsid w:val="003709AB"/>
    <w:rsid w:val="00381658"/>
    <w:rsid w:val="003915AB"/>
    <w:rsid w:val="00394BE4"/>
    <w:rsid w:val="003A7074"/>
    <w:rsid w:val="003B395C"/>
    <w:rsid w:val="003B54A5"/>
    <w:rsid w:val="003C773B"/>
    <w:rsid w:val="003C7B5D"/>
    <w:rsid w:val="003D304C"/>
    <w:rsid w:val="003E60A3"/>
    <w:rsid w:val="003F2275"/>
    <w:rsid w:val="00407001"/>
    <w:rsid w:val="0041171B"/>
    <w:rsid w:val="00413AE6"/>
    <w:rsid w:val="004237DE"/>
    <w:rsid w:val="00436838"/>
    <w:rsid w:val="00442B50"/>
    <w:rsid w:val="00444DD5"/>
    <w:rsid w:val="004508D4"/>
    <w:rsid w:val="00462D5E"/>
    <w:rsid w:val="0047079B"/>
    <w:rsid w:val="00477F54"/>
    <w:rsid w:val="0048091D"/>
    <w:rsid w:val="00484374"/>
    <w:rsid w:val="004965CD"/>
    <w:rsid w:val="004A2148"/>
    <w:rsid w:val="004A562B"/>
    <w:rsid w:val="004A71B4"/>
    <w:rsid w:val="004B2F9C"/>
    <w:rsid w:val="004B4CB3"/>
    <w:rsid w:val="004B69AB"/>
    <w:rsid w:val="004D49C3"/>
    <w:rsid w:val="004D6A44"/>
    <w:rsid w:val="0050014F"/>
    <w:rsid w:val="00503ABC"/>
    <w:rsid w:val="00512E53"/>
    <w:rsid w:val="005177B8"/>
    <w:rsid w:val="00532513"/>
    <w:rsid w:val="005349D6"/>
    <w:rsid w:val="00543F6D"/>
    <w:rsid w:val="005449FC"/>
    <w:rsid w:val="00550C49"/>
    <w:rsid w:val="00574003"/>
    <w:rsid w:val="00582591"/>
    <w:rsid w:val="00594ADD"/>
    <w:rsid w:val="005A35A4"/>
    <w:rsid w:val="005D2C1F"/>
    <w:rsid w:val="005D6501"/>
    <w:rsid w:val="005E5C2E"/>
    <w:rsid w:val="005F5F10"/>
    <w:rsid w:val="00601A8B"/>
    <w:rsid w:val="00601CD1"/>
    <w:rsid w:val="00605D7E"/>
    <w:rsid w:val="00606C66"/>
    <w:rsid w:val="00611667"/>
    <w:rsid w:val="00664A50"/>
    <w:rsid w:val="00664D2C"/>
    <w:rsid w:val="006B3409"/>
    <w:rsid w:val="006C312D"/>
    <w:rsid w:val="006C7A28"/>
    <w:rsid w:val="006C7D99"/>
    <w:rsid w:val="006D730C"/>
    <w:rsid w:val="006E4A0A"/>
    <w:rsid w:val="00702440"/>
    <w:rsid w:val="0070297F"/>
    <w:rsid w:val="007044B8"/>
    <w:rsid w:val="00742764"/>
    <w:rsid w:val="00762500"/>
    <w:rsid w:val="00767D99"/>
    <w:rsid w:val="007708E5"/>
    <w:rsid w:val="0078351E"/>
    <w:rsid w:val="007A0F5B"/>
    <w:rsid w:val="007B7409"/>
    <w:rsid w:val="007D0371"/>
    <w:rsid w:val="007E1EA6"/>
    <w:rsid w:val="007E1EB5"/>
    <w:rsid w:val="007E26D2"/>
    <w:rsid w:val="007E4A25"/>
    <w:rsid w:val="007E5A23"/>
    <w:rsid w:val="007F4E62"/>
    <w:rsid w:val="00810B71"/>
    <w:rsid w:val="00815926"/>
    <w:rsid w:val="00816447"/>
    <w:rsid w:val="008227DD"/>
    <w:rsid w:val="0082327F"/>
    <w:rsid w:val="008277FC"/>
    <w:rsid w:val="00831450"/>
    <w:rsid w:val="008318E2"/>
    <w:rsid w:val="0085051D"/>
    <w:rsid w:val="008506D4"/>
    <w:rsid w:val="00851857"/>
    <w:rsid w:val="00852E16"/>
    <w:rsid w:val="00854BF9"/>
    <w:rsid w:val="00855C65"/>
    <w:rsid w:val="008610FC"/>
    <w:rsid w:val="00862B91"/>
    <w:rsid w:val="00877D2B"/>
    <w:rsid w:val="00880DF5"/>
    <w:rsid w:val="0089269D"/>
    <w:rsid w:val="008947E8"/>
    <w:rsid w:val="008A2084"/>
    <w:rsid w:val="008A58A6"/>
    <w:rsid w:val="008B37E4"/>
    <w:rsid w:val="008B5A50"/>
    <w:rsid w:val="008D2089"/>
    <w:rsid w:val="00903925"/>
    <w:rsid w:val="00912EC2"/>
    <w:rsid w:val="00922E02"/>
    <w:rsid w:val="009321A4"/>
    <w:rsid w:val="0093464E"/>
    <w:rsid w:val="00946C61"/>
    <w:rsid w:val="00965D7D"/>
    <w:rsid w:val="00974C38"/>
    <w:rsid w:val="00991429"/>
    <w:rsid w:val="00992C6F"/>
    <w:rsid w:val="00997D28"/>
    <w:rsid w:val="009C5E89"/>
    <w:rsid w:val="009D25F2"/>
    <w:rsid w:val="009E1FBF"/>
    <w:rsid w:val="009E7AF7"/>
    <w:rsid w:val="00A049D6"/>
    <w:rsid w:val="00A12074"/>
    <w:rsid w:val="00A13666"/>
    <w:rsid w:val="00A27757"/>
    <w:rsid w:val="00A55874"/>
    <w:rsid w:val="00A57B0E"/>
    <w:rsid w:val="00A76FED"/>
    <w:rsid w:val="00A946A3"/>
    <w:rsid w:val="00A96204"/>
    <w:rsid w:val="00AA525B"/>
    <w:rsid w:val="00AC0723"/>
    <w:rsid w:val="00AD1A7B"/>
    <w:rsid w:val="00AD1B6A"/>
    <w:rsid w:val="00AE79E2"/>
    <w:rsid w:val="00AF7383"/>
    <w:rsid w:val="00B13679"/>
    <w:rsid w:val="00B139DE"/>
    <w:rsid w:val="00B22CFB"/>
    <w:rsid w:val="00B23A2A"/>
    <w:rsid w:val="00B359A0"/>
    <w:rsid w:val="00B556D6"/>
    <w:rsid w:val="00B56C27"/>
    <w:rsid w:val="00B703CF"/>
    <w:rsid w:val="00B84E7F"/>
    <w:rsid w:val="00B90767"/>
    <w:rsid w:val="00B9594F"/>
    <w:rsid w:val="00BA3BD7"/>
    <w:rsid w:val="00BB0928"/>
    <w:rsid w:val="00BC31D4"/>
    <w:rsid w:val="00BC465E"/>
    <w:rsid w:val="00BC6D5E"/>
    <w:rsid w:val="00BD470E"/>
    <w:rsid w:val="00BE2AD4"/>
    <w:rsid w:val="00BF5768"/>
    <w:rsid w:val="00C07758"/>
    <w:rsid w:val="00C13B2E"/>
    <w:rsid w:val="00C43285"/>
    <w:rsid w:val="00C51CF3"/>
    <w:rsid w:val="00C6324C"/>
    <w:rsid w:val="00C70033"/>
    <w:rsid w:val="00C75958"/>
    <w:rsid w:val="00C8483F"/>
    <w:rsid w:val="00C9506F"/>
    <w:rsid w:val="00CB135D"/>
    <w:rsid w:val="00CB3D39"/>
    <w:rsid w:val="00CB6635"/>
    <w:rsid w:val="00CE0716"/>
    <w:rsid w:val="00CE590D"/>
    <w:rsid w:val="00CF3296"/>
    <w:rsid w:val="00D300FE"/>
    <w:rsid w:val="00D44F60"/>
    <w:rsid w:val="00D5011B"/>
    <w:rsid w:val="00D558CF"/>
    <w:rsid w:val="00D621BB"/>
    <w:rsid w:val="00D64467"/>
    <w:rsid w:val="00D65591"/>
    <w:rsid w:val="00D72916"/>
    <w:rsid w:val="00D8169E"/>
    <w:rsid w:val="00D83594"/>
    <w:rsid w:val="00D83FAA"/>
    <w:rsid w:val="00D90607"/>
    <w:rsid w:val="00D97319"/>
    <w:rsid w:val="00DA5D5F"/>
    <w:rsid w:val="00DB2318"/>
    <w:rsid w:val="00DC3581"/>
    <w:rsid w:val="00DC7055"/>
    <w:rsid w:val="00DE2AB3"/>
    <w:rsid w:val="00DF1D0A"/>
    <w:rsid w:val="00E00378"/>
    <w:rsid w:val="00E115D6"/>
    <w:rsid w:val="00E11693"/>
    <w:rsid w:val="00E27C09"/>
    <w:rsid w:val="00E350E3"/>
    <w:rsid w:val="00E4231A"/>
    <w:rsid w:val="00E45E10"/>
    <w:rsid w:val="00E54DE3"/>
    <w:rsid w:val="00E64534"/>
    <w:rsid w:val="00E6540D"/>
    <w:rsid w:val="00E659F5"/>
    <w:rsid w:val="00E70F05"/>
    <w:rsid w:val="00E70F67"/>
    <w:rsid w:val="00E7704B"/>
    <w:rsid w:val="00E827EA"/>
    <w:rsid w:val="00E82C85"/>
    <w:rsid w:val="00E9135E"/>
    <w:rsid w:val="00EA2761"/>
    <w:rsid w:val="00EA458D"/>
    <w:rsid w:val="00EA721D"/>
    <w:rsid w:val="00EC019D"/>
    <w:rsid w:val="00EC1820"/>
    <w:rsid w:val="00EE2221"/>
    <w:rsid w:val="00EE4835"/>
    <w:rsid w:val="00F0086D"/>
    <w:rsid w:val="00F07AB3"/>
    <w:rsid w:val="00F10425"/>
    <w:rsid w:val="00F1291E"/>
    <w:rsid w:val="00F225D1"/>
    <w:rsid w:val="00F564A1"/>
    <w:rsid w:val="00F64B32"/>
    <w:rsid w:val="00F66718"/>
    <w:rsid w:val="00F66C9A"/>
    <w:rsid w:val="00F71826"/>
    <w:rsid w:val="00F864B4"/>
    <w:rsid w:val="00F900AF"/>
    <w:rsid w:val="00F92C0C"/>
    <w:rsid w:val="00F93F44"/>
    <w:rsid w:val="00F965F1"/>
    <w:rsid w:val="00FA6332"/>
    <w:rsid w:val="00FE68DA"/>
    <w:rsid w:val="00FF488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2626262"/>
  <w15:chartTrackingRefBased/>
  <w15:docId w15:val="{1E1299F4-F397-4EA0-BCCB-C06F24A73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D6A44"/>
    <w:pPr>
      <w:suppressAutoHyphens/>
      <w:jc w:val="both"/>
    </w:pPr>
    <w:rPr>
      <w:rFonts w:ascii="Verdana" w:hAnsi="Verdana" w:cs="Arial"/>
      <w:color w:val="000000"/>
      <w:szCs w:val="24"/>
      <w:lang w:val="en-US" w:eastAsia="zh-CN"/>
    </w:rPr>
  </w:style>
  <w:style w:type="paragraph" w:styleId="Naslov1">
    <w:name w:val="heading 1"/>
    <w:basedOn w:val="Navaden"/>
    <w:next w:val="Navaden"/>
    <w:qFormat/>
    <w:pPr>
      <w:keepNext/>
      <w:numPr>
        <w:numId w:val="1"/>
      </w:numPr>
      <w:spacing w:before="240" w:after="60"/>
      <w:jc w:val="center"/>
      <w:outlineLvl w:val="0"/>
    </w:pPr>
    <w:rPr>
      <w:b/>
      <w:bCs/>
      <w:kern w:val="2"/>
      <w:sz w:val="32"/>
      <w:szCs w:val="32"/>
    </w:rPr>
  </w:style>
  <w:style w:type="paragraph" w:styleId="Naslov2">
    <w:name w:val="heading 2"/>
    <w:basedOn w:val="Navaden"/>
    <w:next w:val="Navaden"/>
    <w:qFormat/>
    <w:pPr>
      <w:keepNext/>
      <w:numPr>
        <w:ilvl w:val="1"/>
        <w:numId w:val="1"/>
      </w:numPr>
      <w:spacing w:before="240" w:after="60"/>
      <w:outlineLvl w:val="1"/>
    </w:pPr>
    <w:rPr>
      <w:rFonts w:ascii="Tahoma" w:eastAsia="Calibri" w:hAnsi="Tahoma" w:cs="Tahoma"/>
      <w:color w:val="auto"/>
      <w:sz w:val="18"/>
      <w:szCs w:val="18"/>
      <w:lang w:val="sl-SI"/>
    </w:rPr>
  </w:style>
  <w:style w:type="paragraph" w:styleId="Naslov3">
    <w:name w:val="heading 3"/>
    <w:basedOn w:val="Navaden"/>
    <w:next w:val="Navaden"/>
    <w:qFormat/>
    <w:pPr>
      <w:keepNext/>
      <w:numPr>
        <w:ilvl w:val="2"/>
        <w:numId w:val="1"/>
      </w:numPr>
      <w:spacing w:before="240" w:after="60"/>
      <w:outlineLvl w:val="2"/>
    </w:pPr>
    <w:rPr>
      <w:sz w:val="26"/>
      <w:szCs w:val="26"/>
    </w:rPr>
  </w:style>
  <w:style w:type="paragraph" w:styleId="Naslov4">
    <w:name w:val="heading 4"/>
    <w:basedOn w:val="Navaden"/>
    <w:next w:val="Navaden"/>
    <w:qFormat/>
    <w:pPr>
      <w:keepNext/>
      <w:numPr>
        <w:ilvl w:val="3"/>
        <w:numId w:val="1"/>
      </w:numPr>
      <w:spacing w:before="240" w:after="60"/>
      <w:outlineLvl w:val="3"/>
    </w:pPr>
    <w:rPr>
      <w:sz w:val="28"/>
      <w:szCs w:val="28"/>
    </w:rPr>
  </w:style>
  <w:style w:type="paragraph" w:styleId="Naslov5">
    <w:name w:val="heading 5"/>
    <w:basedOn w:val="Navaden"/>
    <w:next w:val="Navaden"/>
    <w:qFormat/>
    <w:pPr>
      <w:numPr>
        <w:ilvl w:val="4"/>
        <w:numId w:val="1"/>
      </w:numPr>
      <w:spacing w:before="240" w:after="60"/>
      <w:outlineLvl w:val="4"/>
    </w:pPr>
    <w:rPr>
      <w:sz w:val="26"/>
      <w:szCs w:val="26"/>
    </w:rPr>
  </w:style>
  <w:style w:type="paragraph" w:styleId="Naslov6">
    <w:name w:val="heading 6"/>
    <w:basedOn w:val="Navaden"/>
    <w:next w:val="Navaden"/>
    <w:qFormat/>
    <w:pPr>
      <w:numPr>
        <w:ilvl w:val="5"/>
        <w:numId w:val="1"/>
      </w:num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Courier New"/>
      <w:sz w:val="18"/>
      <w:szCs w:val="18"/>
    </w:rPr>
  </w:style>
  <w:style w:type="character" w:customStyle="1" w:styleId="WW8Num3z0">
    <w:name w:val="WW8Num3z0"/>
    <w:rPr>
      <w:rFonts w:ascii="Symbol" w:hAnsi="Symbol" w:cs="Symbol"/>
    </w:rPr>
  </w:style>
  <w:style w:type="character" w:customStyle="1" w:styleId="WW8Num4z0">
    <w:name w:val="WW8Num4z0"/>
    <w:rPr>
      <w:rFonts w:ascii="Verdana" w:hAnsi="Verdana" w:cs="Times New Roman"/>
    </w:rPr>
  </w:style>
  <w:style w:type="character" w:customStyle="1" w:styleId="WW8Num5z0">
    <w:name w:val="WW8Num5z0"/>
    <w:rPr>
      <w:rFonts w:ascii="Symbol" w:hAnsi="Symbol" w:cs="Symbol" w:hint="default"/>
      <w:sz w:val="18"/>
      <w:szCs w:val="18"/>
    </w:rPr>
  </w:style>
  <w:style w:type="character" w:customStyle="1" w:styleId="WW8Num6z0">
    <w:name w:val="WW8Num6z0"/>
    <w:rPr>
      <w:rFonts w:ascii="Verdana" w:eastAsia="Times New Roman" w:hAnsi="Verdana"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sz w:val="18"/>
      <w:szCs w:val="18"/>
      <w:lang w:val="sl-SI"/>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Verdana" w:eastAsia="Arial Unicode MS" w:hAnsi="Verdana" w:cs="Times New Roman" w:hint="default"/>
      <w:szCs w:val="20"/>
      <w:lang w:val="sl-SI"/>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hint="default"/>
      <w:lang w:val="sl-SI"/>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Verdana" w:eastAsia="Arial Unicode MS" w:hAnsi="Verdana" w:cs="Times New Roman" w:hint="default"/>
      <w:i w:val="0"/>
      <w:szCs w:val="20"/>
      <w:lang w:val="sl-SI"/>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sz w:val="20"/>
    </w:rPr>
  </w:style>
  <w:style w:type="character" w:customStyle="1" w:styleId="WW8Num18z1">
    <w:name w:val="WW8Num18z1"/>
    <w:rPr>
      <w:rFonts w:ascii="Courier New" w:hAnsi="Courier New" w:cs="Courier New" w:hint="default"/>
      <w:sz w:val="20"/>
    </w:rPr>
  </w:style>
  <w:style w:type="character" w:customStyle="1" w:styleId="WW8Num18z2">
    <w:name w:val="WW8Num18z2"/>
    <w:rPr>
      <w:rFonts w:ascii="Wingdings" w:hAnsi="Wingdings" w:cs="Wingdings" w:hint="default"/>
      <w:sz w:val="20"/>
    </w:rPr>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Verdana" w:eastAsia="Arial Unicode MS" w:hAnsi="Verdana" w:cs="Times New Roman" w:hint="default"/>
      <w:i w:val="0"/>
      <w:szCs w:val="20"/>
      <w:lang w:val="sl-SI"/>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Symbol" w:hAnsi="Symbol" w:cs="Symbol"/>
      <w:sz w:val="18"/>
      <w:szCs w:val="18"/>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17"/>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Verdana" w:eastAsia="Arial Unicode MS" w:hAnsi="Verdana" w:cs="Times New Roman" w:hint="default"/>
      <w:i w:val="0"/>
      <w:sz w:val="18"/>
      <w:szCs w:val="18"/>
      <w:lang w:val="sl-SI"/>
    </w:rPr>
  </w:style>
  <w:style w:type="character" w:customStyle="1" w:styleId="WW8Num29z1">
    <w:name w:val="WW8Num29z1"/>
    <w:rPr>
      <w:rFonts w:ascii="Verdana" w:eastAsia="Arial Unicode MS" w:hAnsi="Verdana" w:cs="Times New Roman" w:hint="default"/>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Privzetapisavaodstavka1">
    <w:name w:val="Privzeta pisava odstavka1"/>
  </w:style>
  <w:style w:type="character" w:styleId="Hiperpovezava">
    <w:name w:val="Hyperlink"/>
    <w:rPr>
      <w:color w:val="0066CC"/>
      <w:u w:val="single"/>
    </w:rPr>
  </w:style>
  <w:style w:type="character" w:styleId="SledenaHiperpovezava">
    <w:name w:val="FollowedHyper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hAnsi="Verdana" w:cs="Arial"/>
      <w:b/>
      <w:bCs/>
      <w:color w:val="000000"/>
      <w:sz w:val="24"/>
      <w:szCs w:val="24"/>
      <w:lang w:val="sl-SI" w:bidi="ar-SA"/>
    </w:rPr>
  </w:style>
  <w:style w:type="character" w:customStyle="1" w:styleId="WW-Privzetapisavaodstavka">
    <w:name w:val="WW-Privzeta pisava odstavka"/>
  </w:style>
  <w:style w:type="character" w:customStyle="1" w:styleId="Znakisprotnihopomb">
    <w:name w:val="Znaki sprotnih opomb"/>
    <w:rPr>
      <w:vertAlign w:val="superscript"/>
    </w:rPr>
  </w:style>
  <w:style w:type="character" w:customStyle="1" w:styleId="BesedilooblakaZnak">
    <w:name w:val="Besedilo oblačka Znak"/>
    <w:rPr>
      <w:rFonts w:ascii="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rPr>
      <w:rFonts w:ascii="Verdana" w:hAnsi="Verdana" w:cs="Arial"/>
      <w:color w:val="000000"/>
      <w:lang w:val="en-US"/>
    </w:rPr>
  </w:style>
  <w:style w:type="character" w:customStyle="1" w:styleId="ZadevapripombeZnak">
    <w:name w:val="Zadeva pripombe Znak"/>
    <w:rPr>
      <w:rFonts w:ascii="Verdana" w:hAnsi="Verdana" w:cs="Arial"/>
      <w:b/>
      <w:bCs/>
      <w:color w:val="000000"/>
      <w:lang w:val="en-US"/>
    </w:rPr>
  </w:style>
  <w:style w:type="character" w:customStyle="1" w:styleId="IntenzivencitatZnak">
    <w:name w:val="Intenziven citat Znak"/>
    <w:rPr>
      <w:rFonts w:ascii="Verdana" w:hAnsi="Verdana" w:cs="Arial"/>
      <w:b/>
      <w:bCs/>
      <w:i/>
      <w:iCs/>
      <w:color w:val="4F81BD"/>
      <w:szCs w:val="24"/>
      <w:lang w:val="en-US"/>
    </w:rPr>
  </w:style>
  <w:style w:type="character" w:customStyle="1" w:styleId="GlavaZnak">
    <w:name w:val="Glava Znak"/>
    <w:rPr>
      <w:rFonts w:ascii="Verdana" w:hAnsi="Verdana" w:cs="Arial"/>
      <w:color w:val="000000"/>
      <w:szCs w:val="24"/>
      <w:lang w:val="en-US"/>
    </w:rPr>
  </w:style>
  <w:style w:type="character" w:styleId="Nerazreenaomemba">
    <w:name w:val="Unresolved Mention"/>
    <w:rPr>
      <w:color w:val="808080"/>
      <w:shd w:val="clear" w:color="auto" w:fill="E6E6E6"/>
    </w:rPr>
  </w:style>
  <w:style w:type="character" w:styleId="Sprotnaopomba-sklic">
    <w:name w:val="footnote reference"/>
    <w:rPr>
      <w:vertAlign w:val="superscript"/>
    </w:rPr>
  </w:style>
  <w:style w:type="character" w:styleId="Konnaopomba-sklic">
    <w:name w:val="endnote reference"/>
    <w:rPr>
      <w:vertAlign w:val="superscript"/>
    </w:rPr>
  </w:style>
  <w:style w:type="character" w:customStyle="1" w:styleId="Znakikonnihopomb">
    <w:name w:val="Znaki končnih opomb"/>
  </w:style>
  <w:style w:type="paragraph" w:customStyle="1" w:styleId="Naslov10">
    <w:name w:val="Naslov1"/>
    <w:basedOn w:val="Navaden"/>
    <w:next w:val="Telobesedila"/>
    <w:pPr>
      <w:keepNext/>
      <w:spacing w:before="240" w:after="120"/>
    </w:pPr>
    <w:rPr>
      <w:rFonts w:ascii="Liberation Sans" w:eastAsia="Microsoft YaHei" w:hAnsi="Liberation Sans"/>
      <w:sz w:val="28"/>
      <w:szCs w:val="28"/>
    </w:rPr>
  </w:style>
  <w:style w:type="paragraph" w:styleId="Telobesedila">
    <w:name w:val="Body Text"/>
    <w:basedOn w:val="Navaden"/>
    <w:pPr>
      <w:overflowPunct w:val="0"/>
      <w:autoSpaceDE w:val="0"/>
      <w:spacing w:after="120"/>
      <w:ind w:left="-32"/>
      <w:textAlignment w:val="baseline"/>
    </w:pPr>
    <w:rPr>
      <w:rFonts w:cs="Times New Roman"/>
      <w:sz w:val="18"/>
      <w:szCs w:val="18"/>
      <w:lang w:val="sl-SI"/>
    </w:rPr>
  </w:style>
  <w:style w:type="paragraph" w:styleId="Seznam">
    <w:name w:val="List"/>
    <w:basedOn w:val="Telobesedila"/>
    <w:rPr>
      <w:rFonts w:cs="Arial"/>
    </w:rPr>
  </w:style>
  <w:style w:type="paragraph" w:styleId="Napis">
    <w:name w:val="caption"/>
    <w:basedOn w:val="Navaden"/>
    <w:next w:val="Navaden"/>
    <w:qFormat/>
    <w:rPr>
      <w:b/>
      <w:bCs/>
      <w:szCs w:val="20"/>
    </w:rPr>
  </w:style>
  <w:style w:type="paragraph" w:customStyle="1" w:styleId="Kazalo">
    <w:name w:val="Kazalo"/>
    <w:basedOn w:val="Navaden"/>
    <w:pPr>
      <w:suppressLineNumbers/>
    </w:pPr>
  </w:style>
  <w:style w:type="paragraph" w:customStyle="1" w:styleId="Glavainnoga">
    <w:name w:val="Glava in noga"/>
    <w:basedOn w:val="Navaden"/>
    <w:pPr>
      <w:suppressLineNumbers/>
      <w:tabs>
        <w:tab w:val="center" w:pos="4819"/>
        <w:tab w:val="right" w:pos="9638"/>
      </w:tabs>
    </w:pPr>
  </w:style>
  <w:style w:type="paragraph" w:styleId="Noga">
    <w:name w:val="footer"/>
    <w:basedOn w:val="Navaden"/>
    <w:link w:val="NogaZnak"/>
    <w:uiPriority w:val="99"/>
    <w:pPr>
      <w:tabs>
        <w:tab w:val="center" w:pos="4320"/>
        <w:tab w:val="right" w:pos="8640"/>
      </w:tabs>
    </w:pPr>
  </w:style>
  <w:style w:type="paragraph" w:customStyle="1" w:styleId="Slog1">
    <w:name w:val="Slog1"/>
    <w:basedOn w:val="Naslov2"/>
    <w:pPr>
      <w:numPr>
        <w:ilvl w:val="0"/>
        <w:numId w:val="0"/>
      </w:numPr>
    </w:pPr>
    <w:rPr>
      <w:b/>
      <w:color w:val="008000"/>
      <w:sz w:val="24"/>
      <w:szCs w:val="24"/>
    </w:rPr>
  </w:style>
  <w:style w:type="paragraph" w:customStyle="1" w:styleId="Slog2">
    <w:name w:val="Slog2"/>
    <w:basedOn w:val="Naslov2"/>
    <w:pPr>
      <w:numPr>
        <w:ilvl w:val="0"/>
        <w:numId w:val="0"/>
      </w:numPr>
      <w:shd w:val="clear" w:color="auto" w:fill="99CC00"/>
    </w:pPr>
    <w:rPr>
      <w:sz w:val="24"/>
      <w:szCs w:val="24"/>
    </w:rPr>
  </w:style>
  <w:style w:type="paragraph" w:styleId="Glava">
    <w:name w:val="header"/>
    <w:basedOn w:val="Navaden"/>
    <w:pPr>
      <w:tabs>
        <w:tab w:val="center" w:pos="4320"/>
        <w:tab w:val="right" w:pos="8640"/>
      </w:tabs>
    </w:pPr>
  </w:style>
  <w:style w:type="paragraph" w:styleId="Navadensplet">
    <w:name w:val="Normal (Web)"/>
    <w:basedOn w:val="Navaden"/>
    <w:pPr>
      <w:spacing w:before="280" w:after="119"/>
      <w:jc w:val="left"/>
    </w:pPr>
    <w:rPr>
      <w:rFonts w:ascii="Times New Roman" w:hAnsi="Times New Roman" w:cs="Times New Roman"/>
      <w:color w:val="auto"/>
      <w:sz w:val="24"/>
      <w:lang w:val="sl-SI"/>
    </w:rPr>
  </w:style>
  <w:style w:type="paragraph" w:styleId="Sprotnaopomba-besedilo">
    <w:name w:val="footnote text"/>
    <w:basedOn w:val="Navaden"/>
    <w:link w:val="Sprotnaopomba-besediloZnak"/>
    <w:pPr>
      <w:jc w:val="left"/>
    </w:pPr>
    <w:rPr>
      <w:rFonts w:ascii="Times New Roman" w:hAnsi="Times New Roman" w:cs="Times New Roman"/>
      <w:color w:val="auto"/>
      <w:szCs w:val="20"/>
      <w:lang w:val="hr-HR"/>
    </w:rPr>
  </w:style>
  <w:style w:type="paragraph" w:styleId="Besedilooblaka">
    <w:name w:val="Balloon Text"/>
    <w:basedOn w:val="Navaden"/>
    <w:rPr>
      <w:rFonts w:ascii="Tahoma" w:hAnsi="Tahoma" w:cs="Times New Roman"/>
      <w:sz w:val="16"/>
      <w:szCs w:val="16"/>
    </w:rPr>
  </w:style>
  <w:style w:type="paragraph" w:customStyle="1" w:styleId="Pripombabesedilo1">
    <w:name w:val="Pripomba – besedilo1"/>
    <w:basedOn w:val="Navaden"/>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Navaden"/>
    <w:next w:val="Navaden"/>
    <w:qFormat/>
    <w:pPr>
      <w:pBdr>
        <w:top w:val="none" w:sz="0" w:space="0" w:color="000000"/>
        <w:left w:val="none" w:sz="0" w:space="0" w:color="000000"/>
        <w:bottom w:val="single" w:sz="4" w:space="4" w:color="4F81BD"/>
        <w:right w:val="none" w:sz="0" w:space="0" w:color="000000"/>
      </w:pBdr>
      <w:spacing w:before="200" w:after="280"/>
      <w:ind w:left="936" w:right="936"/>
    </w:pPr>
    <w:rPr>
      <w:rFonts w:cs="Times New Roman"/>
      <w:b/>
      <w:bCs/>
      <w:i/>
      <w:iCs/>
      <w:color w:val="4F81BD"/>
    </w:rPr>
  </w:style>
  <w:style w:type="paragraph" w:styleId="Revizija">
    <w:name w:val="Revision"/>
    <w:pPr>
      <w:suppressAutoHyphens/>
    </w:pPr>
    <w:rPr>
      <w:rFonts w:ascii="Verdana" w:hAnsi="Verdana" w:cs="Arial"/>
      <w:color w:val="000000"/>
      <w:szCs w:val="24"/>
      <w:lang w:val="en-US" w:eastAsia="zh-CN"/>
    </w:rPr>
  </w:style>
  <w:style w:type="paragraph" w:styleId="Odstavekseznama">
    <w:name w:val="List Paragraph"/>
    <w:basedOn w:val="Navaden"/>
    <w:qFormat/>
    <w:pPr>
      <w:ind w:left="708"/>
    </w:pPr>
  </w:style>
  <w:style w:type="paragraph" w:styleId="Brezrazmikov">
    <w:name w:val="No Spacing"/>
    <w:qFormat/>
    <w:pPr>
      <w:suppressAutoHyphens/>
      <w:jc w:val="both"/>
    </w:pPr>
    <w:rPr>
      <w:rFonts w:ascii="Verdana" w:hAnsi="Verdana" w:cs="Arial"/>
      <w:color w:val="000000"/>
      <w:szCs w:val="24"/>
      <w:lang w:val="en-US" w:eastAsia="zh-CN"/>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avaden"/>
  </w:style>
  <w:style w:type="character" w:styleId="Pripombasklic">
    <w:name w:val="annotation reference"/>
    <w:uiPriority w:val="99"/>
    <w:semiHidden/>
    <w:unhideWhenUsed/>
    <w:rsid w:val="0030031C"/>
    <w:rPr>
      <w:sz w:val="16"/>
      <w:szCs w:val="16"/>
    </w:rPr>
  </w:style>
  <w:style w:type="paragraph" w:styleId="Pripombabesedilo">
    <w:name w:val="annotation text"/>
    <w:basedOn w:val="Navaden"/>
    <w:link w:val="PripombabesediloZnak1"/>
    <w:uiPriority w:val="99"/>
    <w:unhideWhenUsed/>
    <w:rsid w:val="0030031C"/>
    <w:rPr>
      <w:szCs w:val="20"/>
    </w:rPr>
  </w:style>
  <w:style w:type="character" w:customStyle="1" w:styleId="PripombabesediloZnak1">
    <w:name w:val="Pripomba – besedilo Znak1"/>
    <w:link w:val="Pripombabesedilo"/>
    <w:uiPriority w:val="99"/>
    <w:rsid w:val="0030031C"/>
    <w:rPr>
      <w:rFonts w:ascii="Verdana" w:hAnsi="Verdana" w:cs="Arial"/>
      <w:color w:val="000000"/>
      <w:lang w:val="en-US" w:eastAsia="zh-CN"/>
    </w:rPr>
  </w:style>
  <w:style w:type="character" w:customStyle="1" w:styleId="NogaZnak">
    <w:name w:val="Noga Znak"/>
    <w:link w:val="Noga"/>
    <w:uiPriority w:val="99"/>
    <w:rsid w:val="001804B2"/>
    <w:rPr>
      <w:rFonts w:ascii="Verdana" w:hAnsi="Verdana" w:cs="Arial"/>
      <w:color w:val="000000"/>
      <w:szCs w:val="24"/>
      <w:lang w:val="en-US" w:eastAsia="zh-CN"/>
    </w:rPr>
  </w:style>
  <w:style w:type="character" w:customStyle="1" w:styleId="Sprotnaopomba-besediloZnak">
    <w:name w:val="Sprotna opomba - besedilo Znak"/>
    <w:basedOn w:val="Privzetapisavaodstavka"/>
    <w:link w:val="Sprotnaopomba-besedilo"/>
    <w:rsid w:val="000A68F3"/>
    <w:rPr>
      <w:lang w:val="hr-H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88760">
      <w:bodyDiv w:val="1"/>
      <w:marLeft w:val="0"/>
      <w:marRight w:val="0"/>
      <w:marTop w:val="0"/>
      <w:marBottom w:val="0"/>
      <w:divBdr>
        <w:top w:val="none" w:sz="0" w:space="0" w:color="auto"/>
        <w:left w:val="none" w:sz="0" w:space="0" w:color="auto"/>
        <w:bottom w:val="none" w:sz="0" w:space="0" w:color="auto"/>
        <w:right w:val="none" w:sz="0" w:space="0" w:color="auto"/>
      </w:divBdr>
    </w:div>
    <w:div w:id="84882977">
      <w:bodyDiv w:val="1"/>
      <w:marLeft w:val="0"/>
      <w:marRight w:val="0"/>
      <w:marTop w:val="0"/>
      <w:marBottom w:val="0"/>
      <w:divBdr>
        <w:top w:val="none" w:sz="0" w:space="0" w:color="auto"/>
        <w:left w:val="none" w:sz="0" w:space="0" w:color="auto"/>
        <w:bottom w:val="none" w:sz="0" w:space="0" w:color="auto"/>
        <w:right w:val="none" w:sz="0" w:space="0" w:color="auto"/>
      </w:divBdr>
    </w:div>
    <w:div w:id="143396153">
      <w:bodyDiv w:val="1"/>
      <w:marLeft w:val="0"/>
      <w:marRight w:val="0"/>
      <w:marTop w:val="0"/>
      <w:marBottom w:val="0"/>
      <w:divBdr>
        <w:top w:val="none" w:sz="0" w:space="0" w:color="auto"/>
        <w:left w:val="none" w:sz="0" w:space="0" w:color="auto"/>
        <w:bottom w:val="none" w:sz="0" w:space="0" w:color="auto"/>
        <w:right w:val="none" w:sz="0" w:space="0" w:color="auto"/>
      </w:divBdr>
    </w:div>
    <w:div w:id="311104093">
      <w:bodyDiv w:val="1"/>
      <w:marLeft w:val="0"/>
      <w:marRight w:val="0"/>
      <w:marTop w:val="0"/>
      <w:marBottom w:val="0"/>
      <w:divBdr>
        <w:top w:val="none" w:sz="0" w:space="0" w:color="auto"/>
        <w:left w:val="none" w:sz="0" w:space="0" w:color="auto"/>
        <w:bottom w:val="none" w:sz="0" w:space="0" w:color="auto"/>
        <w:right w:val="none" w:sz="0" w:space="0" w:color="auto"/>
      </w:divBdr>
    </w:div>
    <w:div w:id="367413258">
      <w:bodyDiv w:val="1"/>
      <w:marLeft w:val="0"/>
      <w:marRight w:val="0"/>
      <w:marTop w:val="0"/>
      <w:marBottom w:val="0"/>
      <w:divBdr>
        <w:top w:val="none" w:sz="0" w:space="0" w:color="auto"/>
        <w:left w:val="none" w:sz="0" w:space="0" w:color="auto"/>
        <w:bottom w:val="none" w:sz="0" w:space="0" w:color="auto"/>
        <w:right w:val="none" w:sz="0" w:space="0" w:color="auto"/>
      </w:divBdr>
    </w:div>
    <w:div w:id="447312167">
      <w:bodyDiv w:val="1"/>
      <w:marLeft w:val="0"/>
      <w:marRight w:val="0"/>
      <w:marTop w:val="0"/>
      <w:marBottom w:val="0"/>
      <w:divBdr>
        <w:top w:val="none" w:sz="0" w:space="0" w:color="auto"/>
        <w:left w:val="none" w:sz="0" w:space="0" w:color="auto"/>
        <w:bottom w:val="none" w:sz="0" w:space="0" w:color="auto"/>
        <w:right w:val="none" w:sz="0" w:space="0" w:color="auto"/>
      </w:divBdr>
    </w:div>
    <w:div w:id="531578964">
      <w:bodyDiv w:val="1"/>
      <w:marLeft w:val="0"/>
      <w:marRight w:val="0"/>
      <w:marTop w:val="0"/>
      <w:marBottom w:val="0"/>
      <w:divBdr>
        <w:top w:val="none" w:sz="0" w:space="0" w:color="auto"/>
        <w:left w:val="none" w:sz="0" w:space="0" w:color="auto"/>
        <w:bottom w:val="none" w:sz="0" w:space="0" w:color="auto"/>
        <w:right w:val="none" w:sz="0" w:space="0" w:color="auto"/>
      </w:divBdr>
    </w:div>
    <w:div w:id="745424315">
      <w:bodyDiv w:val="1"/>
      <w:marLeft w:val="0"/>
      <w:marRight w:val="0"/>
      <w:marTop w:val="0"/>
      <w:marBottom w:val="0"/>
      <w:divBdr>
        <w:top w:val="none" w:sz="0" w:space="0" w:color="auto"/>
        <w:left w:val="none" w:sz="0" w:space="0" w:color="auto"/>
        <w:bottom w:val="none" w:sz="0" w:space="0" w:color="auto"/>
        <w:right w:val="none" w:sz="0" w:space="0" w:color="auto"/>
      </w:divBdr>
    </w:div>
    <w:div w:id="993145041">
      <w:bodyDiv w:val="1"/>
      <w:marLeft w:val="0"/>
      <w:marRight w:val="0"/>
      <w:marTop w:val="0"/>
      <w:marBottom w:val="0"/>
      <w:divBdr>
        <w:top w:val="none" w:sz="0" w:space="0" w:color="auto"/>
        <w:left w:val="none" w:sz="0" w:space="0" w:color="auto"/>
        <w:bottom w:val="none" w:sz="0" w:space="0" w:color="auto"/>
        <w:right w:val="none" w:sz="0" w:space="0" w:color="auto"/>
      </w:divBdr>
    </w:div>
    <w:div w:id="999305481">
      <w:bodyDiv w:val="1"/>
      <w:marLeft w:val="0"/>
      <w:marRight w:val="0"/>
      <w:marTop w:val="0"/>
      <w:marBottom w:val="0"/>
      <w:divBdr>
        <w:top w:val="none" w:sz="0" w:space="0" w:color="auto"/>
        <w:left w:val="none" w:sz="0" w:space="0" w:color="auto"/>
        <w:bottom w:val="none" w:sz="0" w:space="0" w:color="auto"/>
        <w:right w:val="none" w:sz="0" w:space="0" w:color="auto"/>
      </w:divBdr>
    </w:div>
    <w:div w:id="1171993991">
      <w:bodyDiv w:val="1"/>
      <w:marLeft w:val="0"/>
      <w:marRight w:val="0"/>
      <w:marTop w:val="0"/>
      <w:marBottom w:val="0"/>
      <w:divBdr>
        <w:top w:val="none" w:sz="0" w:space="0" w:color="auto"/>
        <w:left w:val="none" w:sz="0" w:space="0" w:color="auto"/>
        <w:bottom w:val="none" w:sz="0" w:space="0" w:color="auto"/>
        <w:right w:val="none" w:sz="0" w:space="0" w:color="auto"/>
      </w:divBdr>
    </w:div>
    <w:div w:id="1227687531">
      <w:bodyDiv w:val="1"/>
      <w:marLeft w:val="0"/>
      <w:marRight w:val="0"/>
      <w:marTop w:val="0"/>
      <w:marBottom w:val="0"/>
      <w:divBdr>
        <w:top w:val="none" w:sz="0" w:space="0" w:color="auto"/>
        <w:left w:val="none" w:sz="0" w:space="0" w:color="auto"/>
        <w:bottom w:val="none" w:sz="0" w:space="0" w:color="auto"/>
        <w:right w:val="none" w:sz="0" w:space="0" w:color="auto"/>
      </w:divBdr>
    </w:div>
    <w:div w:id="1252356878">
      <w:bodyDiv w:val="1"/>
      <w:marLeft w:val="0"/>
      <w:marRight w:val="0"/>
      <w:marTop w:val="0"/>
      <w:marBottom w:val="0"/>
      <w:divBdr>
        <w:top w:val="none" w:sz="0" w:space="0" w:color="auto"/>
        <w:left w:val="none" w:sz="0" w:space="0" w:color="auto"/>
        <w:bottom w:val="none" w:sz="0" w:space="0" w:color="auto"/>
        <w:right w:val="none" w:sz="0" w:space="0" w:color="auto"/>
      </w:divBdr>
    </w:div>
    <w:div w:id="1748913985">
      <w:bodyDiv w:val="1"/>
      <w:marLeft w:val="0"/>
      <w:marRight w:val="0"/>
      <w:marTop w:val="0"/>
      <w:marBottom w:val="0"/>
      <w:divBdr>
        <w:top w:val="none" w:sz="0" w:space="0" w:color="auto"/>
        <w:left w:val="none" w:sz="0" w:space="0" w:color="auto"/>
        <w:bottom w:val="none" w:sz="0" w:space="0" w:color="auto"/>
        <w:right w:val="none" w:sz="0" w:space="0" w:color="auto"/>
      </w:divBdr>
    </w:div>
    <w:div w:id="1922830627">
      <w:bodyDiv w:val="1"/>
      <w:marLeft w:val="0"/>
      <w:marRight w:val="0"/>
      <w:marTop w:val="0"/>
      <w:marBottom w:val="0"/>
      <w:divBdr>
        <w:top w:val="none" w:sz="0" w:space="0" w:color="auto"/>
        <w:left w:val="none" w:sz="0" w:space="0" w:color="auto"/>
        <w:bottom w:val="none" w:sz="0" w:space="0" w:color="auto"/>
        <w:right w:val="none" w:sz="0" w:space="0" w:color="auto"/>
      </w:divBdr>
    </w:div>
    <w:div w:id="209428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 TargetMode="External"/><Relationship Id="rId13" Type="http://schemas.openxmlformats.org/officeDocument/2006/relationships/hyperlink" Target="https://ejn.gov.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jn.gov.si/%20najkasneje%20do%20%20" TargetMode="External"/><Relationship Id="rId4" Type="http://schemas.openxmlformats.org/officeDocument/2006/relationships/settings" Target="settings.xml"/><Relationship Id="rId9" Type="http://schemas.openxmlformats.org/officeDocument/2006/relationships/hyperlink" Target="https://www.bolnisnica-go.si/jn" TargetMode="External"/><Relationship Id="rId14" Type="http://schemas.openxmlformats.org/officeDocument/2006/relationships/hyperlink" Target="https://ejn.gov.s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7DEB592-F655-4E5E-8E73-FD4AB1C3E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14</Pages>
  <Words>3971</Words>
  <Characters>22640</Characters>
  <Application>Microsoft Office Word</Application>
  <DocSecurity>0</DocSecurity>
  <Lines>188</Lines>
  <Paragraphs>53</Paragraphs>
  <ScaleCrop>false</ScaleCrop>
  <HeadingPairs>
    <vt:vector size="2" baseType="variant">
      <vt:variant>
        <vt:lpstr>Naslov</vt:lpstr>
      </vt:variant>
      <vt:variant>
        <vt:i4>1</vt:i4>
      </vt:variant>
    </vt:vector>
  </HeadingPairs>
  <TitlesOfParts>
    <vt:vector size="1" baseType="lpstr">
      <vt:lpstr>NAVODILA ZA PRIJAVO</vt:lpstr>
    </vt:vector>
  </TitlesOfParts>
  <Company/>
  <LinksUpToDate>false</LinksUpToDate>
  <CharactersWithSpaces>26558</CharactersWithSpaces>
  <SharedDoc>false</SharedDoc>
  <HLinks>
    <vt:vector size="48" baseType="variant">
      <vt:variant>
        <vt:i4>2031708</vt:i4>
      </vt:variant>
      <vt:variant>
        <vt:i4>18</vt:i4>
      </vt:variant>
      <vt:variant>
        <vt:i4>0</vt:i4>
      </vt:variant>
      <vt:variant>
        <vt:i4>5</vt:i4>
      </vt:variant>
      <vt:variant>
        <vt:lpwstr>https://ejn.gov.si/ponudba/pages/aktualno/aktualno_jnc_podrobno.xhtml?zadevaId=32718</vt:lpwstr>
      </vt:variant>
      <vt:variant>
        <vt:lpwstr/>
      </vt:variant>
      <vt:variant>
        <vt:i4>8192041</vt:i4>
      </vt:variant>
      <vt:variant>
        <vt:i4>15</vt:i4>
      </vt:variant>
      <vt:variant>
        <vt:i4>0</vt:i4>
      </vt:variant>
      <vt:variant>
        <vt:i4>5</vt:i4>
      </vt:variant>
      <vt:variant>
        <vt:lpwstr>https://ejn.gov.si/</vt:lpwstr>
      </vt:variant>
      <vt:variant>
        <vt:lpwstr/>
      </vt:variant>
      <vt:variant>
        <vt:i4>8192041</vt:i4>
      </vt:variant>
      <vt:variant>
        <vt:i4>12</vt:i4>
      </vt:variant>
      <vt:variant>
        <vt:i4>0</vt:i4>
      </vt:variant>
      <vt:variant>
        <vt:i4>5</vt:i4>
      </vt:variant>
      <vt:variant>
        <vt:lpwstr>https://ejn.gov.si/</vt:lpwstr>
      </vt:variant>
      <vt:variant>
        <vt:lpwstr/>
      </vt:variant>
      <vt:variant>
        <vt:i4>8192041</vt:i4>
      </vt:variant>
      <vt:variant>
        <vt:i4>9</vt:i4>
      </vt:variant>
      <vt:variant>
        <vt:i4>0</vt:i4>
      </vt:variant>
      <vt:variant>
        <vt:i4>5</vt:i4>
      </vt:variant>
      <vt:variant>
        <vt:lpwstr>https://ejn.gov.si/</vt:lpwstr>
      </vt:variant>
      <vt:variant>
        <vt:lpwstr/>
      </vt:variant>
      <vt:variant>
        <vt:i4>4194375</vt:i4>
      </vt:variant>
      <vt:variant>
        <vt:i4>6</vt:i4>
      </vt:variant>
      <vt:variant>
        <vt:i4>0</vt:i4>
      </vt:variant>
      <vt:variant>
        <vt:i4>5</vt:i4>
      </vt:variant>
      <vt:variant>
        <vt:lpwstr>https://ejn.gov.si/ najkasneje do</vt:lpwstr>
      </vt:variant>
      <vt:variant>
        <vt:lpwstr/>
      </vt:variant>
      <vt:variant>
        <vt:i4>7864372</vt:i4>
      </vt:variant>
      <vt:variant>
        <vt:i4>3</vt:i4>
      </vt:variant>
      <vt:variant>
        <vt:i4>0</vt:i4>
      </vt:variant>
      <vt:variant>
        <vt:i4>5</vt:i4>
      </vt:variant>
      <vt:variant>
        <vt:lpwstr>https://www.bolnisnica-go.si/jn</vt:lpwstr>
      </vt:variant>
      <vt:variant>
        <vt:lpwstr/>
      </vt:variant>
      <vt:variant>
        <vt:i4>786519</vt:i4>
      </vt:variant>
      <vt:variant>
        <vt:i4>0</vt:i4>
      </vt:variant>
      <vt:variant>
        <vt:i4>0</vt:i4>
      </vt:variant>
      <vt:variant>
        <vt:i4>5</vt:i4>
      </vt:variant>
      <vt:variant>
        <vt:lpwstr>http://www.enarocanje.si/</vt:lpwstr>
      </vt:variant>
      <vt:variant>
        <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keywords/>
  <cp:lastModifiedBy>Borut Močnik</cp:lastModifiedBy>
  <cp:revision>27</cp:revision>
  <cp:lastPrinted>1995-11-21T16:41:00Z</cp:lastPrinted>
  <dcterms:created xsi:type="dcterms:W3CDTF">2024-11-05T10:15:00Z</dcterms:created>
  <dcterms:modified xsi:type="dcterms:W3CDTF">2025-05-08T06:02:00Z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