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B791A" w14:textId="22D4A132" w:rsidR="000E1B23" w:rsidRPr="000E1B23" w:rsidRDefault="000E1B23" w:rsidP="000E1B23">
      <w:pPr>
        <w:suppressAutoHyphens w:val="0"/>
        <w:spacing w:after="0" w:line="240" w:lineRule="auto"/>
        <w:jc w:val="center"/>
        <w:rPr>
          <w:rFonts w:ascii="Tahoma" w:eastAsia="Calibri" w:hAnsi="Tahoma" w:cs="Tahoma"/>
          <w:b/>
          <w:sz w:val="18"/>
          <w:szCs w:val="18"/>
        </w:rPr>
      </w:pPr>
      <w:r>
        <w:rPr>
          <w:rFonts w:ascii="Tahoma" w:eastAsia="Calibri" w:hAnsi="Tahoma" w:cs="Tahoma"/>
          <w:b/>
          <w:sz w:val="18"/>
          <w:szCs w:val="18"/>
        </w:rPr>
        <w:t>SPECIFIKACIJE</w:t>
      </w:r>
    </w:p>
    <w:p w14:paraId="13F2521C" w14:textId="77777777" w:rsidR="000E1B23" w:rsidRDefault="000E1B23" w:rsidP="000E1B23">
      <w:pPr>
        <w:suppressAutoHyphens w:val="0"/>
        <w:spacing w:after="0" w:line="240" w:lineRule="auto"/>
        <w:jc w:val="both"/>
        <w:rPr>
          <w:rFonts w:ascii="Tahoma" w:eastAsia="Calibri" w:hAnsi="Tahoma" w:cs="Tahoma"/>
          <w:b/>
          <w:sz w:val="18"/>
          <w:szCs w:val="18"/>
        </w:rPr>
      </w:pPr>
    </w:p>
    <w:p w14:paraId="301EC476" w14:textId="77777777" w:rsidR="000E1B23" w:rsidRDefault="000E1B23" w:rsidP="000E1B23">
      <w:pPr>
        <w:suppressAutoHyphens w:val="0"/>
        <w:spacing w:after="0" w:line="240" w:lineRule="auto"/>
        <w:jc w:val="both"/>
        <w:rPr>
          <w:rFonts w:ascii="Tahoma" w:eastAsia="Calibri" w:hAnsi="Tahoma" w:cs="Tahoma"/>
          <w:b/>
          <w:sz w:val="18"/>
          <w:szCs w:val="18"/>
        </w:rPr>
      </w:pPr>
    </w:p>
    <w:p w14:paraId="45D1C465" w14:textId="5244AFF2" w:rsidR="000E1B23" w:rsidRPr="000E1B23" w:rsidRDefault="000E1B23" w:rsidP="000E1B23">
      <w:pPr>
        <w:suppressAutoHyphens w:val="0"/>
        <w:spacing w:after="0" w:line="240" w:lineRule="auto"/>
        <w:jc w:val="both"/>
        <w:rPr>
          <w:rFonts w:ascii="Tahoma" w:eastAsia="Calibri" w:hAnsi="Tahoma" w:cs="Tahoma"/>
          <w:b/>
          <w:sz w:val="18"/>
          <w:szCs w:val="18"/>
        </w:rPr>
      </w:pPr>
      <w:r w:rsidRPr="000E1B23">
        <w:rPr>
          <w:rFonts w:ascii="Tahoma" w:eastAsia="Calibri" w:hAnsi="Tahoma" w:cs="Tahoma"/>
          <w:b/>
          <w:sz w:val="18"/>
          <w:szCs w:val="18"/>
        </w:rPr>
        <w:t>PODATKI O JAVNEM NAROČILU</w:t>
      </w: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042"/>
        <w:gridCol w:w="6097"/>
      </w:tblGrid>
      <w:tr w:rsidR="000E1B23" w:rsidRPr="000E1B23" w14:paraId="062EEDB0" w14:textId="77777777" w:rsidTr="00C8501D">
        <w:trPr>
          <w:trHeight w:val="246"/>
        </w:trPr>
        <w:tc>
          <w:tcPr>
            <w:tcW w:w="9139" w:type="dxa"/>
            <w:gridSpan w:val="2"/>
            <w:shd w:val="clear" w:color="auto" w:fill="99CC00"/>
            <w:vAlign w:val="center"/>
          </w:tcPr>
          <w:p w14:paraId="1B682A64" w14:textId="77777777" w:rsidR="000E1B23" w:rsidRPr="000E1B23" w:rsidRDefault="000E1B23" w:rsidP="000E1B23">
            <w:pPr>
              <w:suppressAutoHyphens w:val="0"/>
              <w:spacing w:after="0" w:line="240" w:lineRule="auto"/>
              <w:rPr>
                <w:rFonts w:ascii="Tahoma" w:eastAsia="Calibri" w:hAnsi="Tahoma" w:cs="Tahoma"/>
                <w:sz w:val="18"/>
                <w:szCs w:val="18"/>
              </w:rPr>
            </w:pPr>
            <w:r w:rsidRPr="000E1B23">
              <w:rPr>
                <w:rFonts w:ascii="Tahoma" w:eastAsia="Calibri" w:hAnsi="Tahoma" w:cs="Tahoma"/>
                <w:b/>
                <w:sz w:val="18"/>
                <w:szCs w:val="18"/>
              </w:rPr>
              <w:t>Javno naročilo</w:t>
            </w:r>
          </w:p>
        </w:tc>
      </w:tr>
      <w:tr w:rsidR="000E1B23" w:rsidRPr="000E1B23" w14:paraId="2A70B8DD" w14:textId="77777777" w:rsidTr="00C8501D">
        <w:trPr>
          <w:trHeight w:val="707"/>
        </w:trPr>
        <w:tc>
          <w:tcPr>
            <w:tcW w:w="3042" w:type="dxa"/>
            <w:shd w:val="clear" w:color="auto" w:fill="99CC00"/>
            <w:vAlign w:val="center"/>
          </w:tcPr>
          <w:p w14:paraId="5161249F" w14:textId="77777777" w:rsidR="000E1B23" w:rsidRPr="000E1B23" w:rsidRDefault="000E1B23" w:rsidP="000E1B23">
            <w:pPr>
              <w:suppressAutoHyphens w:val="0"/>
              <w:spacing w:after="0" w:line="240" w:lineRule="auto"/>
              <w:rPr>
                <w:rFonts w:ascii="Tahoma" w:eastAsia="Calibri" w:hAnsi="Tahoma" w:cs="Tahoma"/>
                <w:b/>
                <w:sz w:val="18"/>
                <w:szCs w:val="18"/>
              </w:rPr>
            </w:pPr>
            <w:r w:rsidRPr="000E1B23">
              <w:rPr>
                <w:rFonts w:ascii="Tahoma" w:eastAsia="Calibri" w:hAnsi="Tahoma" w:cs="Tahoma"/>
                <w:b/>
                <w:sz w:val="18"/>
                <w:szCs w:val="18"/>
              </w:rPr>
              <w:t>Naročnik</w:t>
            </w:r>
          </w:p>
        </w:tc>
        <w:tc>
          <w:tcPr>
            <w:tcW w:w="6097" w:type="dxa"/>
            <w:shd w:val="clear" w:color="auto" w:fill="auto"/>
            <w:vAlign w:val="center"/>
          </w:tcPr>
          <w:p w14:paraId="16C6BDA2" w14:textId="77777777" w:rsidR="000E1B23" w:rsidRPr="000E1B23" w:rsidRDefault="000E1B23" w:rsidP="000E1B23">
            <w:pPr>
              <w:suppressAutoHyphens w:val="0"/>
              <w:spacing w:after="0" w:line="240" w:lineRule="auto"/>
              <w:rPr>
                <w:rFonts w:ascii="Tahoma" w:eastAsia="Calibri" w:hAnsi="Tahoma" w:cs="Tahoma"/>
                <w:b/>
                <w:sz w:val="18"/>
                <w:szCs w:val="18"/>
              </w:rPr>
            </w:pPr>
            <w:r w:rsidRPr="000E1B23">
              <w:rPr>
                <w:rFonts w:ascii="Tahoma" w:eastAsia="Calibri" w:hAnsi="Tahoma" w:cs="Tahoma"/>
                <w:b/>
                <w:sz w:val="18"/>
                <w:szCs w:val="18"/>
              </w:rPr>
              <w:fldChar w:fldCharType="begin"/>
            </w:r>
            <w:r w:rsidRPr="000E1B23">
              <w:rPr>
                <w:rFonts w:ascii="Tahoma" w:eastAsia="Calibri" w:hAnsi="Tahoma" w:cs="Tahoma"/>
                <w:b/>
                <w:sz w:val="18"/>
                <w:szCs w:val="18"/>
              </w:rPr>
              <w:instrText xml:space="preserve"> DOCPROPERTY  "MFiles_P1021n1_P0"  \* MERGEFORMAT </w:instrText>
            </w:r>
            <w:r w:rsidRPr="000E1B23">
              <w:rPr>
                <w:rFonts w:ascii="Tahoma" w:eastAsia="Calibri" w:hAnsi="Tahoma" w:cs="Tahoma"/>
                <w:b/>
                <w:sz w:val="18"/>
                <w:szCs w:val="18"/>
              </w:rPr>
              <w:fldChar w:fldCharType="separate"/>
            </w:r>
            <w:r w:rsidRPr="000E1B23">
              <w:rPr>
                <w:rFonts w:ascii="Tahoma" w:eastAsia="Calibri" w:hAnsi="Tahoma" w:cs="Tahoma"/>
                <w:b/>
                <w:sz w:val="18"/>
                <w:szCs w:val="18"/>
              </w:rPr>
              <w:t>Splošna bolnišnica dr. Franca Derganca Nova Gorica</w:t>
            </w:r>
            <w:r w:rsidRPr="000E1B23">
              <w:rPr>
                <w:rFonts w:ascii="Tahoma" w:eastAsia="Calibri" w:hAnsi="Tahoma" w:cs="Tahoma"/>
                <w:b/>
                <w:sz w:val="18"/>
                <w:szCs w:val="18"/>
              </w:rPr>
              <w:fldChar w:fldCharType="end"/>
            </w:r>
          </w:p>
          <w:p w14:paraId="6165A978" w14:textId="77777777" w:rsidR="000E1B23" w:rsidRPr="000E1B23" w:rsidRDefault="000E1B23" w:rsidP="000E1B23">
            <w:pPr>
              <w:suppressAutoHyphens w:val="0"/>
              <w:spacing w:after="0" w:line="240" w:lineRule="auto"/>
              <w:rPr>
                <w:rFonts w:ascii="Tahoma" w:eastAsia="Calibri" w:hAnsi="Tahoma" w:cs="Tahoma"/>
                <w:b/>
                <w:sz w:val="18"/>
                <w:szCs w:val="18"/>
              </w:rPr>
            </w:pPr>
            <w:r w:rsidRPr="000E1B23">
              <w:rPr>
                <w:rFonts w:ascii="Tahoma" w:eastAsia="Calibri" w:hAnsi="Tahoma" w:cs="Tahoma"/>
                <w:b/>
                <w:sz w:val="18"/>
                <w:szCs w:val="18"/>
              </w:rPr>
              <w:fldChar w:fldCharType="begin"/>
            </w:r>
            <w:r w:rsidRPr="000E1B23">
              <w:rPr>
                <w:rFonts w:ascii="Tahoma" w:eastAsia="Calibri" w:hAnsi="Tahoma" w:cs="Tahoma"/>
                <w:b/>
                <w:sz w:val="18"/>
                <w:szCs w:val="18"/>
              </w:rPr>
              <w:instrText xml:space="preserve"> DOCPROPERTY  "MFiles_P1021n1_P1033"  \* MERGEFORMAT </w:instrText>
            </w:r>
            <w:r w:rsidRPr="000E1B23">
              <w:rPr>
                <w:rFonts w:ascii="Tahoma" w:eastAsia="Calibri" w:hAnsi="Tahoma" w:cs="Tahoma"/>
                <w:b/>
                <w:sz w:val="18"/>
                <w:szCs w:val="18"/>
              </w:rPr>
              <w:fldChar w:fldCharType="separate"/>
            </w:r>
            <w:r w:rsidRPr="000E1B23">
              <w:rPr>
                <w:rFonts w:ascii="Tahoma" w:eastAsia="Calibri" w:hAnsi="Tahoma" w:cs="Tahoma"/>
                <w:b/>
                <w:sz w:val="18"/>
                <w:szCs w:val="18"/>
              </w:rPr>
              <w:t>Ulica padlih borcev 13A</w:t>
            </w:r>
            <w:r w:rsidRPr="000E1B23">
              <w:rPr>
                <w:rFonts w:ascii="Tahoma" w:eastAsia="Calibri" w:hAnsi="Tahoma" w:cs="Tahoma"/>
                <w:b/>
                <w:sz w:val="18"/>
                <w:szCs w:val="18"/>
              </w:rPr>
              <w:fldChar w:fldCharType="end"/>
            </w:r>
          </w:p>
          <w:p w14:paraId="14235496" w14:textId="77777777" w:rsidR="000E1B23" w:rsidRPr="000E1B23" w:rsidRDefault="000E1B23" w:rsidP="000E1B23">
            <w:pPr>
              <w:suppressAutoHyphens w:val="0"/>
              <w:spacing w:after="0" w:line="240" w:lineRule="auto"/>
              <w:rPr>
                <w:rFonts w:ascii="Tahoma" w:eastAsia="Calibri" w:hAnsi="Tahoma" w:cs="Tahoma"/>
                <w:b/>
                <w:sz w:val="18"/>
                <w:szCs w:val="18"/>
              </w:rPr>
            </w:pPr>
            <w:r w:rsidRPr="000E1B23">
              <w:rPr>
                <w:rFonts w:ascii="Tahoma" w:eastAsia="Calibri" w:hAnsi="Tahoma" w:cs="Tahoma"/>
                <w:b/>
                <w:sz w:val="18"/>
                <w:szCs w:val="18"/>
              </w:rPr>
              <w:fldChar w:fldCharType="begin"/>
            </w:r>
            <w:r w:rsidRPr="000E1B23">
              <w:rPr>
                <w:rFonts w:ascii="Tahoma" w:eastAsia="Calibri" w:hAnsi="Tahoma" w:cs="Tahoma"/>
                <w:b/>
                <w:sz w:val="18"/>
                <w:szCs w:val="18"/>
              </w:rPr>
              <w:instrText xml:space="preserve"> DOCPROPERTY  "MFiles_PG5BC2FC14A405421BA79F5FEC63BD00E3n1_PGB3D8D77D2D654902AEB821305A1A12BC"  \* MERGEFORMAT </w:instrText>
            </w:r>
            <w:r w:rsidRPr="000E1B23">
              <w:rPr>
                <w:rFonts w:ascii="Tahoma" w:eastAsia="Calibri" w:hAnsi="Tahoma" w:cs="Tahoma"/>
                <w:b/>
                <w:sz w:val="18"/>
                <w:szCs w:val="18"/>
              </w:rPr>
              <w:fldChar w:fldCharType="separate"/>
            </w:r>
            <w:r w:rsidRPr="000E1B23">
              <w:rPr>
                <w:rFonts w:ascii="Tahoma" w:eastAsia="Calibri" w:hAnsi="Tahoma" w:cs="Tahoma"/>
                <w:b/>
                <w:sz w:val="18"/>
                <w:szCs w:val="18"/>
              </w:rPr>
              <w:t>5290 Šempeter pri Gorici</w:t>
            </w:r>
            <w:r w:rsidRPr="000E1B23">
              <w:rPr>
                <w:rFonts w:ascii="Tahoma" w:eastAsia="Calibri" w:hAnsi="Tahoma" w:cs="Tahoma"/>
                <w:b/>
                <w:sz w:val="18"/>
                <w:szCs w:val="18"/>
              </w:rPr>
              <w:fldChar w:fldCharType="end"/>
            </w:r>
          </w:p>
        </w:tc>
      </w:tr>
      <w:tr w:rsidR="000E1B23" w:rsidRPr="000E1B23" w14:paraId="343F4819" w14:textId="77777777" w:rsidTr="00C8501D">
        <w:trPr>
          <w:trHeight w:val="246"/>
        </w:trPr>
        <w:tc>
          <w:tcPr>
            <w:tcW w:w="3042" w:type="dxa"/>
            <w:shd w:val="clear" w:color="auto" w:fill="99CC00"/>
            <w:vAlign w:val="center"/>
          </w:tcPr>
          <w:p w14:paraId="4170BCDE" w14:textId="77777777" w:rsidR="000E1B23" w:rsidRPr="000E1B23" w:rsidRDefault="000E1B23" w:rsidP="000E1B23">
            <w:pPr>
              <w:suppressAutoHyphens w:val="0"/>
              <w:spacing w:after="0" w:line="240" w:lineRule="auto"/>
              <w:rPr>
                <w:rFonts w:ascii="Tahoma" w:eastAsia="Calibri" w:hAnsi="Tahoma" w:cs="Tahoma"/>
                <w:b/>
                <w:sz w:val="18"/>
                <w:szCs w:val="18"/>
              </w:rPr>
            </w:pPr>
            <w:r w:rsidRPr="000E1B23">
              <w:rPr>
                <w:rFonts w:ascii="Tahoma" w:eastAsia="Calibri" w:hAnsi="Tahoma" w:cs="Tahoma"/>
                <w:b/>
                <w:sz w:val="18"/>
                <w:szCs w:val="18"/>
              </w:rPr>
              <w:t>Oznaka javnega naročila</w:t>
            </w:r>
          </w:p>
        </w:tc>
        <w:tc>
          <w:tcPr>
            <w:tcW w:w="6097" w:type="dxa"/>
            <w:shd w:val="clear" w:color="auto" w:fill="auto"/>
            <w:vAlign w:val="center"/>
          </w:tcPr>
          <w:p w14:paraId="1D0A6E89" w14:textId="77777777" w:rsidR="000E1B23" w:rsidRPr="000E1B23" w:rsidRDefault="000E1B23" w:rsidP="000E1B23">
            <w:pPr>
              <w:suppressAutoHyphens w:val="0"/>
              <w:spacing w:after="0" w:line="240" w:lineRule="auto"/>
              <w:rPr>
                <w:rFonts w:ascii="Tahoma" w:eastAsia="Calibri" w:hAnsi="Tahoma" w:cs="Tahoma"/>
                <w:b/>
                <w:bCs/>
                <w:sz w:val="18"/>
                <w:szCs w:val="18"/>
              </w:rPr>
            </w:pPr>
            <w:r w:rsidRPr="000E1B23">
              <w:rPr>
                <w:rFonts w:ascii="Tahoma" w:eastAsia="Calibri" w:hAnsi="Tahoma" w:cs="Tahoma"/>
                <w:b/>
                <w:bCs/>
                <w:sz w:val="18"/>
                <w:szCs w:val="18"/>
              </w:rPr>
              <w:t>275-1/2025</w:t>
            </w:r>
            <w:r w:rsidRPr="000E1B23">
              <w:rPr>
                <w:rFonts w:ascii="Tahoma" w:eastAsia="Calibri" w:hAnsi="Tahoma" w:cs="Tahoma"/>
                <w:b/>
                <w:bCs/>
                <w:sz w:val="18"/>
                <w:szCs w:val="18"/>
              </w:rPr>
              <w:fldChar w:fldCharType="begin"/>
            </w:r>
            <w:r w:rsidRPr="000E1B23">
              <w:rPr>
                <w:rFonts w:ascii="Tahoma" w:eastAsia="Calibri" w:hAnsi="Tahoma" w:cs="Tahoma"/>
                <w:b/>
                <w:bCs/>
                <w:sz w:val="18"/>
                <w:szCs w:val="18"/>
              </w:rPr>
              <w:instrText xml:space="preserve"> DOCPROPERTY  "MFiles_P1045"  \* MERGEFORMAT </w:instrText>
            </w:r>
            <w:r w:rsidRPr="000E1B23">
              <w:rPr>
                <w:rFonts w:ascii="Tahoma" w:eastAsia="Calibri" w:hAnsi="Tahoma" w:cs="Tahoma"/>
                <w:b/>
                <w:bCs/>
                <w:sz w:val="18"/>
                <w:szCs w:val="18"/>
              </w:rPr>
              <w:fldChar w:fldCharType="end"/>
            </w:r>
          </w:p>
        </w:tc>
      </w:tr>
      <w:tr w:rsidR="000E1B23" w:rsidRPr="000E1B23" w14:paraId="3A3B5A93" w14:textId="77777777" w:rsidTr="00C8501D">
        <w:trPr>
          <w:trHeight w:val="707"/>
        </w:trPr>
        <w:tc>
          <w:tcPr>
            <w:tcW w:w="3042" w:type="dxa"/>
            <w:shd w:val="clear" w:color="auto" w:fill="99CC00"/>
            <w:vAlign w:val="center"/>
          </w:tcPr>
          <w:p w14:paraId="7ABDC81C" w14:textId="77777777" w:rsidR="000E1B23" w:rsidRPr="000E1B23" w:rsidRDefault="000E1B23" w:rsidP="000E1B23">
            <w:pPr>
              <w:suppressAutoHyphens w:val="0"/>
              <w:spacing w:after="0" w:line="240" w:lineRule="auto"/>
              <w:rPr>
                <w:rFonts w:ascii="Tahoma" w:eastAsia="Calibri" w:hAnsi="Tahoma" w:cs="Tahoma"/>
                <w:b/>
                <w:sz w:val="18"/>
                <w:szCs w:val="18"/>
              </w:rPr>
            </w:pPr>
            <w:r w:rsidRPr="000E1B23">
              <w:rPr>
                <w:rFonts w:ascii="Tahoma" w:eastAsia="Calibri" w:hAnsi="Tahoma" w:cs="Tahoma"/>
                <w:b/>
                <w:sz w:val="18"/>
                <w:szCs w:val="18"/>
              </w:rPr>
              <w:t>Predmet javnega naročila</w:t>
            </w:r>
          </w:p>
        </w:tc>
        <w:tc>
          <w:tcPr>
            <w:tcW w:w="6097" w:type="dxa"/>
            <w:shd w:val="clear" w:color="auto" w:fill="auto"/>
            <w:vAlign w:val="center"/>
          </w:tcPr>
          <w:p w14:paraId="5DB2E2FD" w14:textId="77777777" w:rsidR="000E1B23" w:rsidRPr="000E1B23" w:rsidRDefault="000E1B23" w:rsidP="000E1B23">
            <w:pPr>
              <w:suppressAutoHyphens w:val="0"/>
              <w:spacing w:after="0" w:line="240" w:lineRule="auto"/>
              <w:rPr>
                <w:rFonts w:ascii="Tahoma" w:eastAsia="HG Mincho Light J" w:hAnsi="Tahoma" w:cs="Tahoma"/>
                <w:b/>
                <w:bCs/>
                <w:color w:val="000000"/>
                <w:sz w:val="18"/>
                <w:szCs w:val="18"/>
                <w:lang w:eastAsia="ar-SA"/>
              </w:rPr>
            </w:pPr>
            <w:r w:rsidRPr="000E1B23">
              <w:rPr>
                <w:rFonts w:ascii="Tahoma" w:eastAsia="HG Mincho Light J" w:hAnsi="Tahoma" w:cs="Tahoma"/>
                <w:b/>
                <w:bCs/>
                <w:color w:val="000000"/>
                <w:sz w:val="18"/>
                <w:szCs w:val="18"/>
                <w:lang w:eastAsia="ar-SA"/>
              </w:rPr>
              <w:t>Vzdrževanje in servisiranje dvigal</w:t>
            </w:r>
          </w:p>
          <w:p w14:paraId="32BAF7D3" w14:textId="77777777" w:rsidR="000E1B23" w:rsidRPr="000E1B23" w:rsidRDefault="000E1B23" w:rsidP="000E1B23">
            <w:pPr>
              <w:suppressAutoHyphens w:val="0"/>
              <w:spacing w:after="0" w:line="240" w:lineRule="auto"/>
              <w:rPr>
                <w:rFonts w:ascii="Tahoma" w:eastAsia="HG Mincho Light J" w:hAnsi="Tahoma" w:cs="Tahoma"/>
                <w:color w:val="000000"/>
                <w:sz w:val="18"/>
                <w:szCs w:val="18"/>
                <w:lang w:eastAsia="ar-SA"/>
              </w:rPr>
            </w:pPr>
            <w:r w:rsidRPr="000E1B23">
              <w:rPr>
                <w:rFonts w:ascii="Tahoma" w:eastAsia="HG Mincho Light J" w:hAnsi="Tahoma" w:cs="Tahoma"/>
                <w:color w:val="000000"/>
                <w:sz w:val="18"/>
                <w:szCs w:val="18"/>
                <w:lang w:eastAsia="ar-SA"/>
              </w:rPr>
              <w:t>Sklop 1: Vzdrževanje in servisiranje dvigal SB Nova Gorica</w:t>
            </w:r>
          </w:p>
          <w:p w14:paraId="49C2336B" w14:textId="77777777" w:rsidR="000E1B23" w:rsidRPr="000E1B23" w:rsidRDefault="000E1B23" w:rsidP="000E1B23">
            <w:pPr>
              <w:suppressAutoHyphens w:val="0"/>
              <w:spacing w:after="0" w:line="240" w:lineRule="auto"/>
              <w:rPr>
                <w:rFonts w:ascii="Tahoma" w:eastAsia="Calibri" w:hAnsi="Tahoma" w:cs="Tahoma"/>
                <w:b/>
                <w:sz w:val="18"/>
                <w:szCs w:val="18"/>
              </w:rPr>
            </w:pPr>
            <w:r w:rsidRPr="000E1B23">
              <w:rPr>
                <w:rFonts w:ascii="Tahoma" w:eastAsia="HG Mincho Light J" w:hAnsi="Tahoma" w:cs="Tahoma"/>
                <w:color w:val="000000"/>
                <w:sz w:val="18"/>
                <w:szCs w:val="18"/>
                <w:lang w:eastAsia="ar-SA"/>
              </w:rPr>
              <w:t>Sklop 2: Vzdrževanje in servisiranje dvigal Thyssenkrupp</w:t>
            </w:r>
          </w:p>
        </w:tc>
      </w:tr>
    </w:tbl>
    <w:p w14:paraId="5B3404BC" w14:textId="77777777" w:rsidR="000E1B23" w:rsidRDefault="000E1B23">
      <w:pPr>
        <w:spacing w:after="0" w:line="240" w:lineRule="auto"/>
        <w:jc w:val="both"/>
        <w:rPr>
          <w:rFonts w:ascii="Tahoma" w:eastAsia="HG Mincho Light J" w:hAnsi="Tahoma" w:cs="Tahoma"/>
          <w:sz w:val="20"/>
          <w:szCs w:val="20"/>
          <w:lang w:eastAsia="sl-SI"/>
        </w:rPr>
      </w:pPr>
    </w:p>
    <w:p w14:paraId="643DE5D1" w14:textId="3FA1CD29"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 xml:space="preserve">Predmet javnega naročila je vzdrževanje in servisiranje dvigal skladno s Pravilnikom o varnosti dvigal (Ur.l. RS št. </w:t>
      </w:r>
      <w:r w:rsidR="008C0326">
        <w:rPr>
          <w:rFonts w:ascii="Tahoma" w:eastAsia="HG Mincho Light J" w:hAnsi="Tahoma" w:cs="Tahoma"/>
          <w:sz w:val="18"/>
          <w:szCs w:val="18"/>
          <w:lang w:eastAsia="sl-SI"/>
        </w:rPr>
        <w:t>44/24</w:t>
      </w:r>
      <w:r w:rsidRPr="000E1B23">
        <w:rPr>
          <w:rFonts w:ascii="Tahoma" w:eastAsia="HG Mincho Light J" w:hAnsi="Tahoma" w:cs="Tahoma"/>
          <w:sz w:val="18"/>
          <w:szCs w:val="18"/>
          <w:lang w:eastAsia="sl-SI"/>
        </w:rPr>
        <w:t xml:space="preserve"> ) in drugimi  veljavnimi predpisi, standardi in normativi ter dobro prakso in sicer je predmet javnega naročila razdeljen na 2 sklopa:</w:t>
      </w:r>
    </w:p>
    <w:p w14:paraId="31BEDF14" w14:textId="77777777" w:rsidR="000E1B23"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Sklop 1: Vzdrževanje in servisiranje dvigal SB Nova Gorica</w:t>
      </w:r>
    </w:p>
    <w:p w14:paraId="100FD9C7" w14:textId="217AECA9" w:rsidR="000E1B23" w:rsidRPr="0092636C" w:rsidRDefault="000E1B23" w:rsidP="000E1B23">
      <w:pPr>
        <w:spacing w:after="0" w:line="240" w:lineRule="auto"/>
        <w:jc w:val="both"/>
        <w:rPr>
          <w:rFonts w:ascii="Tahoma" w:eastAsia="HG Mincho Light J" w:hAnsi="Tahoma" w:cs="Tahoma"/>
          <w:sz w:val="18"/>
          <w:szCs w:val="18"/>
          <w:lang w:eastAsia="sl-SI"/>
        </w:rPr>
      </w:pPr>
      <w:r w:rsidRPr="0092636C">
        <w:rPr>
          <w:rFonts w:ascii="Tahoma" w:eastAsia="HG Mincho Light J" w:hAnsi="Tahoma" w:cs="Tahoma"/>
          <w:sz w:val="18"/>
          <w:szCs w:val="18"/>
          <w:lang w:eastAsia="sl-SI"/>
        </w:rPr>
        <w:t>Sklop 2: Vzdrževanje in servisiranje dvigal Thyssenkrupp.</w:t>
      </w:r>
    </w:p>
    <w:p w14:paraId="6C830985" w14:textId="77777777" w:rsidR="000E1B23" w:rsidRPr="0092636C" w:rsidRDefault="000E1B23" w:rsidP="000E1B23">
      <w:pPr>
        <w:spacing w:after="0" w:line="240" w:lineRule="auto"/>
        <w:jc w:val="both"/>
        <w:rPr>
          <w:rFonts w:ascii="Tahoma" w:eastAsia="Calibri" w:hAnsi="Tahoma" w:cs="Tahoma"/>
          <w:sz w:val="18"/>
          <w:szCs w:val="18"/>
        </w:rPr>
      </w:pPr>
    </w:p>
    <w:p w14:paraId="7A111CE3" w14:textId="77777777" w:rsidR="000E1B23" w:rsidRPr="0092636C" w:rsidRDefault="000E1B23" w:rsidP="000E1B23">
      <w:pPr>
        <w:spacing w:after="0" w:line="240" w:lineRule="auto"/>
        <w:jc w:val="both"/>
        <w:rPr>
          <w:rFonts w:ascii="Tahoma" w:eastAsia="Calibri" w:hAnsi="Tahoma" w:cs="Tahoma"/>
          <w:sz w:val="18"/>
          <w:szCs w:val="18"/>
        </w:rPr>
      </w:pPr>
      <w:r w:rsidRPr="0092636C">
        <w:rPr>
          <w:rFonts w:ascii="Tahoma" w:eastAsia="Calibri" w:hAnsi="Tahoma" w:cs="Tahoma"/>
          <w:sz w:val="18"/>
          <w:szCs w:val="18"/>
        </w:rPr>
        <w:t>Ponudnik lahko odda ponudbo za oba sklopa, lahko pa odda ponudbo za samo enega od sklopov.</w:t>
      </w:r>
    </w:p>
    <w:p w14:paraId="3BD27FFB" w14:textId="77777777" w:rsidR="000E1B23" w:rsidRPr="0092636C" w:rsidRDefault="000E1B23" w:rsidP="000E1B23">
      <w:pPr>
        <w:spacing w:after="0" w:line="240" w:lineRule="auto"/>
        <w:jc w:val="both"/>
        <w:rPr>
          <w:rFonts w:ascii="Tahoma" w:eastAsia="HG Mincho Light J" w:hAnsi="Tahoma" w:cs="Tahoma"/>
          <w:sz w:val="18"/>
          <w:szCs w:val="18"/>
          <w:lang w:eastAsia="sl-SI"/>
        </w:rPr>
      </w:pPr>
    </w:p>
    <w:p w14:paraId="35A6715F" w14:textId="597C4704"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Predmet javnega naročila zajema (za posamezni sklop):</w:t>
      </w:r>
    </w:p>
    <w:p w14:paraId="4D58194F"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ad1) storitve rednega mesečnega vzdrževanja, vključno z odpravljanjem napak in poškodb naprav, zamenjavo obrabljenih  in pokvarjenih elementov, zagotavljanjem rezervnih delov,</w:t>
      </w:r>
    </w:p>
    <w:p w14:paraId="47CFD6B2"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 xml:space="preserve">ad2) druge servisne storitve izven rednega mesečnega vzdrževanja vključno z odpravljanjem napak in poškodb naprav, zamenjavo obrabljenih  in pokvarjenih elementov, zagotavljanjem rezervnih delov, ipd. </w:t>
      </w:r>
    </w:p>
    <w:p w14:paraId="0B6C5331"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 xml:space="preserve">ad3) sodelovanje pri letnem tehničnem pregledu oz. preskusu dvigal </w:t>
      </w:r>
    </w:p>
    <w:p w14:paraId="4AB4EAC0" w14:textId="77777777" w:rsidR="00B376EF" w:rsidRPr="000E1B23" w:rsidRDefault="00B376EF" w:rsidP="000E1B23">
      <w:pPr>
        <w:spacing w:after="0" w:line="240" w:lineRule="auto"/>
        <w:jc w:val="both"/>
        <w:rPr>
          <w:rFonts w:ascii="Tahoma" w:eastAsia="HG Mincho Light J" w:hAnsi="Tahoma" w:cs="Tahoma"/>
          <w:sz w:val="18"/>
          <w:szCs w:val="18"/>
          <w:lang w:eastAsia="sl-SI"/>
        </w:rPr>
      </w:pPr>
    </w:p>
    <w:p w14:paraId="4B91A5BB" w14:textId="77777777" w:rsidR="001F27D4" w:rsidRPr="000E1B23" w:rsidRDefault="000E1B23" w:rsidP="000E1B23">
      <w:pPr>
        <w:jc w:val="both"/>
        <w:rPr>
          <w:rFonts w:ascii="Tahoma" w:hAnsi="Tahoma" w:cs="Tahoma"/>
          <w:b/>
          <w:sz w:val="18"/>
          <w:szCs w:val="18"/>
        </w:rPr>
      </w:pPr>
      <w:r w:rsidRPr="000E1B23">
        <w:rPr>
          <w:rFonts w:ascii="Tahoma" w:hAnsi="Tahoma" w:cs="Tahoma"/>
          <w:b/>
          <w:sz w:val="18"/>
          <w:szCs w:val="18"/>
        </w:rPr>
        <w:t>Opis in zahteve naročnika</w:t>
      </w:r>
    </w:p>
    <w:p w14:paraId="2D8FC1DD" w14:textId="77777777" w:rsidR="001F27D4" w:rsidRPr="000E1B23" w:rsidRDefault="000E1B23" w:rsidP="000E1B23">
      <w:pPr>
        <w:spacing w:after="0" w:line="240" w:lineRule="auto"/>
        <w:jc w:val="both"/>
        <w:rPr>
          <w:rFonts w:ascii="Tahoma" w:eastAsia="HG Mincho Light J" w:hAnsi="Tahoma" w:cs="Tahoma"/>
          <w:b/>
          <w:bCs/>
          <w:sz w:val="18"/>
          <w:szCs w:val="18"/>
          <w:lang w:eastAsia="sl-SI"/>
        </w:rPr>
      </w:pPr>
      <w:r w:rsidRPr="000E1B23">
        <w:rPr>
          <w:rFonts w:ascii="Tahoma" w:eastAsia="HG Mincho Light J" w:hAnsi="Tahoma" w:cs="Tahoma"/>
          <w:b/>
          <w:bCs/>
          <w:sz w:val="18"/>
          <w:szCs w:val="18"/>
          <w:lang w:eastAsia="sl-SI"/>
        </w:rPr>
        <w:t xml:space="preserve">Ad1) </w:t>
      </w:r>
    </w:p>
    <w:p w14:paraId="7F0D0755"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 xml:space="preserve">Izvajalec se obvezuje izvajati storitve rednega in izrednega vzdrževanja (redni pregledi, preventivno vzdrževanje, nastavitve in popravila) na dvigalih proizvajalca osebnih dvigal, v skladu z vsakokratnim veljavnim Pravilnikom o varnosti dvigal in v skladu z DIN EN 13015. </w:t>
      </w:r>
    </w:p>
    <w:p w14:paraId="31DF5618" w14:textId="3AE382BA"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 xml:space="preserve">Izvajalec mora biti usposobljen za servisiranje in vzdrževanje dvigal (vključno </w:t>
      </w:r>
      <w:r w:rsidR="004B317B" w:rsidRPr="000E1B23">
        <w:rPr>
          <w:rFonts w:ascii="Tahoma" w:eastAsia="HG Mincho Light J" w:hAnsi="Tahoma" w:cs="Tahoma"/>
          <w:sz w:val="18"/>
          <w:szCs w:val="18"/>
          <w:lang w:eastAsia="sl-SI"/>
        </w:rPr>
        <w:t>s</w:t>
      </w:r>
      <w:r w:rsidRPr="000E1B23">
        <w:rPr>
          <w:rFonts w:ascii="Tahoma" w:eastAsia="HG Mincho Light J" w:hAnsi="Tahoma" w:cs="Tahoma"/>
          <w:sz w:val="18"/>
          <w:szCs w:val="18"/>
          <w:lang w:eastAsia="sl-SI"/>
        </w:rPr>
        <w:t xml:space="preserve"> krmilno programsko opremo), razpolagati mora z ustrezno programsko opremo, rezervnimi deli, strokovnim znanjem in usposobljenimi kadri.</w:t>
      </w:r>
    </w:p>
    <w:p w14:paraId="5FF6A744"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Izvedba rednega servisiranja in kontrola delovanja dvigal obsega;</w:t>
      </w:r>
    </w:p>
    <w:p w14:paraId="147BBFA9" w14:textId="77777777" w:rsidR="001F27D4" w:rsidRPr="000E1B23" w:rsidRDefault="000E1B23" w:rsidP="000E1B23">
      <w:pPr>
        <w:numPr>
          <w:ilvl w:val="0"/>
          <w:numId w:val="1"/>
        </w:numPr>
        <w:spacing w:after="0" w:line="240" w:lineRule="auto"/>
        <w:contextualSpacing/>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Pregled delovanja in uravnavanje pogonske enote, pregledovanje sredstev za obešanje, menjalnikov, zavor, pogonske vrvenice in valjev, vrvi, vrvenice deflektorja, jaškovnih vrat in vodil dvigal,</w:t>
      </w:r>
    </w:p>
    <w:p w14:paraId="6A7475B5" w14:textId="77777777" w:rsidR="001F27D4" w:rsidRPr="000E1B23" w:rsidRDefault="000E1B23" w:rsidP="000E1B23">
      <w:pPr>
        <w:numPr>
          <w:ilvl w:val="0"/>
          <w:numId w:val="1"/>
        </w:numPr>
        <w:spacing w:after="0" w:line="240" w:lineRule="auto"/>
        <w:contextualSpacing/>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Ustrezno mazanje zgoraj navedenih podsestavnih delov za zagotavljanje delovanja dvigal,</w:t>
      </w:r>
    </w:p>
    <w:p w14:paraId="10D48D41" w14:textId="77777777" w:rsidR="001F27D4" w:rsidRPr="000E1B23" w:rsidRDefault="000E1B23" w:rsidP="000E1B23">
      <w:pPr>
        <w:numPr>
          <w:ilvl w:val="0"/>
          <w:numId w:val="1"/>
        </w:numPr>
        <w:spacing w:after="0" w:line="240" w:lineRule="auto"/>
        <w:contextualSpacing/>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Pregledovanje in uravnavanje potovalnih lastnosti dvigala, še zlasti pravilnega pristajanja,</w:t>
      </w:r>
    </w:p>
    <w:p w14:paraId="453BAAB0" w14:textId="77777777" w:rsidR="001F27D4" w:rsidRPr="000E1B23" w:rsidRDefault="000E1B23" w:rsidP="000E1B23">
      <w:pPr>
        <w:numPr>
          <w:ilvl w:val="0"/>
          <w:numId w:val="1"/>
        </w:numPr>
        <w:spacing w:after="0" w:line="240" w:lineRule="auto"/>
        <w:contextualSpacing/>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Vizualni pregled in preverjanje delovanja stikal, krmilnega in nadzornega sistema ter druge varnostne opreme ter pokazateljev in razsvetljave,</w:t>
      </w:r>
    </w:p>
    <w:p w14:paraId="1D1004FF" w14:textId="77777777" w:rsidR="001F27D4" w:rsidRPr="000E1B23" w:rsidRDefault="000E1B23" w:rsidP="000E1B23">
      <w:pPr>
        <w:numPr>
          <w:ilvl w:val="0"/>
          <w:numId w:val="1"/>
        </w:numPr>
        <w:spacing w:after="0" w:line="240" w:lineRule="auto"/>
        <w:contextualSpacing/>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Pregled delovanja in morebitnih napak v delovanju dvigal,</w:t>
      </w:r>
    </w:p>
    <w:p w14:paraId="0A9C6310" w14:textId="77777777" w:rsidR="001F27D4" w:rsidRPr="000E1B23" w:rsidRDefault="000E1B23" w:rsidP="000E1B23">
      <w:pPr>
        <w:numPr>
          <w:ilvl w:val="0"/>
          <w:numId w:val="1"/>
        </w:numPr>
        <w:spacing w:after="0" w:line="240" w:lineRule="auto"/>
        <w:contextualSpacing/>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Preverjanje ravni olja pogonske enote,</w:t>
      </w:r>
    </w:p>
    <w:p w14:paraId="2C9107AC" w14:textId="77777777" w:rsidR="001F27D4" w:rsidRPr="000E1B23" w:rsidRDefault="000E1B23" w:rsidP="000E1B23">
      <w:pPr>
        <w:numPr>
          <w:ilvl w:val="0"/>
          <w:numId w:val="1"/>
        </w:numPr>
        <w:spacing w:after="0" w:line="240" w:lineRule="auto"/>
        <w:contextualSpacing/>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Čiščenje zgoraj navedenih podsestavnih delov dvigal do mere potrebne za ohranjanje delovanja opreme,</w:t>
      </w:r>
    </w:p>
    <w:p w14:paraId="52E0276D" w14:textId="77777777" w:rsidR="001F27D4" w:rsidRPr="000E1B23" w:rsidRDefault="000E1B23" w:rsidP="000E1B23">
      <w:pPr>
        <w:numPr>
          <w:ilvl w:val="0"/>
          <w:numId w:val="1"/>
        </w:numPr>
        <w:spacing w:after="0" w:line="240" w:lineRule="auto"/>
        <w:contextualSpacing/>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2x letno čiščenje strojnice in strehe dvigala ter odstranjevanje umazanije v jašku.</w:t>
      </w:r>
    </w:p>
    <w:p w14:paraId="7C55678C"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Izvajalec bo opravljal redne pregled dvigal brez predhodnega pisnega poziva naročnika.</w:t>
      </w:r>
    </w:p>
    <w:p w14:paraId="72AC5FD5" w14:textId="77777777" w:rsidR="00670CE9" w:rsidRPr="000E1B23" w:rsidRDefault="00670CE9" w:rsidP="000E1B23">
      <w:pPr>
        <w:spacing w:after="0" w:line="240" w:lineRule="auto"/>
        <w:jc w:val="both"/>
        <w:rPr>
          <w:rFonts w:ascii="Tahoma" w:eastAsia="HG Mincho Light J" w:hAnsi="Tahoma" w:cs="Tahoma"/>
          <w:sz w:val="18"/>
          <w:szCs w:val="18"/>
          <w:lang w:eastAsia="sl-SI"/>
        </w:rPr>
      </w:pPr>
    </w:p>
    <w:p w14:paraId="737255B9" w14:textId="77777777" w:rsidR="001F27D4" w:rsidRPr="000E1B23" w:rsidRDefault="000E1B23" w:rsidP="000E1B23">
      <w:pPr>
        <w:spacing w:after="0" w:line="240" w:lineRule="auto"/>
        <w:jc w:val="both"/>
        <w:rPr>
          <w:rFonts w:ascii="Tahoma" w:eastAsia="HG Mincho Light J" w:hAnsi="Tahoma" w:cs="Tahoma"/>
          <w:b/>
          <w:bCs/>
          <w:sz w:val="18"/>
          <w:szCs w:val="18"/>
          <w:lang w:eastAsia="sl-SI"/>
        </w:rPr>
      </w:pPr>
      <w:r w:rsidRPr="000E1B23">
        <w:rPr>
          <w:rFonts w:ascii="Tahoma" w:eastAsia="HG Mincho Light J" w:hAnsi="Tahoma" w:cs="Tahoma"/>
          <w:b/>
          <w:bCs/>
          <w:sz w:val="18"/>
          <w:szCs w:val="18"/>
          <w:lang w:eastAsia="sl-SI"/>
        </w:rPr>
        <w:t>Ad2)</w:t>
      </w:r>
    </w:p>
    <w:p w14:paraId="044FA1C2"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Intervencijska popravilo bo izvajalec zaračunal posebej po opravljenem interventnem posegu oz. delu in na podlagi s strani naročnika podpisanega delovnega naloga.</w:t>
      </w:r>
    </w:p>
    <w:p w14:paraId="7DFD3337"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Izvajalec je dolžan popraviti ali zamenjati;</w:t>
      </w:r>
    </w:p>
    <w:p w14:paraId="75A2B778" w14:textId="77777777" w:rsidR="001F27D4" w:rsidRPr="000E1B23" w:rsidRDefault="000E1B23" w:rsidP="000E1B23">
      <w:pPr>
        <w:numPr>
          <w:ilvl w:val="0"/>
          <w:numId w:val="2"/>
        </w:numPr>
        <w:spacing w:after="0" w:line="240" w:lineRule="auto"/>
        <w:contextualSpacing/>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Vse dele, ki so zaradi obrabljenosti postali neuporabni, kot na primer: menjalnik, motor, hitrostni regulator, zavore, mehanski sistem izbire nadstropij, deli krmilnega sistema, obesišča vrat, pogon vrat, varnostni mehanizem, vrvenica deflektorja ipd.,</w:t>
      </w:r>
    </w:p>
    <w:p w14:paraId="7E656569" w14:textId="77777777" w:rsidR="001F27D4" w:rsidRPr="000E1B23" w:rsidRDefault="000E1B23" w:rsidP="000E1B23">
      <w:pPr>
        <w:numPr>
          <w:ilvl w:val="0"/>
          <w:numId w:val="2"/>
        </w:numPr>
        <w:spacing w:after="0" w:line="240" w:lineRule="auto"/>
        <w:contextualSpacing/>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Pravočasno zamenjati obešalne vrvi, vrvi za mehansko izbiro nadstropij, pogonske vrvenice, pogonska kolesa in viseče kable z namenom, da bi zagotovilo varnost v skladu z veljavno zakonodajo,</w:t>
      </w:r>
    </w:p>
    <w:p w14:paraId="12F05FDD" w14:textId="77777777" w:rsidR="001F27D4" w:rsidRPr="000E1B23" w:rsidRDefault="000E1B23" w:rsidP="000E1B23">
      <w:pPr>
        <w:numPr>
          <w:ilvl w:val="0"/>
          <w:numId w:val="2"/>
        </w:numPr>
        <w:spacing w:after="0" w:line="240" w:lineRule="auto"/>
        <w:contextualSpacing/>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lastRenderedPageBreak/>
        <w:t>V redni intervalih v skladu z navodili proizvajalca oz. dobro prakso menjava olja v pogonskih enotah dvižnih naprav in staro olje tudi primerno odstrani,</w:t>
      </w:r>
    </w:p>
    <w:p w14:paraId="2A9A585C" w14:textId="77777777" w:rsidR="001F27D4" w:rsidRPr="000E1B23" w:rsidRDefault="000E1B23" w:rsidP="000E1B23">
      <w:pPr>
        <w:numPr>
          <w:ilvl w:val="0"/>
          <w:numId w:val="2"/>
        </w:numPr>
        <w:spacing w:after="0" w:line="240" w:lineRule="auto"/>
        <w:contextualSpacing/>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V času izvajanja rednih pregledov in preventivnega vzdrževanja dvigala zamenja okvarjene ali</w:t>
      </w:r>
    </w:p>
    <w:p w14:paraId="7E3C884D" w14:textId="77777777" w:rsidR="001F27D4" w:rsidRPr="000E1B23" w:rsidRDefault="000E1B23" w:rsidP="000E1B23">
      <w:pPr>
        <w:numPr>
          <w:ilvl w:val="0"/>
          <w:numId w:val="2"/>
        </w:numPr>
        <w:spacing w:after="0" w:line="240" w:lineRule="auto"/>
        <w:contextualSpacing/>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Poškodovane luči v kabini dvigala, strojnici dvigala in dvigalnih jaških.</w:t>
      </w:r>
    </w:p>
    <w:p w14:paraId="7345EBBA" w14:textId="77777777" w:rsidR="001F27D4" w:rsidRPr="000E1B23" w:rsidRDefault="001F27D4" w:rsidP="000E1B23">
      <w:pPr>
        <w:spacing w:after="0" w:line="240" w:lineRule="auto"/>
        <w:jc w:val="both"/>
        <w:rPr>
          <w:rFonts w:ascii="Tahoma" w:eastAsia="HG Mincho Light J" w:hAnsi="Tahoma" w:cs="Tahoma"/>
          <w:sz w:val="18"/>
          <w:szCs w:val="18"/>
          <w:lang w:eastAsia="sl-SI"/>
        </w:rPr>
      </w:pPr>
    </w:p>
    <w:p w14:paraId="5C714537"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V primeru okvar je izvajalec dolžan odpraviti napake v delovanju dvižnih naprav, ki so ugotovljene med rednimi pregledi ali med izvajanjem preventivnega vzdrževanja ali se pojavijo med posameznimi pregledi in jih stranka ali pooblaščena tretja oseba prijavi. Izvajalec se obvezuje, da bo pridobil ves potreben material in popravilo izvedel v treh delovnih dneh od prijave napake ter pri tem uporabil originalne nadomestne dele oz. ustrezno nadomestilo v primeru, da originalnega dela ni več na voljo.</w:t>
      </w:r>
    </w:p>
    <w:p w14:paraId="0079388F" w14:textId="77777777" w:rsidR="001F27D4" w:rsidRPr="000E1B23" w:rsidRDefault="001F27D4" w:rsidP="000E1B23">
      <w:pPr>
        <w:spacing w:after="0" w:line="240" w:lineRule="auto"/>
        <w:jc w:val="both"/>
        <w:rPr>
          <w:rFonts w:ascii="Tahoma" w:eastAsia="HG Mincho Light J" w:hAnsi="Tahoma" w:cs="Tahoma"/>
          <w:sz w:val="18"/>
          <w:szCs w:val="18"/>
          <w:lang w:eastAsia="sl-SI"/>
        </w:rPr>
      </w:pPr>
    </w:p>
    <w:p w14:paraId="457B76CD"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V primeru večjih okvar in potrebnih zamenjav posameznih rezervnih delov, bo izvajalec na podlagi predhodnega ogled izdelal ponudbo potrebnih del in zamenjav, s katerimi bi ponovno vzpostavil brezhibno delovanje sistema in jo izročil v odobritev pooblaščeni osebi naročnika.</w:t>
      </w:r>
    </w:p>
    <w:p w14:paraId="2C8980CC"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 xml:space="preserve">Predmet naročila so tudi storitve, ki se nanašajo na tehnične izboljšave ter modifikacije, tudi v kolikor je izvedba teh zahtevana na podlagi novih predpisov ali na podlagi priporočil ali sklepov s strani odgovornih pristojnih organov. Tudi v tem primeru bo izvajalec na podlagi predhodnega ogleda izdelal ponudbo potrebnih del in zamenjav in jo izročil v odobritev pooblačeni osebi naročnika. </w:t>
      </w:r>
    </w:p>
    <w:p w14:paraId="321EEDBF" w14:textId="77777777" w:rsidR="001F27D4" w:rsidRPr="000E1B23" w:rsidRDefault="001F27D4" w:rsidP="000E1B23">
      <w:pPr>
        <w:spacing w:after="0" w:line="240" w:lineRule="auto"/>
        <w:jc w:val="both"/>
        <w:rPr>
          <w:rFonts w:ascii="Tahoma" w:eastAsia="HG Mincho Light J" w:hAnsi="Tahoma" w:cs="Tahoma"/>
          <w:sz w:val="18"/>
          <w:szCs w:val="18"/>
          <w:lang w:eastAsia="sl-SI"/>
        </w:rPr>
      </w:pPr>
    </w:p>
    <w:p w14:paraId="679397D8"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Izredno vzdrževanje se opravlja v rednem delovnem času (od ponedeljka do petka med 7.00 in 15.00 ure), razen kadar bi to povzročilo večje motnje v procesu dela naročnika oz. v primeru nujne odprave napake – po dogovoru s pooblaščeno osebo naročnika.</w:t>
      </w:r>
    </w:p>
    <w:p w14:paraId="2435230B"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Po opravljenem popravilu izda izvajalec naročniku poročilo o popravilu za vsako dvigalo posebej (delovni nalog). Prevzem se opravi za vsako dvigalo posebej. O prevzemu se napiše zapisnik, ki je priloga izstavljenemu računu.</w:t>
      </w:r>
    </w:p>
    <w:p w14:paraId="258E3437" w14:textId="77777777" w:rsidR="001F27D4" w:rsidRPr="000E1B23" w:rsidRDefault="001F27D4" w:rsidP="000E1B23">
      <w:pPr>
        <w:spacing w:after="0" w:line="240" w:lineRule="auto"/>
        <w:jc w:val="both"/>
        <w:rPr>
          <w:rFonts w:ascii="Tahoma" w:eastAsia="HG Mincho Light J" w:hAnsi="Tahoma" w:cs="Tahoma"/>
          <w:sz w:val="18"/>
          <w:szCs w:val="18"/>
          <w:lang w:eastAsia="sl-SI"/>
        </w:rPr>
      </w:pPr>
    </w:p>
    <w:p w14:paraId="5B75E5F0"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Garancija na rezervne dele ter opravljeno storitev najmanj 12 mesecev od zaključka popravila (oz. prevzema) posameznega dvigala.</w:t>
      </w:r>
    </w:p>
    <w:p w14:paraId="55031EB9"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Ponudnik bo za zamenjavo obrabljenih rezervnih delo izstavil račun za vsako dvigalo posebej po opravljenih delih. Priloga računa je podpisan prevzemni zapisnik s strani pogodbenih strank.</w:t>
      </w:r>
    </w:p>
    <w:p w14:paraId="73BE86AE" w14:textId="77777777" w:rsidR="001F27D4" w:rsidRPr="000E1B23" w:rsidRDefault="001F27D4" w:rsidP="000E1B23">
      <w:pPr>
        <w:spacing w:after="0" w:line="240" w:lineRule="auto"/>
        <w:jc w:val="both"/>
        <w:rPr>
          <w:rFonts w:ascii="Tahoma" w:hAnsi="Tahoma" w:cs="Tahoma"/>
          <w:b/>
          <w:sz w:val="18"/>
          <w:szCs w:val="18"/>
        </w:rPr>
      </w:pPr>
    </w:p>
    <w:p w14:paraId="6F41BB7E"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Odzivni čas</w:t>
      </w:r>
    </w:p>
    <w:p w14:paraId="47C2BB65"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Izvajalec se mora odzvati:</w:t>
      </w:r>
    </w:p>
    <w:p w14:paraId="149BFDD1" w14:textId="77777777" w:rsidR="001F27D4" w:rsidRPr="000E1B23" w:rsidRDefault="000E1B23" w:rsidP="000E1B23">
      <w:pPr>
        <w:numPr>
          <w:ilvl w:val="0"/>
          <w:numId w:val="3"/>
        </w:numPr>
        <w:spacing w:after="0" w:line="240" w:lineRule="auto"/>
        <w:contextualSpacing/>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V 3 urah od prejetja obvestila o okvari v delovnem času (od 7. do 17. ure)</w:t>
      </w:r>
    </w:p>
    <w:p w14:paraId="3F64F286" w14:textId="77777777" w:rsidR="001F27D4" w:rsidRPr="000E1B23" w:rsidRDefault="000E1B23" w:rsidP="000E1B23">
      <w:pPr>
        <w:numPr>
          <w:ilvl w:val="0"/>
          <w:numId w:val="3"/>
        </w:numPr>
        <w:spacing w:after="0" w:line="240" w:lineRule="auto"/>
        <w:contextualSpacing/>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V 6 urah od prejetja obvestila o okvari izven delovnega časa.</w:t>
      </w:r>
    </w:p>
    <w:p w14:paraId="1EB8CFFB"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Prijavo izvede naročnik (skrbnik pogodbe oz. njegov namestnik oz. vzdrževalec naročnika).</w:t>
      </w:r>
    </w:p>
    <w:p w14:paraId="330F86BC" w14:textId="77777777" w:rsidR="001F27D4" w:rsidRPr="000E1B23" w:rsidRDefault="001F27D4" w:rsidP="000E1B23">
      <w:pPr>
        <w:spacing w:after="0" w:line="240" w:lineRule="auto"/>
        <w:jc w:val="both"/>
        <w:rPr>
          <w:rFonts w:ascii="Tahoma" w:eastAsia="HG Mincho Light J" w:hAnsi="Tahoma" w:cs="Tahoma"/>
          <w:sz w:val="18"/>
          <w:szCs w:val="18"/>
          <w:lang w:eastAsia="sl-SI"/>
        </w:rPr>
      </w:pPr>
    </w:p>
    <w:p w14:paraId="75B096C3"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Po prejetju obvestila o okvari s strani  naročnika je izvajalec dolžan popraviti dvigalo v treh delovnih dneh od prijave napake. Pri servisiranju in ugotovljenih večjih pomanjkljivosti, mora izklopiti dvigalo in obvestiti naročnika oz. uporabnika.</w:t>
      </w:r>
    </w:p>
    <w:p w14:paraId="1294A716" w14:textId="77777777" w:rsidR="001F27D4" w:rsidRPr="000E1B23" w:rsidRDefault="001F27D4" w:rsidP="000E1B23">
      <w:pPr>
        <w:spacing w:after="0" w:line="240" w:lineRule="auto"/>
        <w:jc w:val="both"/>
        <w:rPr>
          <w:rFonts w:ascii="Tahoma" w:hAnsi="Tahoma" w:cs="Tahoma"/>
          <w:b/>
          <w:sz w:val="18"/>
          <w:szCs w:val="18"/>
        </w:rPr>
      </w:pPr>
    </w:p>
    <w:p w14:paraId="6BDAAE5D" w14:textId="77777777" w:rsidR="001F27D4" w:rsidRPr="000E1B23" w:rsidRDefault="000E1B23" w:rsidP="000E1B23">
      <w:pPr>
        <w:spacing w:after="0" w:line="240" w:lineRule="auto"/>
        <w:jc w:val="both"/>
        <w:rPr>
          <w:rFonts w:ascii="Tahoma" w:hAnsi="Tahoma" w:cs="Tahoma"/>
          <w:b/>
          <w:sz w:val="18"/>
          <w:szCs w:val="18"/>
        </w:rPr>
      </w:pPr>
      <w:r w:rsidRPr="000E1B23">
        <w:rPr>
          <w:rFonts w:ascii="Tahoma" w:hAnsi="Tahoma" w:cs="Tahoma"/>
          <w:b/>
          <w:sz w:val="18"/>
          <w:szCs w:val="18"/>
        </w:rPr>
        <w:t>Ad3)</w:t>
      </w:r>
    </w:p>
    <w:p w14:paraId="3F60088B"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 xml:space="preserve">Izvajalec mora zagotoviti prisotnost in sodelovanje enega usposobljenega serviserja dvigal, ki razpolaga z ustrezno elektronsko opremo za testiranje, pri izvedbi periodičnega tehničnega pregleda s strani pooblaščene organizacije. </w:t>
      </w:r>
    </w:p>
    <w:p w14:paraId="62347F8E" w14:textId="77777777" w:rsidR="001F27D4"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Stroški prisotnosti morajo biti upoštevani pri mesečnem strošku za redno vzdrževanje. Naročnik obvesti izvajalca o rednem periodičnem pregledu pooblaščene organizacije najmanj 5 delovnih dni pred datumom pregleda.</w:t>
      </w:r>
    </w:p>
    <w:p w14:paraId="2704F76C" w14:textId="77777777" w:rsidR="000E1B23" w:rsidRDefault="000E1B23" w:rsidP="000E1B23">
      <w:pPr>
        <w:spacing w:after="0" w:line="240" w:lineRule="auto"/>
        <w:jc w:val="both"/>
        <w:rPr>
          <w:rFonts w:ascii="Tahoma" w:eastAsia="HG Mincho Light J" w:hAnsi="Tahoma" w:cs="Tahoma"/>
          <w:sz w:val="18"/>
          <w:szCs w:val="18"/>
          <w:lang w:eastAsia="sl-SI"/>
        </w:rPr>
      </w:pPr>
    </w:p>
    <w:p w14:paraId="548895AF" w14:textId="77777777" w:rsidR="00235E10" w:rsidRPr="000E1B23" w:rsidRDefault="00235E10" w:rsidP="000E1B23">
      <w:pPr>
        <w:spacing w:after="0" w:line="240" w:lineRule="auto"/>
        <w:jc w:val="both"/>
        <w:rPr>
          <w:rFonts w:ascii="Tahoma" w:eastAsia="HG Mincho Light J" w:hAnsi="Tahoma" w:cs="Tahoma"/>
          <w:sz w:val="18"/>
          <w:szCs w:val="18"/>
          <w:lang w:eastAsia="sl-SI"/>
        </w:rPr>
      </w:pPr>
    </w:p>
    <w:p w14:paraId="130E5A3B" w14:textId="77777777" w:rsidR="001F27D4" w:rsidRDefault="001F27D4">
      <w:pPr>
        <w:spacing w:after="0" w:line="240" w:lineRule="auto"/>
        <w:rPr>
          <w:rFonts w:ascii="Tahoma" w:hAnsi="Tahoma" w:cs="Tahoma"/>
          <w:b/>
          <w:sz w:val="18"/>
          <w:szCs w:val="18"/>
        </w:rPr>
      </w:pPr>
    </w:p>
    <w:p w14:paraId="1CC0FEDC" w14:textId="77777777" w:rsidR="000E1B23" w:rsidRDefault="000E1B23">
      <w:pPr>
        <w:spacing w:after="0" w:line="240" w:lineRule="auto"/>
        <w:rPr>
          <w:rFonts w:ascii="Tahoma" w:hAnsi="Tahoma" w:cs="Tahoma"/>
          <w:b/>
          <w:sz w:val="18"/>
          <w:szCs w:val="18"/>
        </w:rPr>
      </w:pPr>
    </w:p>
    <w:tbl>
      <w:tblPr>
        <w:tblpPr w:leftFromText="180" w:rightFromText="180" w:vertAnchor="text" w:horzAnchor="margin" w:tblpY="-291"/>
        <w:tblOverlap w:val="never"/>
        <w:tblW w:w="9532"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3595"/>
        <w:gridCol w:w="3060"/>
        <w:gridCol w:w="2877"/>
      </w:tblGrid>
      <w:tr w:rsidR="000E1B23" w:rsidRPr="000E1B23" w14:paraId="4680B790" w14:textId="77777777" w:rsidTr="000E1B23">
        <w:tc>
          <w:tcPr>
            <w:tcW w:w="5000" w:type="pct"/>
            <w:gridSpan w:val="3"/>
            <w:shd w:val="clear" w:color="auto" w:fill="FFFFFF"/>
          </w:tcPr>
          <w:p w14:paraId="39106F0A" w14:textId="77777777" w:rsidR="000E1B23" w:rsidRPr="000E1B23" w:rsidRDefault="000E1B23" w:rsidP="000E1B23">
            <w:pPr>
              <w:suppressAutoHyphens w:val="0"/>
              <w:spacing w:after="0" w:line="240" w:lineRule="auto"/>
              <w:jc w:val="both"/>
              <w:rPr>
                <w:rFonts w:ascii="Tahoma" w:eastAsia="Times New Roman" w:hAnsi="Tahoma" w:cs="Tahoma"/>
                <w:color w:val="000000"/>
                <w:sz w:val="18"/>
                <w:szCs w:val="18"/>
              </w:rPr>
            </w:pPr>
            <w:r w:rsidRPr="000E1B23">
              <w:rPr>
                <w:rFonts w:ascii="Tahoma" w:eastAsia="Times New Roman" w:hAnsi="Tahoma" w:cs="Tahoma"/>
                <w:color w:val="000000"/>
                <w:sz w:val="18"/>
                <w:szCs w:val="18"/>
              </w:rPr>
              <w:t xml:space="preserve">V/na </w:t>
            </w:r>
            <w:r w:rsidRPr="000E1B23">
              <w:rPr>
                <w:rFonts w:ascii="Tahoma" w:eastAsia="Times New Roman" w:hAnsi="Tahoma" w:cs="Tahoma"/>
                <w:color w:val="000000"/>
                <w:sz w:val="18"/>
                <w:szCs w:val="18"/>
              </w:rPr>
              <w:fldChar w:fldCharType="begin">
                <w:ffData>
                  <w:name w:val="Besedilo6"/>
                  <w:enabled/>
                  <w:calcOnExit w:val="0"/>
                  <w:textInput/>
                </w:ffData>
              </w:fldChar>
            </w:r>
            <w:bookmarkStart w:id="0" w:name="Besedilo6"/>
            <w:r w:rsidRPr="000E1B23">
              <w:rPr>
                <w:rFonts w:ascii="Tahoma" w:eastAsia="Times New Roman" w:hAnsi="Tahoma" w:cs="Tahoma"/>
                <w:color w:val="000000"/>
                <w:sz w:val="18"/>
                <w:szCs w:val="18"/>
              </w:rPr>
              <w:instrText xml:space="preserve"> FORMTEXT </w:instrText>
            </w:r>
            <w:r w:rsidRPr="000E1B23">
              <w:rPr>
                <w:rFonts w:ascii="Tahoma" w:eastAsia="Times New Roman" w:hAnsi="Tahoma" w:cs="Tahoma"/>
                <w:color w:val="000000"/>
                <w:sz w:val="18"/>
                <w:szCs w:val="18"/>
              </w:rPr>
            </w:r>
            <w:r w:rsidRPr="000E1B23">
              <w:rPr>
                <w:rFonts w:ascii="Tahoma" w:eastAsia="Times New Roman" w:hAnsi="Tahoma" w:cs="Tahoma"/>
                <w:color w:val="000000"/>
                <w:sz w:val="18"/>
                <w:szCs w:val="18"/>
              </w:rPr>
              <w:fldChar w:fldCharType="separate"/>
            </w:r>
            <w:r w:rsidRPr="000E1B23">
              <w:rPr>
                <w:rFonts w:ascii="Tahoma" w:eastAsia="Times New Roman" w:hAnsi="Tahoma" w:cs="Tahoma"/>
                <w:color w:val="000000"/>
                <w:sz w:val="18"/>
                <w:szCs w:val="18"/>
              </w:rPr>
              <w:t> </w:t>
            </w:r>
            <w:r w:rsidRPr="000E1B23">
              <w:rPr>
                <w:rFonts w:ascii="Tahoma" w:eastAsia="Times New Roman" w:hAnsi="Tahoma" w:cs="Tahoma"/>
                <w:color w:val="000000"/>
                <w:sz w:val="18"/>
                <w:szCs w:val="18"/>
              </w:rPr>
              <w:t> </w:t>
            </w:r>
            <w:r w:rsidRPr="000E1B23">
              <w:rPr>
                <w:rFonts w:ascii="Tahoma" w:eastAsia="Times New Roman" w:hAnsi="Tahoma" w:cs="Tahoma"/>
                <w:color w:val="000000"/>
                <w:sz w:val="18"/>
                <w:szCs w:val="18"/>
              </w:rPr>
              <w:t> </w:t>
            </w:r>
            <w:r w:rsidRPr="000E1B23">
              <w:rPr>
                <w:rFonts w:ascii="Tahoma" w:eastAsia="Times New Roman" w:hAnsi="Tahoma" w:cs="Tahoma"/>
                <w:color w:val="000000"/>
                <w:sz w:val="18"/>
                <w:szCs w:val="18"/>
              </w:rPr>
              <w:t> </w:t>
            </w:r>
            <w:r w:rsidRPr="000E1B23">
              <w:rPr>
                <w:rFonts w:ascii="Tahoma" w:eastAsia="Times New Roman" w:hAnsi="Tahoma" w:cs="Tahoma"/>
                <w:color w:val="000000"/>
                <w:sz w:val="18"/>
                <w:szCs w:val="18"/>
              </w:rPr>
              <w:t> </w:t>
            </w:r>
            <w:r w:rsidRPr="000E1B23">
              <w:rPr>
                <w:rFonts w:ascii="Tahoma" w:eastAsia="Times New Roman" w:hAnsi="Tahoma" w:cs="Tahoma"/>
                <w:color w:val="000000"/>
                <w:sz w:val="18"/>
                <w:szCs w:val="18"/>
              </w:rPr>
              <w:fldChar w:fldCharType="end"/>
            </w:r>
            <w:bookmarkEnd w:id="0"/>
            <w:r w:rsidRPr="000E1B23">
              <w:rPr>
                <w:rFonts w:ascii="Tahoma" w:eastAsia="Times New Roman" w:hAnsi="Tahoma" w:cs="Tahoma"/>
                <w:color w:val="000000"/>
                <w:sz w:val="18"/>
                <w:szCs w:val="18"/>
              </w:rPr>
              <w:t xml:space="preserve">, dne </w:t>
            </w:r>
            <w:r w:rsidRPr="000E1B23">
              <w:rPr>
                <w:rFonts w:ascii="Tahoma" w:eastAsia="Times New Roman" w:hAnsi="Tahoma" w:cs="Tahoma"/>
                <w:color w:val="000000"/>
                <w:sz w:val="18"/>
                <w:szCs w:val="18"/>
              </w:rPr>
              <w:fldChar w:fldCharType="begin">
                <w:ffData>
                  <w:name w:val="Besedilo7"/>
                  <w:enabled/>
                  <w:calcOnExit w:val="0"/>
                  <w:textInput/>
                </w:ffData>
              </w:fldChar>
            </w:r>
            <w:bookmarkStart w:id="1" w:name="Besedilo7"/>
            <w:r w:rsidRPr="000E1B23">
              <w:rPr>
                <w:rFonts w:ascii="Tahoma" w:eastAsia="Times New Roman" w:hAnsi="Tahoma" w:cs="Tahoma"/>
                <w:color w:val="000000"/>
                <w:sz w:val="18"/>
                <w:szCs w:val="18"/>
              </w:rPr>
              <w:instrText xml:space="preserve"> FORMTEXT </w:instrText>
            </w:r>
            <w:r w:rsidRPr="000E1B23">
              <w:rPr>
                <w:rFonts w:ascii="Tahoma" w:eastAsia="Times New Roman" w:hAnsi="Tahoma" w:cs="Tahoma"/>
                <w:color w:val="000000"/>
                <w:sz w:val="18"/>
                <w:szCs w:val="18"/>
              </w:rPr>
            </w:r>
            <w:r w:rsidRPr="000E1B23">
              <w:rPr>
                <w:rFonts w:ascii="Tahoma" w:eastAsia="Times New Roman" w:hAnsi="Tahoma" w:cs="Tahoma"/>
                <w:color w:val="000000"/>
                <w:sz w:val="18"/>
                <w:szCs w:val="18"/>
              </w:rPr>
              <w:fldChar w:fldCharType="separate"/>
            </w:r>
            <w:r w:rsidRPr="000E1B23">
              <w:rPr>
                <w:rFonts w:ascii="Tahoma" w:eastAsia="Times New Roman" w:hAnsi="Tahoma" w:cs="Tahoma"/>
                <w:color w:val="000000"/>
                <w:sz w:val="18"/>
                <w:szCs w:val="18"/>
              </w:rPr>
              <w:t> </w:t>
            </w:r>
            <w:r w:rsidRPr="000E1B23">
              <w:rPr>
                <w:rFonts w:ascii="Tahoma" w:eastAsia="Times New Roman" w:hAnsi="Tahoma" w:cs="Tahoma"/>
                <w:color w:val="000000"/>
                <w:sz w:val="18"/>
                <w:szCs w:val="18"/>
              </w:rPr>
              <w:t> </w:t>
            </w:r>
            <w:r w:rsidRPr="000E1B23">
              <w:rPr>
                <w:rFonts w:ascii="Tahoma" w:eastAsia="Times New Roman" w:hAnsi="Tahoma" w:cs="Tahoma"/>
                <w:color w:val="000000"/>
                <w:sz w:val="18"/>
                <w:szCs w:val="18"/>
              </w:rPr>
              <w:t> </w:t>
            </w:r>
            <w:r w:rsidRPr="000E1B23">
              <w:rPr>
                <w:rFonts w:ascii="Tahoma" w:eastAsia="Times New Roman" w:hAnsi="Tahoma" w:cs="Tahoma"/>
                <w:color w:val="000000"/>
                <w:sz w:val="18"/>
                <w:szCs w:val="18"/>
              </w:rPr>
              <w:t> </w:t>
            </w:r>
            <w:r w:rsidRPr="000E1B23">
              <w:rPr>
                <w:rFonts w:ascii="Tahoma" w:eastAsia="Times New Roman" w:hAnsi="Tahoma" w:cs="Tahoma"/>
                <w:color w:val="000000"/>
                <w:sz w:val="18"/>
                <w:szCs w:val="18"/>
              </w:rPr>
              <w:t> </w:t>
            </w:r>
            <w:r w:rsidRPr="000E1B23">
              <w:rPr>
                <w:rFonts w:ascii="Tahoma" w:eastAsia="Times New Roman" w:hAnsi="Tahoma" w:cs="Tahoma"/>
                <w:color w:val="000000"/>
                <w:sz w:val="18"/>
                <w:szCs w:val="18"/>
              </w:rPr>
              <w:fldChar w:fldCharType="end"/>
            </w:r>
            <w:bookmarkEnd w:id="1"/>
          </w:p>
        </w:tc>
      </w:tr>
      <w:tr w:rsidR="000E1B23" w:rsidRPr="000E1B23" w14:paraId="79487FF8" w14:textId="77777777" w:rsidTr="000E1B23">
        <w:tc>
          <w:tcPr>
            <w:tcW w:w="1886" w:type="pct"/>
            <w:shd w:val="clear" w:color="auto" w:fill="99CC00"/>
          </w:tcPr>
          <w:p w14:paraId="530EDC7D" w14:textId="77777777" w:rsidR="000E1B23" w:rsidRPr="000E1B23" w:rsidRDefault="000E1B23" w:rsidP="000E1B23">
            <w:pPr>
              <w:suppressAutoHyphens w:val="0"/>
              <w:spacing w:after="0" w:line="240" w:lineRule="auto"/>
              <w:jc w:val="both"/>
              <w:rPr>
                <w:rFonts w:ascii="Tahoma" w:eastAsia="Times New Roman" w:hAnsi="Tahoma" w:cs="Tahoma"/>
                <w:b/>
                <w:color w:val="000000"/>
                <w:sz w:val="18"/>
                <w:szCs w:val="18"/>
              </w:rPr>
            </w:pPr>
            <w:r w:rsidRPr="000E1B23">
              <w:rPr>
                <w:rFonts w:ascii="Tahoma" w:eastAsia="Times New Roman" w:hAnsi="Tahoma" w:cs="Tahoma"/>
                <w:b/>
                <w:color w:val="000000"/>
                <w:sz w:val="18"/>
                <w:szCs w:val="18"/>
              </w:rPr>
              <w:t xml:space="preserve">Ponudnik </w:t>
            </w:r>
            <w:r w:rsidRPr="000E1B23">
              <w:rPr>
                <w:rFonts w:ascii="Tahoma" w:eastAsia="Times New Roman" w:hAnsi="Tahoma" w:cs="Tahoma"/>
                <w:bCs/>
                <w:color w:val="000000"/>
                <w:sz w:val="18"/>
                <w:szCs w:val="18"/>
              </w:rPr>
              <w:t>(vpisati točen naziv pondunika):</w:t>
            </w:r>
          </w:p>
        </w:tc>
        <w:tc>
          <w:tcPr>
            <w:tcW w:w="3114" w:type="pct"/>
            <w:gridSpan w:val="2"/>
            <w:shd w:val="clear" w:color="auto" w:fill="FFFFFF"/>
          </w:tcPr>
          <w:p w14:paraId="7C2D84B1" w14:textId="77777777" w:rsidR="000E1B23" w:rsidRPr="000E1B23" w:rsidRDefault="000E1B23" w:rsidP="000E1B23">
            <w:pPr>
              <w:suppressAutoHyphens w:val="0"/>
              <w:spacing w:after="0" w:line="240" w:lineRule="auto"/>
              <w:jc w:val="both"/>
              <w:rPr>
                <w:rFonts w:ascii="Tahoma" w:eastAsia="Times New Roman" w:hAnsi="Tahoma" w:cs="Tahoma"/>
                <w:b/>
                <w:color w:val="000000"/>
                <w:sz w:val="18"/>
                <w:szCs w:val="18"/>
              </w:rPr>
            </w:pPr>
            <w:r w:rsidRPr="000E1B23">
              <w:rPr>
                <w:rFonts w:ascii="Tahoma" w:eastAsia="Times New Roman" w:hAnsi="Tahoma" w:cs="Tahoma"/>
                <w:b/>
                <w:color w:val="000000"/>
                <w:sz w:val="18"/>
                <w:szCs w:val="18"/>
              </w:rPr>
              <w:fldChar w:fldCharType="begin">
                <w:ffData>
                  <w:name w:val="Besedilo18"/>
                  <w:enabled/>
                  <w:calcOnExit w:val="0"/>
                  <w:textInput/>
                </w:ffData>
              </w:fldChar>
            </w:r>
            <w:bookmarkStart w:id="2" w:name="Besedilo18"/>
            <w:r w:rsidRPr="000E1B23">
              <w:rPr>
                <w:rFonts w:ascii="Tahoma" w:eastAsia="Times New Roman" w:hAnsi="Tahoma" w:cs="Tahoma"/>
                <w:b/>
                <w:color w:val="000000"/>
                <w:sz w:val="18"/>
                <w:szCs w:val="18"/>
              </w:rPr>
              <w:instrText xml:space="preserve"> FORMTEXT </w:instrText>
            </w:r>
            <w:r w:rsidRPr="000E1B23">
              <w:rPr>
                <w:rFonts w:ascii="Tahoma" w:eastAsia="Times New Roman" w:hAnsi="Tahoma" w:cs="Tahoma"/>
                <w:b/>
                <w:color w:val="000000"/>
                <w:sz w:val="18"/>
                <w:szCs w:val="18"/>
              </w:rPr>
            </w:r>
            <w:r w:rsidRPr="000E1B23">
              <w:rPr>
                <w:rFonts w:ascii="Tahoma" w:eastAsia="Times New Roman" w:hAnsi="Tahoma" w:cs="Tahoma"/>
                <w:b/>
                <w:color w:val="000000"/>
                <w:sz w:val="18"/>
                <w:szCs w:val="18"/>
              </w:rPr>
              <w:fldChar w:fldCharType="separate"/>
            </w:r>
            <w:r w:rsidRPr="000E1B23">
              <w:rPr>
                <w:rFonts w:ascii="Tahoma" w:eastAsia="Times New Roman" w:hAnsi="Tahoma" w:cs="Tahoma"/>
                <w:b/>
                <w:color w:val="000000"/>
                <w:sz w:val="18"/>
                <w:szCs w:val="18"/>
              </w:rPr>
              <w:t> </w:t>
            </w:r>
            <w:r w:rsidRPr="000E1B23">
              <w:rPr>
                <w:rFonts w:ascii="Tahoma" w:eastAsia="Times New Roman" w:hAnsi="Tahoma" w:cs="Tahoma"/>
                <w:b/>
                <w:color w:val="000000"/>
                <w:sz w:val="18"/>
                <w:szCs w:val="18"/>
              </w:rPr>
              <w:t> </w:t>
            </w:r>
            <w:r w:rsidRPr="000E1B23">
              <w:rPr>
                <w:rFonts w:ascii="Tahoma" w:eastAsia="Times New Roman" w:hAnsi="Tahoma" w:cs="Tahoma"/>
                <w:b/>
                <w:color w:val="000000"/>
                <w:sz w:val="18"/>
                <w:szCs w:val="18"/>
              </w:rPr>
              <w:t> </w:t>
            </w:r>
            <w:r w:rsidRPr="000E1B23">
              <w:rPr>
                <w:rFonts w:ascii="Tahoma" w:eastAsia="Times New Roman" w:hAnsi="Tahoma" w:cs="Tahoma"/>
                <w:b/>
                <w:color w:val="000000"/>
                <w:sz w:val="18"/>
                <w:szCs w:val="18"/>
              </w:rPr>
              <w:t> </w:t>
            </w:r>
            <w:r w:rsidRPr="000E1B23">
              <w:rPr>
                <w:rFonts w:ascii="Tahoma" w:eastAsia="Times New Roman" w:hAnsi="Tahoma" w:cs="Tahoma"/>
                <w:b/>
                <w:color w:val="000000"/>
                <w:sz w:val="18"/>
                <w:szCs w:val="18"/>
              </w:rPr>
              <w:t> </w:t>
            </w:r>
            <w:r w:rsidRPr="000E1B23">
              <w:rPr>
                <w:rFonts w:ascii="Tahoma" w:eastAsia="Times New Roman" w:hAnsi="Tahoma" w:cs="Tahoma"/>
                <w:b/>
                <w:color w:val="000000"/>
                <w:sz w:val="18"/>
                <w:szCs w:val="18"/>
              </w:rPr>
              <w:fldChar w:fldCharType="end"/>
            </w:r>
            <w:bookmarkEnd w:id="2"/>
          </w:p>
        </w:tc>
      </w:tr>
      <w:tr w:rsidR="000E1B23" w:rsidRPr="000E1B23" w14:paraId="7AD8C890" w14:textId="77777777" w:rsidTr="00C8501D">
        <w:tc>
          <w:tcPr>
            <w:tcW w:w="1886" w:type="pct"/>
            <w:shd w:val="clear" w:color="auto" w:fill="99CC00"/>
          </w:tcPr>
          <w:p w14:paraId="6D624F18" w14:textId="77777777" w:rsidR="000E1B23" w:rsidRPr="000E1B23" w:rsidRDefault="000E1B23" w:rsidP="000E1B23">
            <w:pPr>
              <w:suppressAutoHyphens w:val="0"/>
              <w:spacing w:after="0" w:line="240" w:lineRule="auto"/>
              <w:jc w:val="both"/>
              <w:rPr>
                <w:rFonts w:ascii="Tahoma" w:eastAsia="Times New Roman" w:hAnsi="Tahoma" w:cs="Tahoma"/>
                <w:b/>
                <w:color w:val="000000"/>
                <w:sz w:val="18"/>
                <w:szCs w:val="18"/>
              </w:rPr>
            </w:pPr>
            <w:r w:rsidRPr="000E1B23">
              <w:rPr>
                <w:rFonts w:ascii="Tahoma" w:eastAsia="Times New Roman" w:hAnsi="Tahoma" w:cs="Tahoma"/>
                <w:b/>
                <w:color w:val="000000"/>
                <w:sz w:val="18"/>
                <w:szCs w:val="18"/>
              </w:rPr>
              <w:t>Zastopnik/prokurist (ime in priimek)</w:t>
            </w:r>
          </w:p>
          <w:p w14:paraId="6F812B40" w14:textId="77777777" w:rsidR="000E1B23" w:rsidRPr="000E1B23" w:rsidRDefault="000E1B23" w:rsidP="000E1B23">
            <w:pPr>
              <w:suppressAutoHyphens w:val="0"/>
              <w:spacing w:after="0" w:line="240" w:lineRule="auto"/>
              <w:jc w:val="both"/>
              <w:rPr>
                <w:rFonts w:ascii="Tahoma" w:eastAsia="Times New Roman" w:hAnsi="Tahoma" w:cs="Tahoma"/>
                <w:b/>
                <w:color w:val="000000"/>
                <w:sz w:val="18"/>
                <w:szCs w:val="18"/>
              </w:rPr>
            </w:pPr>
          </w:p>
        </w:tc>
        <w:tc>
          <w:tcPr>
            <w:tcW w:w="1605" w:type="pct"/>
            <w:shd w:val="clear" w:color="auto" w:fill="99CC00"/>
          </w:tcPr>
          <w:p w14:paraId="496526DE" w14:textId="77777777" w:rsidR="000E1B23" w:rsidRPr="000E1B23" w:rsidRDefault="000E1B23" w:rsidP="000E1B23">
            <w:pPr>
              <w:suppressAutoHyphens w:val="0"/>
              <w:spacing w:after="0" w:line="240" w:lineRule="auto"/>
              <w:jc w:val="both"/>
              <w:rPr>
                <w:rFonts w:ascii="Tahoma" w:eastAsia="Times New Roman" w:hAnsi="Tahoma" w:cs="Tahoma"/>
                <w:b/>
                <w:color w:val="000000"/>
                <w:sz w:val="18"/>
                <w:szCs w:val="18"/>
              </w:rPr>
            </w:pPr>
            <w:r w:rsidRPr="000E1B23">
              <w:rPr>
                <w:rFonts w:ascii="Tahoma" w:eastAsia="Times New Roman" w:hAnsi="Tahoma" w:cs="Tahoma"/>
                <w:b/>
                <w:color w:val="000000"/>
                <w:sz w:val="18"/>
                <w:szCs w:val="18"/>
              </w:rPr>
              <w:t>Podpis</w:t>
            </w:r>
          </w:p>
        </w:tc>
        <w:tc>
          <w:tcPr>
            <w:tcW w:w="1509" w:type="pct"/>
            <w:shd w:val="clear" w:color="auto" w:fill="99CC00"/>
          </w:tcPr>
          <w:p w14:paraId="4890ECC9" w14:textId="77777777" w:rsidR="000E1B23" w:rsidRPr="000E1B23" w:rsidRDefault="000E1B23" w:rsidP="000E1B23">
            <w:pPr>
              <w:suppressAutoHyphens w:val="0"/>
              <w:spacing w:after="0" w:line="240" w:lineRule="auto"/>
              <w:jc w:val="both"/>
              <w:rPr>
                <w:rFonts w:ascii="Tahoma" w:eastAsia="Times New Roman" w:hAnsi="Tahoma" w:cs="Tahoma"/>
                <w:b/>
                <w:color w:val="000000"/>
                <w:sz w:val="18"/>
                <w:szCs w:val="18"/>
              </w:rPr>
            </w:pPr>
            <w:r w:rsidRPr="000E1B23">
              <w:rPr>
                <w:rFonts w:ascii="Tahoma" w:eastAsia="Times New Roman" w:hAnsi="Tahoma" w:cs="Tahoma"/>
                <w:b/>
                <w:color w:val="000000"/>
                <w:sz w:val="18"/>
                <w:szCs w:val="18"/>
              </w:rPr>
              <w:t>Žig</w:t>
            </w:r>
          </w:p>
        </w:tc>
      </w:tr>
      <w:tr w:rsidR="000E1B23" w:rsidRPr="000E1B23" w14:paraId="358E388D" w14:textId="77777777" w:rsidTr="00C8501D">
        <w:tc>
          <w:tcPr>
            <w:tcW w:w="1886" w:type="pct"/>
          </w:tcPr>
          <w:p w14:paraId="69932B94" w14:textId="77777777" w:rsidR="000E1B23" w:rsidRPr="000E1B23" w:rsidRDefault="000E1B23" w:rsidP="000E1B23">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b/>
                <w:color w:val="000000"/>
                <w:sz w:val="18"/>
                <w:szCs w:val="18"/>
              </w:rPr>
            </w:pPr>
          </w:p>
          <w:p w14:paraId="4DFBC2ED" w14:textId="77777777" w:rsidR="000E1B23" w:rsidRPr="000E1B23" w:rsidRDefault="000E1B23" w:rsidP="000E1B23">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b/>
                <w:color w:val="000000"/>
                <w:sz w:val="18"/>
                <w:szCs w:val="18"/>
              </w:rPr>
            </w:pPr>
            <w:r w:rsidRPr="000E1B23">
              <w:rPr>
                <w:rFonts w:ascii="Tahoma" w:eastAsia="Times New Roman" w:hAnsi="Tahoma" w:cs="Tahoma"/>
                <w:b/>
                <w:color w:val="000000"/>
                <w:sz w:val="18"/>
                <w:szCs w:val="18"/>
              </w:rPr>
              <w:fldChar w:fldCharType="begin">
                <w:ffData>
                  <w:name w:val="Text13"/>
                  <w:enabled/>
                  <w:calcOnExit w:val="0"/>
                  <w:textInput/>
                </w:ffData>
              </w:fldChar>
            </w:r>
            <w:r w:rsidRPr="000E1B23">
              <w:rPr>
                <w:rFonts w:ascii="Tahoma" w:eastAsia="Times New Roman" w:hAnsi="Tahoma" w:cs="Tahoma"/>
                <w:b/>
                <w:color w:val="000000"/>
                <w:sz w:val="18"/>
                <w:szCs w:val="18"/>
              </w:rPr>
              <w:instrText xml:space="preserve"> FORMTEXT </w:instrText>
            </w:r>
            <w:r w:rsidRPr="000E1B23">
              <w:rPr>
                <w:rFonts w:ascii="Tahoma" w:eastAsia="Times New Roman" w:hAnsi="Tahoma" w:cs="Tahoma"/>
                <w:b/>
                <w:color w:val="000000"/>
                <w:sz w:val="18"/>
                <w:szCs w:val="18"/>
              </w:rPr>
            </w:r>
            <w:r w:rsidRPr="000E1B23">
              <w:rPr>
                <w:rFonts w:ascii="Tahoma" w:eastAsia="Times New Roman" w:hAnsi="Tahoma" w:cs="Tahoma"/>
                <w:b/>
                <w:color w:val="000000"/>
                <w:sz w:val="18"/>
                <w:szCs w:val="18"/>
              </w:rPr>
              <w:fldChar w:fldCharType="separate"/>
            </w:r>
            <w:r w:rsidRPr="000E1B23">
              <w:rPr>
                <w:rFonts w:ascii="Tahoma" w:eastAsia="Times New Roman" w:hAnsi="Tahoma" w:cs="Tahoma"/>
                <w:b/>
                <w:color w:val="000000"/>
                <w:sz w:val="18"/>
                <w:szCs w:val="18"/>
              </w:rPr>
              <w:t> </w:t>
            </w:r>
            <w:r w:rsidRPr="000E1B23">
              <w:rPr>
                <w:rFonts w:ascii="Tahoma" w:eastAsia="Times New Roman" w:hAnsi="Tahoma" w:cs="Tahoma"/>
                <w:b/>
                <w:color w:val="000000"/>
                <w:sz w:val="18"/>
                <w:szCs w:val="18"/>
              </w:rPr>
              <w:t> </w:t>
            </w:r>
            <w:r w:rsidRPr="000E1B23">
              <w:rPr>
                <w:rFonts w:ascii="Tahoma" w:eastAsia="Times New Roman" w:hAnsi="Tahoma" w:cs="Tahoma"/>
                <w:b/>
                <w:color w:val="000000"/>
                <w:sz w:val="18"/>
                <w:szCs w:val="18"/>
              </w:rPr>
              <w:t> </w:t>
            </w:r>
            <w:r w:rsidRPr="000E1B23">
              <w:rPr>
                <w:rFonts w:ascii="Tahoma" w:eastAsia="Times New Roman" w:hAnsi="Tahoma" w:cs="Tahoma"/>
                <w:b/>
                <w:color w:val="000000"/>
                <w:sz w:val="18"/>
                <w:szCs w:val="18"/>
              </w:rPr>
              <w:t> </w:t>
            </w:r>
            <w:r w:rsidRPr="000E1B23">
              <w:rPr>
                <w:rFonts w:ascii="Tahoma" w:eastAsia="Times New Roman" w:hAnsi="Tahoma" w:cs="Tahoma"/>
                <w:b/>
                <w:color w:val="000000"/>
                <w:sz w:val="18"/>
                <w:szCs w:val="18"/>
              </w:rPr>
              <w:t> </w:t>
            </w:r>
            <w:r w:rsidRPr="000E1B23">
              <w:rPr>
                <w:rFonts w:ascii="Tahoma" w:eastAsia="Times New Roman" w:hAnsi="Tahoma" w:cs="Tahoma"/>
                <w:b/>
                <w:color w:val="000000"/>
                <w:sz w:val="18"/>
                <w:szCs w:val="18"/>
              </w:rPr>
              <w:fldChar w:fldCharType="end"/>
            </w:r>
          </w:p>
        </w:tc>
        <w:tc>
          <w:tcPr>
            <w:tcW w:w="1605" w:type="pct"/>
          </w:tcPr>
          <w:p w14:paraId="4E71E918" w14:textId="77777777" w:rsidR="000E1B23" w:rsidRPr="000E1B23" w:rsidRDefault="000E1B23" w:rsidP="000E1B23">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b/>
                <w:color w:val="000000"/>
                <w:sz w:val="18"/>
                <w:szCs w:val="18"/>
              </w:rPr>
            </w:pPr>
          </w:p>
          <w:p w14:paraId="0308263F" w14:textId="77777777" w:rsidR="000E1B23" w:rsidRPr="000E1B23" w:rsidRDefault="000E1B23" w:rsidP="000E1B23">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b/>
                <w:color w:val="000000"/>
                <w:sz w:val="18"/>
                <w:szCs w:val="18"/>
              </w:rPr>
            </w:pPr>
          </w:p>
          <w:p w14:paraId="6AB00145" w14:textId="77777777" w:rsidR="000E1B23" w:rsidRPr="000E1B23" w:rsidRDefault="000E1B23" w:rsidP="000E1B23">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b/>
                <w:color w:val="000000"/>
                <w:sz w:val="18"/>
                <w:szCs w:val="18"/>
              </w:rPr>
            </w:pPr>
          </w:p>
        </w:tc>
        <w:tc>
          <w:tcPr>
            <w:tcW w:w="1509" w:type="pct"/>
          </w:tcPr>
          <w:p w14:paraId="7D2DB1B8" w14:textId="77777777" w:rsidR="000E1B23" w:rsidRPr="000E1B23" w:rsidRDefault="000E1B23" w:rsidP="000E1B23">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b/>
                <w:color w:val="000000"/>
                <w:sz w:val="18"/>
                <w:szCs w:val="18"/>
              </w:rPr>
            </w:pPr>
          </w:p>
          <w:p w14:paraId="5D07E823" w14:textId="77777777" w:rsidR="000E1B23" w:rsidRPr="000E1B23" w:rsidRDefault="000E1B23" w:rsidP="000E1B23">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b/>
                <w:color w:val="000000"/>
                <w:sz w:val="18"/>
                <w:szCs w:val="18"/>
              </w:rPr>
            </w:pPr>
          </w:p>
          <w:p w14:paraId="13617024" w14:textId="77777777" w:rsidR="000E1B23" w:rsidRPr="000E1B23" w:rsidRDefault="000E1B23" w:rsidP="000E1B23">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b/>
                <w:color w:val="000000"/>
                <w:sz w:val="18"/>
                <w:szCs w:val="18"/>
              </w:rPr>
            </w:pPr>
          </w:p>
          <w:p w14:paraId="1C17DE5C" w14:textId="77777777" w:rsidR="000E1B23" w:rsidRPr="000E1B23" w:rsidRDefault="000E1B23" w:rsidP="000E1B23">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b/>
                <w:color w:val="000000"/>
                <w:sz w:val="18"/>
                <w:szCs w:val="18"/>
              </w:rPr>
            </w:pPr>
          </w:p>
          <w:p w14:paraId="5ABA3B9F" w14:textId="77777777" w:rsidR="000E1B23" w:rsidRPr="000E1B23" w:rsidRDefault="000E1B23" w:rsidP="000E1B23">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b/>
                <w:color w:val="000000"/>
                <w:sz w:val="18"/>
                <w:szCs w:val="18"/>
              </w:rPr>
            </w:pPr>
          </w:p>
        </w:tc>
      </w:tr>
    </w:tbl>
    <w:p w14:paraId="44F63B7E" w14:textId="0D1FA97A" w:rsidR="001F27D4" w:rsidRDefault="000E1B23">
      <w:pPr>
        <w:keepNext/>
        <w:shd w:val="clear" w:color="auto" w:fill="FFFFFF"/>
        <w:spacing w:before="240" w:after="60" w:line="240" w:lineRule="auto"/>
        <w:outlineLvl w:val="1"/>
        <w:rPr>
          <w:rFonts w:ascii="Tahoma" w:eastAsia="HG Mincho Light J" w:hAnsi="Tahoma" w:cs="Tahoma"/>
          <w:sz w:val="20"/>
          <w:szCs w:val="20"/>
          <w:lang w:eastAsia="sl-SI"/>
        </w:rPr>
      </w:pPr>
      <w:r w:rsidRPr="000E1B23">
        <w:rPr>
          <w:rFonts w:ascii="Tahoma" w:eastAsia="HG Mincho Light J" w:hAnsi="Tahoma" w:cs="Tahoma"/>
          <w:sz w:val="18"/>
          <w:szCs w:val="18"/>
          <w:lang w:eastAsia="sl-SI"/>
        </w:rPr>
        <w:t xml:space="preserve"> </w:t>
      </w:r>
    </w:p>
    <w:p w14:paraId="355531CE" w14:textId="77777777" w:rsidR="001F27D4" w:rsidRDefault="001F27D4"/>
    <w:sectPr w:rsidR="001F27D4">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Calibri"/>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23325"/>
    <w:multiLevelType w:val="multilevel"/>
    <w:tmpl w:val="BEECDCE2"/>
    <w:lvl w:ilvl="0">
      <w:start w:val="2"/>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EF66D0E"/>
    <w:multiLevelType w:val="multilevel"/>
    <w:tmpl w:val="16E83B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5E350AA"/>
    <w:multiLevelType w:val="multilevel"/>
    <w:tmpl w:val="931624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32215F6"/>
    <w:multiLevelType w:val="multilevel"/>
    <w:tmpl w:val="508C63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44866605">
    <w:abstractNumId w:val="3"/>
  </w:num>
  <w:num w:numId="2" w16cid:durableId="362946735">
    <w:abstractNumId w:val="1"/>
  </w:num>
  <w:num w:numId="3" w16cid:durableId="1860923398">
    <w:abstractNumId w:val="0"/>
  </w:num>
  <w:num w:numId="4" w16cid:durableId="1526212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7D4"/>
    <w:rsid w:val="000E1B23"/>
    <w:rsid w:val="001F27D4"/>
    <w:rsid w:val="00205A31"/>
    <w:rsid w:val="00235E10"/>
    <w:rsid w:val="00355F4A"/>
    <w:rsid w:val="00401AD5"/>
    <w:rsid w:val="004B317B"/>
    <w:rsid w:val="00670CE9"/>
    <w:rsid w:val="006C26EF"/>
    <w:rsid w:val="007E7736"/>
    <w:rsid w:val="008C0326"/>
    <w:rsid w:val="0092636C"/>
    <w:rsid w:val="00B376EF"/>
    <w:rsid w:val="00D47DCB"/>
    <w:rsid w:val="00DB2CD3"/>
    <w:rsid w:val="00F70096"/>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6CC22"/>
  <w15:docId w15:val="{2ADDF792-21D8-4123-A101-DD02CE64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10DB0"/>
    <w:pPr>
      <w:spacing w:after="200" w:line="276" w:lineRule="auto"/>
    </w:pPr>
    <w:rPr>
      <w:rFonts w:cs="Times New Roman"/>
      <w:noProo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character" w:styleId="Pripombasklic">
    <w:name w:val="annotation reference"/>
    <w:basedOn w:val="Privzetapisavaodstavka"/>
    <w:uiPriority w:val="99"/>
    <w:semiHidden/>
    <w:unhideWhenUsed/>
    <w:rsid w:val="000E1B23"/>
    <w:rPr>
      <w:sz w:val="16"/>
      <w:szCs w:val="16"/>
    </w:rPr>
  </w:style>
  <w:style w:type="paragraph" w:styleId="Pripombabesedilo">
    <w:name w:val="annotation text"/>
    <w:basedOn w:val="Navaden"/>
    <w:link w:val="PripombabesediloZnak"/>
    <w:uiPriority w:val="99"/>
    <w:semiHidden/>
    <w:unhideWhenUsed/>
    <w:rsid w:val="000E1B2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E1B23"/>
    <w:rPr>
      <w:rFonts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0E1B23"/>
    <w:rPr>
      <w:b/>
      <w:bCs/>
    </w:rPr>
  </w:style>
  <w:style w:type="character" w:customStyle="1" w:styleId="ZadevapripombeZnak">
    <w:name w:val="Zadeva pripombe Znak"/>
    <w:basedOn w:val="PripombabesediloZnak"/>
    <w:link w:val="Zadevapripombe"/>
    <w:uiPriority w:val="99"/>
    <w:semiHidden/>
    <w:rsid w:val="000E1B23"/>
    <w:rPr>
      <w:rFont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1076</Words>
  <Characters>6134</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robert.bizjak@bolnisnica-go.si</dc:creator>
  <dc:description/>
  <cp:lastModifiedBy>Marjetka Rebek</cp:lastModifiedBy>
  <cp:revision>3</cp:revision>
  <dcterms:created xsi:type="dcterms:W3CDTF">2025-05-06T09:27:00Z</dcterms:created>
  <dcterms:modified xsi:type="dcterms:W3CDTF">2025-05-07T06:24:00Z</dcterms:modified>
  <dc:language>sl-SI</dc:language>
</cp:coreProperties>
</file>