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1118E878" w:rsidR="00F21930" w:rsidRDefault="00BC308A" w:rsidP="00720FDF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BC308A">
        <w:rPr>
          <w:rFonts w:ascii="Tahoma" w:eastAsia="Calibri" w:hAnsi="Tahoma" w:cs="Tahoma"/>
          <w:b/>
          <w:sz w:val="18"/>
          <w:szCs w:val="18"/>
        </w:rPr>
        <w:t>IZJAVA O UDELEŽBI V LASTNIŠTVU IN O POVEZANIH DRUŽBAH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720FDF">
        <w:trPr>
          <w:trHeight w:val="548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720FDF">
        <w:trPr>
          <w:trHeight w:val="234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61F838DD" w:rsidR="00495EC3" w:rsidRPr="00B112A1" w:rsidRDefault="00B30DC4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271-2/202</w:t>
            </w:r>
            <w:r w:rsidR="00D04CF7">
              <w:rPr>
                <w:rFonts w:ascii="Tahoma" w:eastAsia="Calibri" w:hAnsi="Tahoma" w:cs="Tahoma"/>
                <w:sz w:val="18"/>
                <w:szCs w:val="18"/>
              </w:rPr>
              <w:t>6</w: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/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DOCPROPERTY  "MFiles_P1045"  \* MERGEFORMAT </w:instrText>
            </w:r>
            <w:r w:rsidR="00495EC3"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64D6477B" w:rsidR="00495EC3" w:rsidRPr="00B112A1" w:rsidRDefault="00B30DC4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Urejanje okolice SB Nova Gorica in OIMR Stara Gora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357EA404" w14:textId="77777777" w:rsidR="00BC308A" w:rsidRPr="00BC308A" w:rsidRDefault="00BC308A" w:rsidP="00BC308A">
      <w:pPr>
        <w:suppressAutoHyphens/>
        <w:spacing w:after="0" w:line="240" w:lineRule="auto"/>
        <w:ind w:right="-1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 w:rsidRPr="00BC308A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javnega naročila 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Pr="00BC308A">
        <w:rPr>
          <w:rFonts w:ascii="Tahoma" w:eastAsia="Calibri" w:hAnsi="Tahoma" w:cs="Tahoma"/>
          <w:color w:val="000000"/>
          <w:sz w:val="18"/>
          <w:szCs w:val="18"/>
        </w:rPr>
        <w:t>Urejanje okolice SB Nova Gorica in OIMR Stara Gora«,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naročnika </w:t>
      </w:r>
      <w:r w:rsidRPr="00BC308A">
        <w:rPr>
          <w:rFonts w:ascii="Tahoma" w:eastAsia="Calibri" w:hAnsi="Tahoma" w:cs="Tahoma"/>
          <w:color w:val="000000"/>
          <w:sz w:val="18"/>
          <w:szCs w:val="18"/>
        </w:rPr>
        <w:t>SB Nova Gorica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>, dajemo naslednjo izjavo o udeležbi v lastništvu gospodarskega subjekta in o povezanih osebah.</w:t>
      </w:r>
    </w:p>
    <w:p w14:paraId="46CC8532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  <w:r w:rsidRPr="00BC308A">
        <w:rPr>
          <w:rFonts w:ascii="Tahoma" w:eastAsia="SimSun" w:hAnsi="Tahoma" w:cs="Tahoma"/>
          <w:kern w:val="2"/>
          <w:sz w:val="18"/>
          <w:szCs w:val="18"/>
        </w:rPr>
        <w:t>V lastništvu zgoraj navedenega gospodarskega subjekta so udeležene naslednje osebe, kot ustanovitelji, družbeniki, vključno s tihimi družbeniki, delničarji, komanditisti ali drugi lastniki:</w:t>
      </w:r>
    </w:p>
    <w:p w14:paraId="2F1EB0DF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tbl>
      <w:tblPr>
        <w:tblStyle w:val="Tabelamrea"/>
        <w:tblW w:w="9161" w:type="dxa"/>
        <w:tblInd w:w="109" w:type="dxa"/>
        <w:tblLook w:val="04A0" w:firstRow="1" w:lastRow="0" w:firstColumn="1" w:lastColumn="0" w:noHBand="0" w:noVBand="1"/>
      </w:tblPr>
      <w:tblGrid>
        <w:gridCol w:w="485"/>
        <w:gridCol w:w="3088"/>
        <w:gridCol w:w="3687"/>
        <w:gridCol w:w="1901"/>
      </w:tblGrid>
      <w:tr w:rsidR="00BC308A" w:rsidRPr="00BC308A" w14:paraId="527A981B" w14:textId="77777777" w:rsidTr="00B30DC4">
        <w:tc>
          <w:tcPr>
            <w:tcW w:w="485" w:type="dxa"/>
            <w:shd w:val="clear" w:color="auto" w:fill="99CC00"/>
          </w:tcPr>
          <w:p w14:paraId="47742F75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Št.</w:t>
            </w:r>
          </w:p>
        </w:tc>
        <w:tc>
          <w:tcPr>
            <w:tcW w:w="3088" w:type="dxa"/>
            <w:shd w:val="clear" w:color="auto" w:fill="99CC00"/>
          </w:tcPr>
          <w:p w14:paraId="4F4D6A2E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Ime/Naziv</w:t>
            </w:r>
          </w:p>
        </w:tc>
        <w:tc>
          <w:tcPr>
            <w:tcW w:w="3687" w:type="dxa"/>
            <w:shd w:val="clear" w:color="auto" w:fill="99CC00"/>
          </w:tcPr>
          <w:p w14:paraId="67EF35E8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Naslov</w:t>
            </w:r>
          </w:p>
        </w:tc>
        <w:tc>
          <w:tcPr>
            <w:tcW w:w="1901" w:type="dxa"/>
            <w:shd w:val="clear" w:color="auto" w:fill="99CC00"/>
          </w:tcPr>
          <w:p w14:paraId="5EF40542" w14:textId="77777777" w:rsidR="00BC308A" w:rsidRPr="00BC308A" w:rsidRDefault="00BC308A" w:rsidP="00BC308A">
            <w:pPr>
              <w:widowControl w:val="0"/>
              <w:contextualSpacing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Lastniški delež (%)</w:t>
            </w:r>
          </w:p>
        </w:tc>
      </w:tr>
      <w:tr w:rsidR="00BC308A" w:rsidRPr="00BC308A" w14:paraId="2A76DDCF" w14:textId="77777777" w:rsidTr="00B30DC4">
        <w:tc>
          <w:tcPr>
            <w:tcW w:w="485" w:type="dxa"/>
          </w:tcPr>
          <w:p w14:paraId="442A2990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089466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4D5F26D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661501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6E4A10E4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7D9FFC95" w14:textId="77777777" w:rsidTr="00B30DC4">
        <w:tc>
          <w:tcPr>
            <w:tcW w:w="485" w:type="dxa"/>
          </w:tcPr>
          <w:p w14:paraId="2D28261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784A1CA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4E3A9D91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39BBAE9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7026052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3C2AB2B7" w14:textId="77777777" w:rsidTr="00B30DC4">
        <w:tc>
          <w:tcPr>
            <w:tcW w:w="485" w:type="dxa"/>
          </w:tcPr>
          <w:p w14:paraId="7DA9DD7B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78A2B38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88" w:type="dxa"/>
          </w:tcPr>
          <w:p w14:paraId="14CE98B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87" w:type="dxa"/>
          </w:tcPr>
          <w:p w14:paraId="54C56764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01" w:type="dxa"/>
          </w:tcPr>
          <w:p w14:paraId="341C4909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ABE197" w14:textId="77777777" w:rsidR="00720FDF" w:rsidRDefault="00720FDF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p w14:paraId="569BC91B" w14:textId="376EEDF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  <w:r w:rsidRPr="00BC308A">
        <w:rPr>
          <w:rFonts w:ascii="Tahoma" w:eastAsia="SimSun" w:hAnsi="Tahoma" w:cs="Tahoma"/>
          <w:kern w:val="2"/>
          <w:sz w:val="18"/>
          <w:szCs w:val="18"/>
        </w:rPr>
        <w:t>Gospodarski subjekti, za katere se glede na določbe zakona, ki ureja gospodarske družbe, šteje, da so z zgoraj navedenim subjektom povezane družbe, so (op. v primeru odsotnosti povezanih družb tabele ni treba izpolniti):</w:t>
      </w:r>
    </w:p>
    <w:p w14:paraId="317EE567" w14:textId="77777777" w:rsidR="00BC308A" w:rsidRPr="00BC308A" w:rsidRDefault="00BC308A" w:rsidP="00BC308A">
      <w:pPr>
        <w:widowControl w:val="0"/>
        <w:suppressAutoHyphens/>
        <w:spacing w:after="0" w:line="240" w:lineRule="auto"/>
        <w:jc w:val="both"/>
        <w:textAlignment w:val="baseline"/>
        <w:rPr>
          <w:rFonts w:ascii="Tahoma" w:eastAsia="SimSun" w:hAnsi="Tahoma" w:cs="Tahoma"/>
          <w:kern w:val="2"/>
          <w:sz w:val="18"/>
          <w:szCs w:val="18"/>
        </w:rPr>
      </w:pPr>
    </w:p>
    <w:tbl>
      <w:tblPr>
        <w:tblStyle w:val="Tabelamrea"/>
        <w:tblW w:w="9161" w:type="dxa"/>
        <w:tblInd w:w="109" w:type="dxa"/>
        <w:tblLook w:val="04A0" w:firstRow="1" w:lastRow="0" w:firstColumn="1" w:lastColumn="0" w:noHBand="0" w:noVBand="1"/>
      </w:tblPr>
      <w:tblGrid>
        <w:gridCol w:w="485"/>
        <w:gridCol w:w="4338"/>
        <w:gridCol w:w="4338"/>
      </w:tblGrid>
      <w:tr w:rsidR="00BC308A" w:rsidRPr="00BC308A" w14:paraId="0122A644" w14:textId="77777777" w:rsidTr="009D3CFA">
        <w:tc>
          <w:tcPr>
            <w:tcW w:w="485" w:type="dxa"/>
            <w:shd w:val="clear" w:color="auto" w:fill="99CC00"/>
          </w:tcPr>
          <w:p w14:paraId="6C337D07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Št.</w:t>
            </w:r>
          </w:p>
        </w:tc>
        <w:tc>
          <w:tcPr>
            <w:tcW w:w="4338" w:type="dxa"/>
            <w:shd w:val="clear" w:color="auto" w:fill="99CC00"/>
          </w:tcPr>
          <w:p w14:paraId="0E5062DE" w14:textId="77777777" w:rsidR="00BC308A" w:rsidRPr="00BC308A" w:rsidRDefault="00BC308A" w:rsidP="00BC308A">
            <w:pPr>
              <w:widowControl w:val="0"/>
              <w:spacing w:after="160"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Naziv</w:t>
            </w:r>
          </w:p>
        </w:tc>
        <w:tc>
          <w:tcPr>
            <w:tcW w:w="4338" w:type="dxa"/>
            <w:shd w:val="clear" w:color="auto" w:fill="99CC00"/>
          </w:tcPr>
          <w:p w14:paraId="3CED92B9" w14:textId="77777777" w:rsidR="00BC308A" w:rsidRPr="00BC308A" w:rsidRDefault="00BC308A" w:rsidP="00BC308A">
            <w:pPr>
              <w:widowControl w:val="0"/>
              <w:contextualSpacing/>
              <w:jc w:val="center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Naslov</w:t>
            </w:r>
          </w:p>
        </w:tc>
      </w:tr>
      <w:tr w:rsidR="00BC308A" w:rsidRPr="00BC308A" w14:paraId="083ECCDD" w14:textId="77777777" w:rsidTr="009D3CFA">
        <w:tc>
          <w:tcPr>
            <w:tcW w:w="485" w:type="dxa"/>
          </w:tcPr>
          <w:p w14:paraId="29513720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1</w:t>
            </w:r>
          </w:p>
          <w:p w14:paraId="2BBC97D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D1A4146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347100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20FAD8D1" w14:textId="77777777" w:rsidTr="009D3CFA">
        <w:tc>
          <w:tcPr>
            <w:tcW w:w="485" w:type="dxa"/>
          </w:tcPr>
          <w:p w14:paraId="6C45F88C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2</w:t>
            </w:r>
          </w:p>
          <w:p w14:paraId="535D10E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345DC263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0BF7155A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C308A" w:rsidRPr="00BC308A" w14:paraId="47D29332" w14:textId="77777777" w:rsidTr="009D3CFA">
        <w:tc>
          <w:tcPr>
            <w:tcW w:w="485" w:type="dxa"/>
          </w:tcPr>
          <w:p w14:paraId="525C8977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BC308A">
              <w:rPr>
                <w:rFonts w:ascii="Tahoma" w:hAnsi="Tahoma" w:cs="Tahoma"/>
                <w:sz w:val="18"/>
                <w:szCs w:val="18"/>
              </w:rPr>
              <w:t>3</w:t>
            </w:r>
          </w:p>
          <w:p w14:paraId="4312754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3629A625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38" w:type="dxa"/>
          </w:tcPr>
          <w:p w14:paraId="76D79741" w14:textId="77777777" w:rsidR="00BC308A" w:rsidRPr="00BC308A" w:rsidRDefault="00BC308A" w:rsidP="00BC308A">
            <w:pPr>
              <w:widowControl w:val="0"/>
              <w:contextualSpacing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ED835F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kern w:val="2"/>
          <w:sz w:val="18"/>
          <w:szCs w:val="18"/>
          <w:lang w:eastAsia="sl-SI"/>
        </w:rPr>
      </w:pPr>
    </w:p>
    <w:p w14:paraId="0BC4B86C" w14:textId="14E3CD4C" w:rsidR="00B30DC4" w:rsidRPr="00B30DC4" w:rsidRDefault="00B30DC4" w:rsidP="00B30DC4">
      <w:pPr>
        <w:spacing w:after="0" w:line="240" w:lineRule="auto"/>
        <w:jc w:val="both"/>
        <w:rPr>
          <w:rFonts w:ascii="Tahoma" w:eastAsia="Calibri" w:hAnsi="Tahoma" w:cs="Tahoma"/>
          <w:iCs/>
          <w:sz w:val="18"/>
          <w:szCs w:val="18"/>
        </w:rPr>
      </w:pPr>
      <w:r w:rsidRPr="00B30DC4">
        <w:rPr>
          <w:rFonts w:ascii="Tahoma" w:eastAsia="Calibri" w:hAnsi="Tahoma" w:cs="Tahoma"/>
          <w:iCs/>
          <w:sz w:val="18"/>
          <w:szCs w:val="18"/>
        </w:rPr>
        <w:t>V primeru, da ponudnik ne bo izpolnil zgornje tabele, bo naročnik štel, da ponudnik izjavlja, da nima povezanih družb.</w:t>
      </w:r>
    </w:p>
    <w:p w14:paraId="2FD58B42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 w:rsidRPr="00BC308A"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Ta izjava je dana pod </w:t>
      </w:r>
      <w:r w:rsidRPr="00BC308A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kazensko in materialno odgovornostjo. </w:t>
      </w:r>
      <w:r w:rsidRPr="00BC308A"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Predložitev lažne izjave oziroma navedba neresničnih podatkov ima za posledico ničnost pogodbe.</w:t>
      </w:r>
    </w:p>
    <w:p w14:paraId="2E4C4236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</w:p>
    <w:p w14:paraId="3E94E649" w14:textId="77777777" w:rsidR="00BC308A" w:rsidRPr="00BC308A" w:rsidRDefault="00BC308A" w:rsidP="00BC308A">
      <w:pPr>
        <w:suppressAutoHyphens/>
        <w:spacing w:after="0" w:line="240" w:lineRule="auto"/>
        <w:ind w:right="6"/>
        <w:jc w:val="both"/>
        <w:textAlignment w:val="baseline"/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</w:pPr>
      <w:r w:rsidRPr="00BC308A">
        <w:rPr>
          <w:rFonts w:ascii="Tahoma" w:eastAsia="Times New Roman" w:hAnsi="Tahoma" w:cs="Tahoma"/>
          <w:i/>
          <w:kern w:val="2"/>
          <w:sz w:val="18"/>
          <w:szCs w:val="18"/>
          <w:lang w:eastAsia="sl-SI"/>
        </w:rPr>
        <w:t>Gospodarski subjekt lahko obrazec in njegove posamezne vrstice po potrebi razširi.</w:t>
      </w: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20FDF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30DC4"/>
    <w:rsid w:val="00BA5659"/>
    <w:rsid w:val="00BC308A"/>
    <w:rsid w:val="00C1064E"/>
    <w:rsid w:val="00C17DE3"/>
    <w:rsid w:val="00C45D42"/>
    <w:rsid w:val="00C85966"/>
    <w:rsid w:val="00CA374A"/>
    <w:rsid w:val="00CB499C"/>
    <w:rsid w:val="00CE5988"/>
    <w:rsid w:val="00CE7D23"/>
    <w:rsid w:val="00CF5B5A"/>
    <w:rsid w:val="00D04CF7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table" w:styleId="Tabelamrea">
    <w:name w:val="Table Grid"/>
    <w:basedOn w:val="Navadnatabela"/>
    <w:uiPriority w:val="39"/>
    <w:rsid w:val="00BC308A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Fabjan Curk</cp:lastModifiedBy>
  <cp:revision>5</cp:revision>
  <dcterms:created xsi:type="dcterms:W3CDTF">2025-03-12T09:46:00Z</dcterms:created>
  <dcterms:modified xsi:type="dcterms:W3CDTF">2026-03-13T11:44:00Z</dcterms:modified>
</cp:coreProperties>
</file>