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2EE3" w14:textId="7669D744" w:rsidR="008B5FDF" w:rsidRPr="00D67C38" w:rsidRDefault="008B5FDF" w:rsidP="008B5FDF">
      <w:pPr>
        <w:pStyle w:val="Default"/>
        <w:rPr>
          <w:rFonts w:ascii="Verdana" w:hAnsi="Verdana"/>
          <w:b/>
          <w:bCs/>
          <w:sz w:val="18"/>
          <w:szCs w:val="18"/>
        </w:rPr>
      </w:pPr>
      <w:r w:rsidRPr="00D67C38">
        <w:rPr>
          <w:rFonts w:ascii="Verdana" w:hAnsi="Verdana"/>
          <w:b/>
          <w:bCs/>
          <w:sz w:val="18"/>
          <w:szCs w:val="18"/>
        </w:rPr>
        <w:t>Priloga 2: Seznam rezervnih delov</w:t>
      </w:r>
    </w:p>
    <w:p w14:paraId="48D6B2EE" w14:textId="77777777" w:rsidR="008B5FDF" w:rsidRPr="00D67C38" w:rsidRDefault="008B5FDF" w:rsidP="008B5FDF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701"/>
        <w:gridCol w:w="1418"/>
        <w:gridCol w:w="1559"/>
        <w:gridCol w:w="1701"/>
        <w:gridCol w:w="1491"/>
        <w:gridCol w:w="1627"/>
      </w:tblGrid>
      <w:tr w:rsidR="008B5FDF" w:rsidRPr="000C7FE9" w14:paraId="7D13108B" w14:textId="77777777">
        <w:trPr>
          <w:gridAfter w:val="1"/>
          <w:wAfter w:w="1627" w:type="dxa"/>
          <w:trHeight w:val="131"/>
        </w:trPr>
        <w:tc>
          <w:tcPr>
            <w:tcW w:w="10955" w:type="dxa"/>
            <w:gridSpan w:val="7"/>
          </w:tcPr>
          <w:p w14:paraId="7426518A" w14:textId="77777777" w:rsidR="008B5FDF" w:rsidRPr="000C7FE9" w:rsidRDefault="008B5FDF" w:rsidP="008B5FDF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0C7FE9">
              <w:rPr>
                <w:rFonts w:ascii="Verdana" w:hAnsi="Verdana"/>
                <w:b/>
                <w:bCs/>
                <w:sz w:val="20"/>
                <w:szCs w:val="20"/>
              </w:rPr>
              <w:t>VZDRŽEVANJE CEVNE ZRAČNE POŠTE</w:t>
            </w:r>
          </w:p>
        </w:tc>
      </w:tr>
      <w:tr w:rsidR="008B5FDF" w:rsidRPr="00D67C38" w14:paraId="3094D117" w14:textId="77777777">
        <w:trPr>
          <w:gridAfter w:val="1"/>
          <w:wAfter w:w="1627" w:type="dxa"/>
          <w:trHeight w:val="93"/>
        </w:trPr>
        <w:tc>
          <w:tcPr>
            <w:tcW w:w="10955" w:type="dxa"/>
            <w:gridSpan w:val="7"/>
          </w:tcPr>
          <w:p w14:paraId="5F6E969C" w14:textId="19822F68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8B5FDF" w:rsidRPr="00D67C38" w14:paraId="4471A63E" w14:textId="77777777" w:rsidTr="008B5FDF">
        <w:trPr>
          <w:trHeight w:val="93"/>
        </w:trPr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EE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Popis rezervnih delov potrebnih za vzdrževanje</w:t>
            </w:r>
          </w:p>
        </w:tc>
      </w:tr>
      <w:tr w:rsidR="008B5FDF" w:rsidRPr="00D67C38" w14:paraId="02BCFC9D" w14:textId="77777777" w:rsidTr="008B5FDF">
        <w:trPr>
          <w:trHeight w:val="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2B3" w14:textId="42DDDD3F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CBF" w14:textId="3CD2641C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ŠIF.ART.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EA3" w14:textId="25BB2AEA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F20" w14:textId="35F20AD2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KOLIČINA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309" w14:textId="02A93FED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DDV(%)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AE5" w14:textId="2D8AC2AC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sz w:val="18"/>
                <w:szCs w:val="18"/>
              </w:rPr>
              <w:t>Cena na enoto mere/po storitvi na kom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16F" w14:textId="430BD739" w:rsidR="008B5FDF" w:rsidRPr="00D67C38" w:rsidRDefault="008B5FDF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67C3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Vrsta blaga - storitev</w:t>
            </w:r>
          </w:p>
        </w:tc>
      </w:tr>
      <w:tr w:rsidR="008B5FDF" w:rsidRPr="00D67C38" w14:paraId="39BCE7C6" w14:textId="77777777" w:rsidTr="008B5FDF">
        <w:trPr>
          <w:trHeight w:val="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43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3E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281.034.001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38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91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6F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BA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00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Optični senzor AC OD 160</w:t>
            </w:r>
          </w:p>
        </w:tc>
      </w:tr>
      <w:tr w:rsidR="008B5FDF" w:rsidRPr="00D67C38" w14:paraId="1359C760" w14:textId="77777777" w:rsidTr="008B5FDF">
        <w:trPr>
          <w:trHeight w:val="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87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12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551.061.000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3F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D5C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EF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9C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95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 xml:space="preserve">PCB </w:t>
            </w:r>
            <w:proofErr w:type="spellStart"/>
            <w:r w:rsidRPr="00D67C38">
              <w:rPr>
                <w:rFonts w:ascii="Verdana" w:hAnsi="Verdana"/>
                <w:sz w:val="18"/>
                <w:szCs w:val="18"/>
              </w:rPr>
              <w:t>Blower</w:t>
            </w:r>
            <w:proofErr w:type="spellEnd"/>
            <w:r w:rsidRPr="00D67C38">
              <w:rPr>
                <w:rFonts w:ascii="Verdana" w:hAnsi="Verdana"/>
                <w:sz w:val="18"/>
                <w:szCs w:val="18"/>
              </w:rPr>
              <w:t xml:space="preserve"> rele</w:t>
            </w:r>
          </w:p>
        </w:tc>
      </w:tr>
      <w:tr w:rsidR="008B5FDF" w:rsidRPr="00D67C38" w14:paraId="164D6E94" w14:textId="77777777" w:rsidTr="008B5FDF">
        <w:trPr>
          <w:trHeight w:val="1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20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A3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230.044.000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7A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42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B5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17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CE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Napajalnik 24 VDC/5A Metal, 115-240 V 47-63 Hz</w:t>
            </w:r>
          </w:p>
        </w:tc>
      </w:tr>
      <w:tr w:rsidR="008B5FDF" w:rsidRPr="00D67C38" w14:paraId="1A3999F5" w14:textId="77777777" w:rsidTr="008B5FDF">
        <w:trPr>
          <w:trHeight w:val="1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CA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DE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444.710.010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1AA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E6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CE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2A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86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Vložišče za EWS postajo z RFDI anteno</w:t>
            </w:r>
          </w:p>
        </w:tc>
      </w:tr>
      <w:tr w:rsidR="008B5FDF" w:rsidRPr="00D67C38" w14:paraId="4E52D294" w14:textId="77777777" w:rsidTr="008B5FDF">
        <w:trPr>
          <w:trHeight w:val="1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3DD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02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540.035.000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5B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82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37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46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54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PCB za postajo EWS AC4000</w:t>
            </w:r>
          </w:p>
        </w:tc>
      </w:tr>
      <w:tr w:rsidR="008B5FDF" w:rsidRPr="00D67C38" w14:paraId="180B0AEF" w14:textId="77777777" w:rsidTr="008B5FDF">
        <w:trPr>
          <w:trHeight w:val="1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C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40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214.402.001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F4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3D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13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F9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E0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Elektronska centrala tip AC4000</w:t>
            </w:r>
          </w:p>
        </w:tc>
      </w:tr>
      <w:tr w:rsidR="008B5FDF" w:rsidRPr="00D67C38" w14:paraId="5D063E65" w14:textId="77777777" w:rsidTr="008B5FDF">
        <w:trPr>
          <w:trHeight w:val="1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2A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FF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618.610.000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3C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7C38">
              <w:rPr>
                <w:rFonts w:ascii="Verdana" w:hAnsi="Verdana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90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F6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81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59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Tipkovnica AC 4000 za EWS postajo - komplet</w:t>
            </w:r>
          </w:p>
        </w:tc>
      </w:tr>
      <w:tr w:rsidR="008B5FDF" w:rsidRPr="00D67C38" w14:paraId="4457DF7C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6E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9E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821603540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3E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F6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C1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38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17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 xml:space="preserve">Tesnilni trak za bobnico fi 160 </w:t>
            </w:r>
          </w:p>
        </w:tc>
      </w:tr>
      <w:tr w:rsidR="008B5FDF" w:rsidRPr="00D67C38" w14:paraId="6705DF37" w14:textId="77777777" w:rsidTr="008B5FDF">
        <w:trPr>
          <w:trHeight w:val="2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F0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3B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607.527.002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2C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9A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0D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C2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F3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Tesnilni trak za bobnico od 160KE 30x394 OD160 HD ježek univerzalen</w:t>
            </w:r>
          </w:p>
        </w:tc>
      </w:tr>
      <w:tr w:rsidR="008B5FDF" w:rsidRPr="00D67C38" w14:paraId="7D6750D8" w14:textId="77777777" w:rsidTr="008B5FDF">
        <w:trPr>
          <w:trHeight w:val="1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79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A4D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VE160K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BC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F9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FD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D7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23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 xml:space="preserve">Tesnilni obroč-pod ježek fi 160 </w:t>
            </w:r>
          </w:p>
        </w:tc>
      </w:tr>
      <w:tr w:rsidR="008B5FDF" w:rsidRPr="00D67C38" w14:paraId="4E1A2B13" w14:textId="77777777" w:rsidTr="008B5FDF">
        <w:trPr>
          <w:trHeight w:val="1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8A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44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685.526.000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20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31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0B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B6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3C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Spodnja plast-prstan pod črnim ježkom za 313.242.011</w:t>
            </w:r>
          </w:p>
        </w:tc>
      </w:tr>
      <w:tr w:rsidR="008B5FDF" w:rsidRPr="00D67C38" w14:paraId="10655A5E" w14:textId="77777777" w:rsidTr="008B5FDF">
        <w:trPr>
          <w:trHeight w:val="1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ED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11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686291-1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F0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AD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27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34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D8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Pena za košaro - velika</w:t>
            </w:r>
          </w:p>
        </w:tc>
      </w:tr>
      <w:tr w:rsidR="008B5FDF" w:rsidRPr="00D67C38" w14:paraId="399964D1" w14:textId="77777777" w:rsidTr="008B5FDF">
        <w:trPr>
          <w:trHeight w:val="1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D1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CA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900940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E0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4F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15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D3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8B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Cevna objemka plus W2 z polžem - orjak 150-170 mm</w:t>
            </w:r>
          </w:p>
        </w:tc>
      </w:tr>
      <w:tr w:rsidR="008B5FDF" w:rsidRPr="00D67C38" w14:paraId="5DFE1BDE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25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F7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691.313.001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20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15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44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04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7A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Antena RF 12 ID = 22</w:t>
            </w:r>
          </w:p>
        </w:tc>
      </w:tr>
      <w:tr w:rsidR="008B5FDF" w:rsidRPr="00D67C38" w14:paraId="5A7786BE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3D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F8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999.900.142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6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37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0B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FD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77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Conski upravljalec PCB AC4000</w:t>
            </w:r>
          </w:p>
        </w:tc>
      </w:tr>
      <w:tr w:rsidR="008B5FDF" w:rsidRPr="00D67C38" w14:paraId="23A76EC5" w14:textId="77777777" w:rsidTr="008B5FDF">
        <w:trPr>
          <w:trHeight w:val="1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7C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86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691304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5F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5F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D0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70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D0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Antena RF12 ID = 51 mm 125 kHz</w:t>
            </w:r>
          </w:p>
        </w:tc>
      </w:tr>
      <w:tr w:rsidR="008B5FDF" w:rsidRPr="00D67C38" w14:paraId="2C1AD5B2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FA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9A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741.636.000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AA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07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EA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D7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18D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Elektronika za branje čipov RF12 -4000</w:t>
            </w:r>
          </w:p>
        </w:tc>
      </w:tr>
      <w:tr w:rsidR="008B5FDF" w:rsidRPr="00D67C38" w14:paraId="7B2AA170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0B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8D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741.405.000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F66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B7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5D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FD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4E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Pogonski agregat tip SD8, 400V, 5,7 kW, 50 Hz, 300mbr</w:t>
            </w:r>
          </w:p>
        </w:tc>
      </w:tr>
      <w:tr w:rsidR="008B5FDF" w:rsidRPr="00D67C38" w14:paraId="57ADEAA4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1E3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008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335.706.000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01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2E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A5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11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245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Cevna objemka FI 160 MPN-RC M8</w:t>
            </w:r>
          </w:p>
        </w:tc>
      </w:tr>
      <w:tr w:rsidR="008B5FDF" w:rsidRPr="00D67C38" w14:paraId="3D015ECC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CD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1F0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540.037.000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69A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9CC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78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C3E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47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 xml:space="preserve">PCB el. Plošča za kretnico V05 </w:t>
            </w:r>
            <w:proofErr w:type="spellStart"/>
            <w:r w:rsidRPr="00D67C38">
              <w:rPr>
                <w:rFonts w:ascii="Verdana" w:hAnsi="Verdana"/>
                <w:sz w:val="18"/>
                <w:szCs w:val="18"/>
              </w:rPr>
              <w:t>Uni</w:t>
            </w:r>
            <w:proofErr w:type="spellEnd"/>
            <w:r w:rsidRPr="00D67C38">
              <w:rPr>
                <w:rFonts w:ascii="Verdana" w:hAnsi="Verdana"/>
                <w:sz w:val="18"/>
                <w:szCs w:val="18"/>
              </w:rPr>
              <w:t xml:space="preserve"> Con </w:t>
            </w:r>
            <w:proofErr w:type="spellStart"/>
            <w:r w:rsidRPr="00D67C38">
              <w:rPr>
                <w:rFonts w:ascii="Verdana" w:hAnsi="Verdana"/>
                <w:sz w:val="18"/>
                <w:szCs w:val="18"/>
              </w:rPr>
              <w:t>ac</w:t>
            </w:r>
            <w:proofErr w:type="spellEnd"/>
            <w:r w:rsidRPr="00D67C38">
              <w:rPr>
                <w:rFonts w:ascii="Verdana" w:hAnsi="Verdana"/>
                <w:sz w:val="18"/>
                <w:szCs w:val="18"/>
              </w:rPr>
              <w:t xml:space="preserve"> 4000</w:t>
            </w:r>
          </w:p>
        </w:tc>
      </w:tr>
      <w:tr w:rsidR="008B5FDF" w:rsidRPr="00D67C38" w14:paraId="015BE0DE" w14:textId="77777777" w:rsidTr="008B5FDF">
        <w:trPr>
          <w:trHeight w:val="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997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BC1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634.129.000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C84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21B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A99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952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8EF" w14:textId="77777777" w:rsidR="008B5FDF" w:rsidRPr="00D67C38" w:rsidRDefault="008B5FD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67C38">
              <w:rPr>
                <w:rFonts w:ascii="Verdana" w:hAnsi="Verdana"/>
                <w:sz w:val="18"/>
                <w:szCs w:val="18"/>
              </w:rPr>
              <w:t>Blažilec za sanke -guma</w:t>
            </w:r>
          </w:p>
        </w:tc>
      </w:tr>
    </w:tbl>
    <w:p w14:paraId="4F537999" w14:textId="77777777" w:rsidR="0009235D" w:rsidRPr="00D67C38" w:rsidRDefault="0009235D">
      <w:pPr>
        <w:rPr>
          <w:rFonts w:ascii="Verdana" w:hAnsi="Verdana"/>
          <w:sz w:val="18"/>
          <w:szCs w:val="18"/>
        </w:rPr>
      </w:pPr>
    </w:p>
    <w:sectPr w:rsidR="0009235D" w:rsidRPr="00D67C38" w:rsidSect="008B5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DF"/>
    <w:rsid w:val="0009235D"/>
    <w:rsid w:val="000C7FE9"/>
    <w:rsid w:val="008B5FDF"/>
    <w:rsid w:val="00D67C38"/>
    <w:rsid w:val="00F1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3404"/>
  <w15:chartTrackingRefBased/>
  <w15:docId w15:val="{235FF2B3-5174-49D7-8823-74407433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B5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1414</Characters>
  <Application>Microsoft Office Word</Application>
  <DocSecurity>0</DocSecurity>
  <Lines>11</Lines>
  <Paragraphs>3</Paragraphs>
  <ScaleCrop>false</ScaleCrop>
  <Company>SBNG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Fabjan Curk</dc:creator>
  <cp:keywords/>
  <dc:description/>
  <cp:lastModifiedBy>Tjaša Brumat</cp:lastModifiedBy>
  <cp:revision>3</cp:revision>
  <dcterms:created xsi:type="dcterms:W3CDTF">2026-02-16T08:25:00Z</dcterms:created>
  <dcterms:modified xsi:type="dcterms:W3CDTF">2026-03-05T13:45:00Z</dcterms:modified>
</cp:coreProperties>
</file>