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283968D9" w:rsidR="001D031E" w:rsidRDefault="00ED5ACC">
      <w:r>
        <w:t xml:space="preserve"> </w:t>
      </w:r>
      <w:r w:rsidR="00EE5B86" w:rsidRPr="00EE5B86">
        <w:rPr>
          <w:rFonts w:ascii="Arial" w:eastAsia="HG Mincho Light J" w:hAnsi="Arial" w:cs="Times New Roman"/>
          <w:noProof/>
          <w:kern w:val="0"/>
          <w:sz w:val="20"/>
          <w:szCs w:val="20"/>
          <w:lang w:eastAsia="ar-SA"/>
          <w14:ligatures w14:val="none"/>
        </w:rPr>
        <w:drawing>
          <wp:inline distT="0" distB="0" distL="0" distR="0" wp14:anchorId="75C9F8BF" wp14:editId="02E5BF0B">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3910E00C" w14:textId="57ECB2D9"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t>ZA JAVNO NAROČILO</w:t>
      </w:r>
      <w:r w:rsidRPr="00EE5B86">
        <w:rPr>
          <w:rFonts w:ascii="Tahoma" w:eastAsia="Times New Roman" w:hAnsi="Tahoma" w:cs="Tahoma"/>
          <w:b/>
          <w:bCs/>
          <w:color w:val="000000"/>
          <w:sz w:val="28"/>
          <w:szCs w:val="28"/>
          <w:lang w:eastAsia="zh-CN"/>
          <w14:ligatures w14:val="none"/>
        </w:rPr>
        <w:br/>
        <w:t xml:space="preserve">PO </w:t>
      </w:r>
      <w:r w:rsidR="00086CE1">
        <w:rPr>
          <w:rFonts w:ascii="Tahoma" w:eastAsia="Times New Roman" w:hAnsi="Tahoma" w:cs="Tahoma"/>
          <w:b/>
          <w:bCs/>
          <w:color w:val="000000"/>
          <w:sz w:val="28"/>
          <w:szCs w:val="28"/>
          <w:lang w:eastAsia="zh-CN"/>
          <w14:ligatures w14:val="none"/>
        </w:rPr>
        <w:t xml:space="preserve">ODPRTEM </w:t>
      </w:r>
      <w:r w:rsidRPr="00EE5B86">
        <w:rPr>
          <w:rFonts w:ascii="Tahoma" w:eastAsia="Times New Roman" w:hAnsi="Tahoma" w:cs="Tahoma"/>
          <w:b/>
          <w:bCs/>
          <w:color w:val="000000"/>
          <w:sz w:val="28"/>
          <w:szCs w:val="28"/>
          <w:lang w:eastAsia="zh-CN"/>
          <w14:ligatures w14:val="none"/>
        </w:rPr>
        <w:t xml:space="preserve">POSTOPKU </w:t>
      </w:r>
    </w:p>
    <w:p w14:paraId="577010B0" w14:textId="77777777"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Z OKVIRNIM SPORAZUMOM</w:t>
      </w:r>
    </w:p>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02C1AB14" w14:textId="58CFBCD6" w:rsidR="00DB6AAE" w:rsidRPr="00DB6AAE" w:rsidRDefault="00EE5B86" w:rsidP="00DB6AAE">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w:t>
      </w:r>
      <w:r w:rsidR="00DB6AAE" w:rsidRPr="00DB6AAE">
        <w:rPr>
          <w:rFonts w:ascii="Tahoma" w:eastAsia="Times New Roman" w:hAnsi="Tahoma" w:cs="Tahoma"/>
          <w:b/>
          <w:bCs/>
          <w:color w:val="000000"/>
          <w:sz w:val="28"/>
          <w:szCs w:val="28"/>
          <w:lang w:eastAsia="zh-CN"/>
          <w14:ligatures w14:val="none"/>
        </w:rPr>
        <w:t>Dializni material in raztopine CAPD,PD</w:t>
      </w:r>
      <w:r w:rsidR="00DB6AAE">
        <w:rPr>
          <w:rFonts w:ascii="Tahoma" w:eastAsia="Times New Roman" w:hAnsi="Tahoma" w:cs="Tahoma"/>
          <w:b/>
          <w:bCs/>
          <w:color w:val="000000"/>
          <w:sz w:val="28"/>
          <w:szCs w:val="28"/>
          <w:lang w:eastAsia="zh-CN"/>
          <w14:ligatures w14:val="none"/>
        </w:rPr>
        <w:t>«</w:t>
      </w:r>
    </w:p>
    <w:p w14:paraId="5ACCE1C6" w14:textId="77777777" w:rsidR="00DB6AAE" w:rsidRPr="00DB6AAE" w:rsidRDefault="00DB6AAE" w:rsidP="00DB6AAE">
      <w:pPr>
        <w:keepNext/>
        <w:tabs>
          <w:tab w:val="num" w:pos="0"/>
        </w:tabs>
        <w:suppressAutoHyphens/>
        <w:spacing w:after="0" w:line="240" w:lineRule="auto"/>
        <w:jc w:val="center"/>
        <w:outlineLvl w:val="0"/>
        <w:rPr>
          <w:rFonts w:ascii="Tahoma" w:eastAsia="Times New Roman" w:hAnsi="Tahoma" w:cs="Tahoma"/>
          <w:color w:val="000000"/>
          <w:sz w:val="28"/>
          <w:szCs w:val="28"/>
          <w:lang w:eastAsia="zh-CN"/>
          <w14:ligatures w14:val="none"/>
        </w:rPr>
      </w:pPr>
      <w:r w:rsidRPr="00DB6AAE">
        <w:rPr>
          <w:rFonts w:ascii="Tahoma" w:eastAsia="Times New Roman" w:hAnsi="Tahoma" w:cs="Tahoma"/>
          <w:color w:val="000000"/>
          <w:sz w:val="28"/>
          <w:szCs w:val="28"/>
          <w:lang w:eastAsia="zh-CN"/>
          <w14:ligatures w14:val="none"/>
        </w:rPr>
        <w:t>Sklop 1: Dializni material; JR 1576-1</w:t>
      </w:r>
    </w:p>
    <w:p w14:paraId="1EEBFA9D" w14:textId="0DD266E6" w:rsidR="00EE5B86" w:rsidRPr="00DB6AAE" w:rsidRDefault="00DB6AAE" w:rsidP="00DB6AAE">
      <w:pPr>
        <w:keepNext/>
        <w:tabs>
          <w:tab w:val="num" w:pos="0"/>
        </w:tabs>
        <w:suppressAutoHyphens/>
        <w:spacing w:after="0" w:line="240" w:lineRule="auto"/>
        <w:jc w:val="center"/>
        <w:outlineLvl w:val="0"/>
        <w:rPr>
          <w:rFonts w:ascii="Tahoma" w:eastAsia="Times New Roman" w:hAnsi="Tahoma" w:cs="Tahoma"/>
          <w:color w:val="000000"/>
          <w:sz w:val="28"/>
          <w:szCs w:val="28"/>
          <w:lang w:val="en-US" w:eastAsia="zh-CN"/>
          <w14:ligatures w14:val="none"/>
        </w:rPr>
      </w:pPr>
      <w:r w:rsidRPr="00DB6AAE">
        <w:rPr>
          <w:rFonts w:ascii="Tahoma" w:eastAsia="Times New Roman" w:hAnsi="Tahoma" w:cs="Tahoma"/>
          <w:color w:val="000000"/>
          <w:sz w:val="28"/>
          <w:szCs w:val="28"/>
          <w:lang w:eastAsia="zh-CN"/>
          <w14:ligatures w14:val="none"/>
        </w:rPr>
        <w:t>Sklop 2: Dializni material-raztopine CAPD,PD; JR 1576 -2</w:t>
      </w:r>
    </w:p>
    <w:p w14:paraId="57EEF94E" w14:textId="77777777" w:rsidR="00EE5B86" w:rsidRPr="00DB6AAE"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1E555A79"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A63EE7">
        <w:rPr>
          <w:rFonts w:ascii="Tahoma" w:eastAsia="Times New Roman" w:hAnsi="Tahoma" w:cs="Tahoma"/>
          <w:b/>
          <w:color w:val="000000"/>
          <w:kern w:val="0"/>
          <w:sz w:val="28"/>
          <w:szCs w:val="28"/>
          <w:lang w:eastAsia="zh-CN"/>
          <w14:ligatures w14:val="none"/>
        </w:rPr>
        <w:t>200-6/2025-</w:t>
      </w:r>
      <w:r w:rsidR="00216B7D">
        <w:rPr>
          <w:rFonts w:ascii="Tahoma" w:eastAsia="Times New Roman" w:hAnsi="Tahoma" w:cs="Tahoma"/>
          <w:b/>
          <w:color w:val="000000"/>
          <w:kern w:val="0"/>
          <w:sz w:val="28"/>
          <w:szCs w:val="28"/>
          <w:lang w:eastAsia="zh-CN"/>
          <w14:ligatures w14:val="none"/>
        </w:rPr>
        <w:t>6</w:t>
      </w: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EE5B86" w:rsidRDefault="00EE5B86" w:rsidP="002D4D31">
      <w:pPr>
        <w:spacing w:after="0"/>
        <w:jc w:val="center"/>
        <w:rPr>
          <w:rFonts w:ascii="Tahoma" w:hAnsi="Tahoma" w:cs="Tahoma"/>
          <w:b/>
          <w:bCs/>
          <w:sz w:val="32"/>
          <w:szCs w:val="32"/>
        </w:rPr>
      </w:pPr>
      <w:r w:rsidRPr="00EE5B86">
        <w:rPr>
          <w:rFonts w:ascii="Tahoma" w:hAnsi="Tahoma" w:cs="Tahoma"/>
          <w:b/>
          <w:bCs/>
          <w:sz w:val="32"/>
          <w:szCs w:val="32"/>
        </w:rPr>
        <w:t>NAVODILA ZA IZDELAVO PONUDBE</w:t>
      </w:r>
    </w:p>
    <w:p w14:paraId="28B27F6A" w14:textId="17FE3B92" w:rsidR="00EE5B86" w:rsidRPr="00EE5B86" w:rsidRDefault="00EE5B86" w:rsidP="002D4D31">
      <w:pPr>
        <w:spacing w:after="0"/>
        <w:jc w:val="center"/>
        <w:rPr>
          <w:rFonts w:ascii="Tahoma" w:hAnsi="Tahoma" w:cs="Tahoma"/>
          <w:b/>
          <w:bCs/>
          <w:sz w:val="32"/>
          <w:szCs w:val="32"/>
        </w:rPr>
      </w:pPr>
      <w:r w:rsidRPr="00EE5B86">
        <w:rPr>
          <w:rFonts w:ascii="Tahoma" w:hAnsi="Tahoma" w:cs="Tahoma"/>
          <w:b/>
          <w:bCs/>
          <w:sz w:val="32"/>
          <w:szCs w:val="32"/>
        </w:rPr>
        <w:t>ZA JAVNO NAROČILO</w:t>
      </w:r>
    </w:p>
    <w:p w14:paraId="62CEDDFF" w14:textId="0729F85B" w:rsidR="00EE5B86" w:rsidRPr="00EE5B86" w:rsidRDefault="00EE5B86" w:rsidP="002D4D31">
      <w:pPr>
        <w:spacing w:after="0"/>
        <w:jc w:val="center"/>
        <w:rPr>
          <w:rFonts w:ascii="Tahoma" w:hAnsi="Tahoma" w:cs="Tahoma"/>
          <w:b/>
          <w:bCs/>
          <w:sz w:val="32"/>
          <w:szCs w:val="32"/>
        </w:rPr>
      </w:pPr>
      <w:r w:rsidRPr="00EE5B86">
        <w:rPr>
          <w:rFonts w:ascii="Tahoma" w:hAnsi="Tahoma" w:cs="Tahoma"/>
          <w:b/>
          <w:bCs/>
          <w:sz w:val="32"/>
          <w:szCs w:val="32"/>
        </w:rPr>
        <w:t xml:space="preserve">PO </w:t>
      </w:r>
      <w:r w:rsidR="009665F5">
        <w:rPr>
          <w:rFonts w:ascii="Tahoma" w:hAnsi="Tahoma" w:cs="Tahoma"/>
          <w:b/>
          <w:bCs/>
          <w:sz w:val="32"/>
          <w:szCs w:val="32"/>
        </w:rPr>
        <w:t xml:space="preserve">ODPRTEM </w:t>
      </w:r>
      <w:r w:rsidRPr="00EE5B86">
        <w:rPr>
          <w:rFonts w:ascii="Tahoma" w:hAnsi="Tahoma" w:cs="Tahoma"/>
          <w:b/>
          <w:bCs/>
          <w:sz w:val="32"/>
          <w:szCs w:val="32"/>
        </w:rPr>
        <w:t xml:space="preserve">POSTOPKU </w:t>
      </w:r>
    </w:p>
    <w:p w14:paraId="35276D55" w14:textId="77777777" w:rsidR="00EE5B86" w:rsidRPr="00EE5B86" w:rsidRDefault="00EE5B86" w:rsidP="002D4D31">
      <w:pPr>
        <w:spacing w:after="0"/>
        <w:jc w:val="center"/>
        <w:rPr>
          <w:rFonts w:ascii="Tahoma" w:hAnsi="Tahoma" w:cs="Tahoma"/>
          <w:b/>
          <w:bCs/>
          <w:sz w:val="32"/>
          <w:szCs w:val="32"/>
        </w:rPr>
      </w:pPr>
      <w:r w:rsidRPr="00EE5B86">
        <w:rPr>
          <w:rFonts w:ascii="Tahoma" w:hAnsi="Tahoma" w:cs="Tahoma"/>
          <w:b/>
          <w:bCs/>
          <w:sz w:val="32"/>
          <w:szCs w:val="32"/>
        </w:rPr>
        <w:t>Z OKVIRNIM SPORAZUMOM</w:t>
      </w:r>
    </w:p>
    <w:p w14:paraId="449A2CB9" w14:textId="0F40011F" w:rsidR="00EE5B86" w:rsidRPr="00EE5B86" w:rsidRDefault="00EE5B86" w:rsidP="002D4D31">
      <w:pPr>
        <w:spacing w:after="0"/>
        <w:jc w:val="center"/>
        <w:rPr>
          <w:rFonts w:ascii="Tahoma" w:hAnsi="Tahoma" w:cs="Tahoma"/>
          <w:b/>
          <w:bCs/>
          <w:sz w:val="32"/>
          <w:szCs w:val="32"/>
        </w:rPr>
      </w:pPr>
      <w:r w:rsidRPr="00EE5B86">
        <w:rPr>
          <w:rFonts w:ascii="Tahoma" w:hAnsi="Tahoma" w:cs="Tahoma"/>
          <w:b/>
          <w:bCs/>
          <w:sz w:val="32"/>
          <w:szCs w:val="32"/>
        </w:rPr>
        <w:t>ZA JN</w:t>
      </w:r>
    </w:p>
    <w:p w14:paraId="42CBC1EB" w14:textId="7DFA9E6A" w:rsidR="00DB6AAE" w:rsidRPr="00DB6AAE" w:rsidRDefault="00EE5B86" w:rsidP="00DB6AAE">
      <w:pPr>
        <w:spacing w:after="0"/>
        <w:jc w:val="center"/>
        <w:rPr>
          <w:rFonts w:ascii="Tahoma" w:hAnsi="Tahoma" w:cs="Tahoma"/>
          <w:b/>
          <w:bCs/>
          <w:sz w:val="32"/>
          <w:szCs w:val="32"/>
        </w:rPr>
      </w:pPr>
      <w:r w:rsidRPr="00EE5B86">
        <w:rPr>
          <w:rFonts w:ascii="Tahoma" w:hAnsi="Tahoma" w:cs="Tahoma"/>
          <w:b/>
          <w:bCs/>
          <w:sz w:val="32"/>
          <w:szCs w:val="32"/>
        </w:rPr>
        <w:t>»</w:t>
      </w:r>
      <w:r w:rsidR="00DB6AAE" w:rsidRPr="00DB6AAE">
        <w:rPr>
          <w:rFonts w:ascii="Tahoma" w:hAnsi="Tahoma" w:cs="Tahoma"/>
          <w:b/>
          <w:bCs/>
          <w:sz w:val="32"/>
          <w:szCs w:val="32"/>
        </w:rPr>
        <w:t>Dializni material in raztopine CAPD,PD</w:t>
      </w:r>
      <w:r w:rsidR="00DB6AAE">
        <w:rPr>
          <w:rFonts w:ascii="Tahoma" w:hAnsi="Tahoma" w:cs="Tahoma"/>
          <w:b/>
          <w:bCs/>
          <w:sz w:val="32"/>
          <w:szCs w:val="32"/>
        </w:rPr>
        <w:t>«</w:t>
      </w:r>
    </w:p>
    <w:p w14:paraId="1DDB2AEA" w14:textId="77777777" w:rsidR="00DB6AAE" w:rsidRPr="00D90537" w:rsidRDefault="00DB6AAE" w:rsidP="00DB6AAE">
      <w:pPr>
        <w:spacing w:after="0"/>
        <w:jc w:val="center"/>
        <w:rPr>
          <w:rFonts w:ascii="Tahoma" w:hAnsi="Tahoma" w:cs="Tahoma"/>
          <w:sz w:val="28"/>
          <w:szCs w:val="28"/>
        </w:rPr>
      </w:pPr>
      <w:r w:rsidRPr="00D90537">
        <w:rPr>
          <w:rFonts w:ascii="Tahoma" w:hAnsi="Tahoma" w:cs="Tahoma"/>
          <w:sz w:val="28"/>
          <w:szCs w:val="28"/>
        </w:rPr>
        <w:t>Sklop 1: Dializni material; JR 1576-1</w:t>
      </w:r>
    </w:p>
    <w:p w14:paraId="69B27CB0" w14:textId="455B9214" w:rsidR="00EE5B86" w:rsidRPr="00D90537" w:rsidRDefault="00DB6AAE" w:rsidP="00DB6AAE">
      <w:pPr>
        <w:spacing w:after="0"/>
        <w:jc w:val="center"/>
        <w:rPr>
          <w:rFonts w:ascii="Tahoma" w:hAnsi="Tahoma" w:cs="Tahoma"/>
          <w:sz w:val="28"/>
          <w:szCs w:val="28"/>
        </w:rPr>
      </w:pPr>
      <w:r w:rsidRPr="00D90537">
        <w:rPr>
          <w:rFonts w:ascii="Tahoma" w:hAnsi="Tahoma" w:cs="Tahoma"/>
          <w:sz w:val="28"/>
          <w:szCs w:val="28"/>
        </w:rPr>
        <w:t>Sklop 2: Dializni material-raztopine CAPD,PD; JR 1576 -2</w:t>
      </w: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17C4C3D2"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A63EE7">
        <w:rPr>
          <w:rFonts w:ascii="Tahoma" w:eastAsia="Times New Roman" w:hAnsi="Tahoma" w:cs="Tahoma"/>
          <w:color w:val="000000"/>
          <w:sz w:val="18"/>
          <w:szCs w:val="18"/>
          <w:lang w:eastAsia="zh-CN"/>
          <w14:ligatures w14:val="none"/>
        </w:rPr>
        <w:t>0</w:t>
      </w:r>
      <w:r w:rsidRPr="00313A88">
        <w:rPr>
          <w:rFonts w:ascii="Tahoma" w:eastAsia="Times New Roman" w:hAnsi="Tahoma" w:cs="Tahoma"/>
          <w:color w:val="000000"/>
          <w:sz w:val="18"/>
          <w:szCs w:val="18"/>
          <w:lang w:eastAsia="zh-CN"/>
          <w14:ligatures w14:val="none"/>
        </w:rPr>
        <w:t>.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6FBED99D" w14:textId="75B6491E" w:rsidR="00F96F66"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EE3F11">
        <w:rPr>
          <w:rFonts w:ascii="Tahoma" w:eastAsia="Times New Roman" w:hAnsi="Tahoma" w:cs="Tahoma"/>
          <w:color w:val="000000"/>
          <w:sz w:val="18"/>
          <w:szCs w:val="18"/>
          <w:lang w:eastAsia="zh-CN"/>
          <w14:ligatures w14:val="none"/>
        </w:rPr>
        <w:t>,</w:t>
      </w:r>
    </w:p>
    <w:p w14:paraId="53CF9EFD" w14:textId="7D99567F" w:rsidR="00EE5B86" w:rsidRPr="00313A88" w:rsidRDefault="00F96F6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00EE5B86" w:rsidRPr="00313A88">
        <w:rPr>
          <w:rFonts w:ascii="Tahoma" w:eastAsia="Times New Roman" w:hAnsi="Tahoma" w:cs="Tahoma"/>
          <w:color w:val="000000"/>
          <w:sz w:val="18"/>
          <w:szCs w:val="18"/>
          <w:lang w:eastAsia="zh-CN"/>
          <w14:ligatures w14:val="none"/>
        </w:rPr>
        <w:t xml:space="preserve"> ter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2B3EFCE6"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00059F55" w:rsidR="00EE5B86" w:rsidRPr="00313A88" w:rsidRDefault="00EE5B86" w:rsidP="00B26F64">
      <w:pPr>
        <w:keepNext/>
        <w:suppressAutoHyphens/>
        <w:spacing w:after="0" w:line="240" w:lineRule="auto"/>
        <w:jc w:val="both"/>
        <w:outlineLvl w:val="0"/>
        <w:rPr>
          <w:rFonts w:ascii="Tahoma" w:eastAsia="Times New Roman" w:hAnsi="Tahoma" w:cs="Tahoma"/>
          <w:noProof/>
          <w:color w:val="000000"/>
          <w:sz w:val="18"/>
          <w:szCs w:val="18"/>
          <w:lang w:eastAsia="zh-CN"/>
          <w14:ligatures w14:val="none"/>
        </w:rPr>
      </w:pPr>
      <w:r w:rsidRPr="00313A88">
        <w:rPr>
          <w:rFonts w:ascii="Tahoma" w:eastAsia="Times New Roman" w:hAnsi="Tahoma" w:cs="Tahoma"/>
          <w:noProof/>
          <w:color w:val="000000"/>
          <w:sz w:val="18"/>
          <w:szCs w:val="18"/>
          <w:lang w:eastAsia="zh-CN"/>
          <w14:ligatures w14:val="none"/>
        </w:rPr>
        <w:t xml:space="preserve">Predmet javnega naročila je dobava potrošnega materiala za </w:t>
      </w:r>
      <w:r w:rsidR="00DB6AAE">
        <w:rPr>
          <w:rFonts w:ascii="Tahoma" w:eastAsia="Times New Roman" w:hAnsi="Tahoma" w:cs="Tahoma"/>
          <w:noProof/>
          <w:color w:val="000000"/>
          <w:sz w:val="18"/>
          <w:szCs w:val="18"/>
          <w:lang w:eastAsia="zh-CN"/>
          <w14:ligatures w14:val="none"/>
        </w:rPr>
        <w:t>dializo in raztopin CAPD,PD</w:t>
      </w:r>
      <w:r w:rsidRPr="00313A88">
        <w:rPr>
          <w:rFonts w:ascii="Tahoma" w:eastAsia="Times New Roman" w:hAnsi="Tahoma" w:cs="Tahoma"/>
          <w:noProof/>
          <w:color w:val="000000"/>
          <w:sz w:val="18"/>
          <w:szCs w:val="18"/>
          <w:lang w:eastAsia="zh-CN"/>
          <w14:ligatures w14:val="none"/>
        </w:rPr>
        <w:t xml:space="preserve"> po specifikacijah predmeta JN  kot se nahajajo v programu Go-Soft pod šiframi razpisa: </w:t>
      </w:r>
    </w:p>
    <w:p w14:paraId="5B7D495D" w14:textId="77777777" w:rsidR="00DB6AAE" w:rsidRPr="00DB6AAE" w:rsidRDefault="00DB6AAE" w:rsidP="00DB6AAE">
      <w:pPr>
        <w:keepNext/>
        <w:suppressAutoHyphens/>
        <w:spacing w:after="0" w:line="240" w:lineRule="auto"/>
        <w:jc w:val="both"/>
        <w:outlineLvl w:val="0"/>
        <w:rPr>
          <w:rFonts w:ascii="Tahoma" w:eastAsia="Times New Roman" w:hAnsi="Tahoma" w:cs="Tahoma"/>
          <w:noProof/>
          <w:color w:val="000000"/>
          <w:sz w:val="18"/>
          <w:szCs w:val="18"/>
          <w:lang w:eastAsia="zh-CN"/>
          <w14:ligatures w14:val="none"/>
        </w:rPr>
      </w:pPr>
      <w:r w:rsidRPr="00DB6AAE">
        <w:rPr>
          <w:rFonts w:ascii="Tahoma" w:eastAsia="Times New Roman" w:hAnsi="Tahoma" w:cs="Tahoma"/>
          <w:noProof/>
          <w:color w:val="000000"/>
          <w:sz w:val="18"/>
          <w:szCs w:val="18"/>
          <w:lang w:eastAsia="zh-CN"/>
          <w14:ligatures w14:val="none"/>
        </w:rPr>
        <w:t>Sklop 1: Dializni material; JR 1576-1</w:t>
      </w:r>
    </w:p>
    <w:p w14:paraId="76D69950" w14:textId="77777777" w:rsidR="00DB6AAE" w:rsidRDefault="00DB6AAE" w:rsidP="00DB6AAE">
      <w:pPr>
        <w:keepNext/>
        <w:suppressAutoHyphens/>
        <w:spacing w:after="0" w:line="240" w:lineRule="auto"/>
        <w:jc w:val="both"/>
        <w:outlineLvl w:val="0"/>
        <w:rPr>
          <w:rFonts w:ascii="Tahoma" w:eastAsia="Times New Roman" w:hAnsi="Tahoma" w:cs="Tahoma"/>
          <w:noProof/>
          <w:color w:val="000000"/>
          <w:sz w:val="18"/>
          <w:szCs w:val="18"/>
          <w:lang w:eastAsia="zh-CN"/>
          <w14:ligatures w14:val="none"/>
        </w:rPr>
      </w:pPr>
      <w:r w:rsidRPr="00DB6AAE">
        <w:rPr>
          <w:rFonts w:ascii="Tahoma" w:eastAsia="Times New Roman" w:hAnsi="Tahoma" w:cs="Tahoma"/>
          <w:noProof/>
          <w:color w:val="000000"/>
          <w:sz w:val="18"/>
          <w:szCs w:val="18"/>
          <w:lang w:eastAsia="zh-CN"/>
          <w14:ligatures w14:val="none"/>
        </w:rPr>
        <w:t>Sklop 2</w:t>
      </w:r>
      <w:r>
        <w:rPr>
          <w:rFonts w:ascii="Tahoma" w:eastAsia="Times New Roman" w:hAnsi="Tahoma" w:cs="Tahoma"/>
          <w:noProof/>
          <w:color w:val="000000"/>
          <w:sz w:val="18"/>
          <w:szCs w:val="18"/>
          <w:lang w:eastAsia="zh-CN"/>
          <w14:ligatures w14:val="none"/>
        </w:rPr>
        <w:t>:</w:t>
      </w:r>
      <w:r w:rsidRPr="00DB6AAE">
        <w:rPr>
          <w:rFonts w:ascii="Tahoma" w:eastAsia="Times New Roman" w:hAnsi="Tahoma" w:cs="Tahoma"/>
          <w:noProof/>
          <w:color w:val="000000"/>
          <w:sz w:val="18"/>
          <w:szCs w:val="18"/>
          <w:lang w:eastAsia="zh-CN"/>
          <w14:ligatures w14:val="none"/>
        </w:rPr>
        <w:tab/>
        <w:t xml:space="preserve">Dializni material-raztopine CAPD,PD; JR 1576 -2 </w:t>
      </w:r>
    </w:p>
    <w:p w14:paraId="3FAE53B2" w14:textId="21C47C17" w:rsidR="00EE5B86" w:rsidRPr="00313A88" w:rsidRDefault="00EE5B86" w:rsidP="00DB6AAE">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(povezava: https://sjn.bolnisnica-go.si/jr/).</w:t>
      </w:r>
    </w:p>
    <w:p w14:paraId="77E4AFC1"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A42EE75" w14:textId="263DEB26" w:rsidR="00DB6AAE" w:rsidRPr="00DB6AAE" w:rsidRDefault="00313A88" w:rsidP="00DB6AAE">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DB6AAE" w:rsidRPr="00DB6AAE">
        <w:rPr>
          <w:rFonts w:ascii="Tahoma" w:eastAsia="Times New Roman" w:hAnsi="Tahoma" w:cs="Tahoma"/>
          <w:b/>
          <w:bCs/>
          <w:color w:val="000000"/>
          <w:sz w:val="18"/>
          <w:szCs w:val="18"/>
          <w:lang w:eastAsia="zh-CN"/>
          <w14:ligatures w14:val="none"/>
        </w:rPr>
        <w:t>Dializni material in raztopine CAPD,PD</w:t>
      </w:r>
      <w:r w:rsidR="00DB6AAE">
        <w:rPr>
          <w:rFonts w:ascii="Tahoma" w:eastAsia="Times New Roman" w:hAnsi="Tahoma" w:cs="Tahoma"/>
          <w:color w:val="000000"/>
          <w:sz w:val="18"/>
          <w:szCs w:val="18"/>
          <w:lang w:eastAsia="zh-CN"/>
          <w14:ligatures w14:val="none"/>
        </w:rPr>
        <w:t>«</w:t>
      </w:r>
    </w:p>
    <w:p w14:paraId="44C2C2EA" w14:textId="77777777" w:rsidR="00DB6AAE" w:rsidRPr="00DB6AAE" w:rsidRDefault="00DB6AAE" w:rsidP="00DB6AAE">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0" w:name="_Hlk194577839"/>
      <w:r w:rsidRPr="00DB6AAE">
        <w:rPr>
          <w:rFonts w:ascii="Tahoma" w:eastAsia="Times New Roman" w:hAnsi="Tahoma" w:cs="Tahoma"/>
          <w:color w:val="000000"/>
          <w:sz w:val="18"/>
          <w:szCs w:val="18"/>
          <w:lang w:eastAsia="zh-CN"/>
          <w14:ligatures w14:val="none"/>
        </w:rPr>
        <w:t>Sklop 1: Dializni material; JR 1576-1</w:t>
      </w:r>
    </w:p>
    <w:p w14:paraId="3AAFD6F8" w14:textId="030487D6" w:rsidR="00EE5B86" w:rsidRDefault="00DB6AA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DB6AAE">
        <w:rPr>
          <w:rFonts w:ascii="Tahoma" w:eastAsia="Times New Roman" w:hAnsi="Tahoma" w:cs="Tahoma"/>
          <w:color w:val="000000"/>
          <w:sz w:val="18"/>
          <w:szCs w:val="18"/>
          <w:lang w:eastAsia="zh-CN"/>
          <w14:ligatures w14:val="none"/>
        </w:rPr>
        <w:t>Sklop 2</w:t>
      </w:r>
      <w:r>
        <w:rPr>
          <w:rFonts w:ascii="Tahoma" w:eastAsia="Times New Roman" w:hAnsi="Tahoma" w:cs="Tahoma"/>
          <w:color w:val="000000"/>
          <w:sz w:val="18"/>
          <w:szCs w:val="18"/>
          <w:lang w:eastAsia="zh-CN"/>
          <w14:ligatures w14:val="none"/>
        </w:rPr>
        <w:t>:</w:t>
      </w:r>
      <w:r w:rsidRPr="00DB6AAE">
        <w:rPr>
          <w:rFonts w:ascii="Tahoma" w:eastAsia="Times New Roman" w:hAnsi="Tahoma" w:cs="Tahoma"/>
          <w:color w:val="000000"/>
          <w:sz w:val="18"/>
          <w:szCs w:val="18"/>
          <w:lang w:eastAsia="zh-CN"/>
          <w14:ligatures w14:val="none"/>
        </w:rPr>
        <w:tab/>
        <w:t>Dializni material-raztopine CAPD,PD; JR 1576 -2</w:t>
      </w:r>
    </w:p>
    <w:bookmarkEnd w:id="0"/>
    <w:p w14:paraId="0DCCBBFD" w14:textId="77777777" w:rsidR="00DB6AAE" w:rsidRPr="00DB6AAE" w:rsidRDefault="00DB6AA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179FC638" w:rsidR="00313A88" w:rsidRPr="00DB6AAE"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DB6AAE">
        <w:rPr>
          <w:rFonts w:ascii="Tahoma" w:eastAsia="Calibri" w:hAnsi="Tahoma" w:cs="Tahoma"/>
          <w:kern w:val="0"/>
          <w:sz w:val="18"/>
          <w:szCs w:val="18"/>
          <w:lang w:eastAsia="zh-CN"/>
          <w14:ligatures w14:val="none"/>
        </w:rPr>
        <w:t xml:space="preserve">Obdobje </w:t>
      </w:r>
      <w:r w:rsidR="00DB6AAE" w:rsidRPr="00DB6AAE">
        <w:rPr>
          <w:rFonts w:ascii="Tahoma" w:eastAsia="Calibri" w:hAnsi="Tahoma" w:cs="Tahoma"/>
          <w:kern w:val="0"/>
          <w:sz w:val="18"/>
          <w:szCs w:val="18"/>
          <w:lang w:eastAsia="zh-CN"/>
          <w14:ligatures w14:val="none"/>
        </w:rPr>
        <w:t>2</w:t>
      </w:r>
      <w:r w:rsidRPr="00DB6AAE">
        <w:rPr>
          <w:rFonts w:ascii="Tahoma" w:eastAsia="Calibri" w:hAnsi="Tahoma" w:cs="Tahoma"/>
          <w:kern w:val="0"/>
          <w:sz w:val="18"/>
          <w:szCs w:val="18"/>
          <w:lang w:eastAsia="zh-CN"/>
          <w14:ligatures w14:val="none"/>
        </w:rPr>
        <w:t xml:space="preserve"> let (predvidoma od </w:t>
      </w:r>
      <w:r w:rsidR="00B12D2B">
        <w:rPr>
          <w:rFonts w:ascii="Tahoma" w:eastAsia="Calibri" w:hAnsi="Tahoma" w:cs="Tahoma"/>
          <w:kern w:val="0"/>
          <w:sz w:val="18"/>
          <w:szCs w:val="18"/>
          <w:lang w:eastAsia="zh-CN"/>
          <w14:ligatures w14:val="none"/>
        </w:rPr>
        <w:t xml:space="preserve">24.07.2025 </w:t>
      </w:r>
      <w:r w:rsidRPr="00DB6AAE">
        <w:rPr>
          <w:rFonts w:ascii="Tahoma" w:eastAsia="Calibri" w:hAnsi="Tahoma" w:cs="Tahoma"/>
          <w:kern w:val="0"/>
          <w:sz w:val="18"/>
          <w:szCs w:val="18"/>
          <w:lang w:eastAsia="zh-CN"/>
          <w14:ligatures w14:val="none"/>
        </w:rPr>
        <w:t xml:space="preserve">do </w:t>
      </w:r>
      <w:r w:rsidR="00B12D2B">
        <w:rPr>
          <w:rFonts w:ascii="Tahoma" w:eastAsia="Calibri" w:hAnsi="Tahoma" w:cs="Tahoma"/>
          <w:kern w:val="0"/>
          <w:sz w:val="18"/>
          <w:szCs w:val="18"/>
          <w:lang w:eastAsia="zh-CN"/>
          <w14:ligatures w14:val="none"/>
        </w:rPr>
        <w:t>23.07.2027</w:t>
      </w:r>
      <w:r w:rsidRPr="00DB6AAE">
        <w:rPr>
          <w:rFonts w:ascii="Tahoma" w:eastAsia="Calibri" w:hAnsi="Tahoma" w:cs="Tahoma"/>
          <w:kern w:val="0"/>
          <w:sz w:val="18"/>
          <w:szCs w:val="18"/>
          <w:lang w:eastAsia="zh-CN"/>
          <w14:ligatures w14:val="none"/>
        </w:rPr>
        <w:t>).</w:t>
      </w:r>
    </w:p>
    <w:p w14:paraId="51D725C4" w14:textId="7ABBC34D" w:rsidR="00EE5B86" w:rsidRP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DB6AAE">
        <w:rPr>
          <w:rFonts w:ascii="Tahoma" w:eastAsia="Times New Roman" w:hAnsi="Tahoma" w:cs="Tahoma"/>
          <w:color w:val="000000"/>
          <w:kern w:val="0"/>
          <w:sz w:val="18"/>
          <w:szCs w:val="18"/>
          <w:lang w:eastAsia="zh-CN"/>
          <w14:ligatures w14:val="none"/>
        </w:rPr>
        <w:t xml:space="preserve">V primeru, da bo okvirni sporazum sklenjen po </w:t>
      </w:r>
      <w:r w:rsidR="00B12D2B">
        <w:rPr>
          <w:rFonts w:ascii="Tahoma" w:eastAsia="Times New Roman" w:hAnsi="Tahoma" w:cs="Tahoma"/>
          <w:color w:val="000000"/>
          <w:kern w:val="0"/>
          <w:sz w:val="18"/>
          <w:szCs w:val="18"/>
          <w:lang w:eastAsia="zh-CN"/>
          <w14:ligatures w14:val="none"/>
        </w:rPr>
        <w:t>24.07.2025</w:t>
      </w:r>
      <w:r w:rsidRPr="00DB6AAE">
        <w:rPr>
          <w:rFonts w:ascii="Tahoma" w:eastAsia="Times New Roman" w:hAnsi="Tahoma" w:cs="Tahoma"/>
          <w:color w:val="000000"/>
          <w:kern w:val="0"/>
          <w:sz w:val="18"/>
          <w:szCs w:val="18"/>
          <w:lang w:eastAsia="zh-CN"/>
          <w14:ligatures w14:val="none"/>
        </w:rPr>
        <w:t>, bo naročnik sklenil okvirni sporazum za obdobje 2eh let.</w:t>
      </w:r>
    </w:p>
    <w:p w14:paraId="714357BA"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B349A38"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Ocenjena vrednost JN</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1739DD92" w:rsidR="00EE5B86" w:rsidRPr="00313A88" w:rsidRDefault="00DB6AAE"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11068856" w:rsidR="00313A88" w:rsidRPr="00313A88" w:rsidRDefault="00313A88" w:rsidP="00ED5ACC">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Postopek naročila male vrednosti z okvirnim sporazumom (4</w:t>
      </w:r>
      <w:r w:rsidR="009665F5">
        <w:rPr>
          <w:rFonts w:ascii="Tahoma" w:eastAsia="Calibri" w:hAnsi="Tahoma" w:cs="Tahoma"/>
          <w:kern w:val="0"/>
          <w:sz w:val="18"/>
          <w:szCs w:val="18"/>
          <w:lang w:eastAsia="zh-CN"/>
          <w14:ligatures w14:val="none"/>
        </w:rPr>
        <w:t>0</w:t>
      </w:r>
      <w:r w:rsidRPr="00313A88">
        <w:rPr>
          <w:rFonts w:ascii="Tahoma" w:eastAsia="Calibri" w:hAnsi="Tahoma" w:cs="Tahoma"/>
          <w:kern w:val="0"/>
          <w:sz w:val="18"/>
          <w:szCs w:val="18"/>
          <w:lang w:eastAsia="zh-CN"/>
          <w14:ligatures w14:val="none"/>
        </w:rPr>
        <w:t xml:space="preserve">. člen v povezavi z 48. </w:t>
      </w:r>
      <w:r w:rsidR="009665F5">
        <w:rPr>
          <w:rFonts w:ascii="Tahoma" w:eastAsia="Calibri" w:hAnsi="Tahoma" w:cs="Tahoma"/>
          <w:kern w:val="0"/>
          <w:sz w:val="18"/>
          <w:szCs w:val="18"/>
          <w:lang w:eastAsia="zh-CN"/>
          <w14:ligatures w14:val="none"/>
        </w:rPr>
        <w:t>čl</w:t>
      </w:r>
      <w:r w:rsidRPr="00313A88">
        <w:rPr>
          <w:rFonts w:ascii="Tahoma" w:eastAsia="Calibri" w:hAnsi="Tahoma" w:cs="Tahoma"/>
          <w:kern w:val="0"/>
          <w:sz w:val="18"/>
          <w:szCs w:val="18"/>
          <w:lang w:eastAsia="zh-CN"/>
          <w14:ligatures w14:val="none"/>
        </w:rPr>
        <w:t>enom ZJN-3).</w:t>
      </w:r>
    </w:p>
    <w:p w14:paraId="3EB45ADA" w14:textId="77777777" w:rsidR="00313A88" w:rsidRPr="00313A88" w:rsidRDefault="00313A88" w:rsidP="00ED5ACC">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62EF1522" w14:textId="513857E7" w:rsidR="00313A88" w:rsidRDefault="00313A88" w:rsidP="00ED5ACC">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 xml:space="preserve">Naročnik bo </w:t>
      </w:r>
      <w:r w:rsidRPr="00F4523A">
        <w:rPr>
          <w:rFonts w:ascii="Tahoma" w:eastAsia="Times New Roman" w:hAnsi="Tahoma" w:cs="Tahoma"/>
          <w:bCs/>
          <w:color w:val="000000"/>
          <w:kern w:val="0"/>
          <w:sz w:val="18"/>
          <w:szCs w:val="18"/>
          <w:lang w:eastAsia="zh-CN"/>
          <w14:ligatures w14:val="none"/>
        </w:rPr>
        <w:t>z vsakim ponudnikom, ki bo oddal najugodnejšo ceno za posamezen razpisan medicinski pripomoček</w:t>
      </w:r>
      <w:r w:rsidR="00F4523A">
        <w:rPr>
          <w:rFonts w:ascii="Tahoma" w:eastAsia="Times New Roman" w:hAnsi="Tahoma" w:cs="Tahoma"/>
          <w:bCs/>
          <w:color w:val="000000"/>
          <w:kern w:val="0"/>
          <w:sz w:val="18"/>
          <w:szCs w:val="18"/>
          <w:lang w:eastAsia="zh-CN"/>
          <w14:ligatures w14:val="none"/>
        </w:rPr>
        <w:t xml:space="preserve"> glede na zapisano merilo izbora</w:t>
      </w:r>
      <w:r w:rsidRPr="00F4523A">
        <w:rPr>
          <w:rFonts w:ascii="Tahoma" w:eastAsia="Times New Roman" w:hAnsi="Tahoma" w:cs="Tahoma"/>
          <w:bCs/>
          <w:color w:val="000000"/>
          <w:kern w:val="0"/>
          <w:sz w:val="18"/>
          <w:szCs w:val="18"/>
          <w:lang w:eastAsia="zh-CN"/>
          <w14:ligatures w14:val="none"/>
        </w:rPr>
        <w:t>, sklenil okvirni sporazum/pogodbo</w:t>
      </w:r>
      <w:r w:rsidR="00F4523A" w:rsidRPr="00F4523A">
        <w:rPr>
          <w:rFonts w:ascii="Tahoma" w:eastAsia="Times New Roman" w:hAnsi="Tahoma" w:cs="Tahoma"/>
          <w:bCs/>
          <w:color w:val="000000"/>
          <w:kern w:val="0"/>
          <w:sz w:val="18"/>
          <w:szCs w:val="18"/>
          <w:lang w:eastAsia="zh-CN"/>
          <w14:ligatures w14:val="none"/>
        </w:rPr>
        <w:t>,</w:t>
      </w:r>
    </w:p>
    <w:p w14:paraId="090AAAF2" w14:textId="77777777" w:rsidR="00313A88" w:rsidRPr="00313A88" w:rsidRDefault="00313A88" w:rsidP="00ED5ACC">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Default="00313A88" w:rsidP="00ED5ACC">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F4523A" w14:paraId="0C6FD0F7" w14:textId="77777777" w:rsidTr="00057511">
        <w:trPr>
          <w:trHeight w:val="268"/>
        </w:trPr>
        <w:tc>
          <w:tcPr>
            <w:tcW w:w="4078" w:type="dxa"/>
            <w:tcBorders>
              <w:top w:val="single" w:sz="4" w:space="0" w:color="669999"/>
              <w:left w:val="single" w:sz="4" w:space="0" w:color="669999"/>
              <w:bottom w:val="single" w:sz="4" w:space="0" w:color="669999"/>
            </w:tcBorders>
            <w:shd w:val="clear" w:color="auto" w:fill="auto"/>
            <w:vAlign w:val="center"/>
          </w:tcPr>
          <w:p w14:paraId="41E29492" w14:textId="77777777" w:rsidR="00313A88" w:rsidRPr="00ED5ACC" w:rsidRDefault="00313A88" w:rsidP="004C1300">
            <w:pPr>
              <w:jc w:val="center"/>
              <w:rPr>
                <w:rFonts w:ascii="Tahoma" w:hAnsi="Tahoma" w:cs="Tahoma"/>
                <w:sz w:val="18"/>
                <w:szCs w:val="18"/>
              </w:rPr>
            </w:pPr>
            <w:r w:rsidRPr="00ED5ACC">
              <w:rPr>
                <w:rFonts w:ascii="Tahoma" w:hAnsi="Tahoma" w:cs="Tahoma"/>
                <w:sz w:val="18"/>
                <w:szCs w:val="18"/>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vAlign w:val="center"/>
          </w:tcPr>
          <w:p w14:paraId="2C6A7DFB" w14:textId="77777777" w:rsidR="00313A88" w:rsidRPr="00ED5ACC" w:rsidRDefault="00313A88" w:rsidP="004C1300">
            <w:pPr>
              <w:jc w:val="center"/>
              <w:rPr>
                <w:rFonts w:ascii="Tahoma" w:hAnsi="Tahoma" w:cs="Tahoma"/>
                <w:sz w:val="18"/>
                <w:szCs w:val="18"/>
              </w:rPr>
            </w:pPr>
            <w:r w:rsidRPr="00ED5ACC">
              <w:rPr>
                <w:rFonts w:ascii="Tahoma" w:hAnsi="Tahoma" w:cs="Tahoma"/>
                <w:sz w:val="18"/>
                <w:szCs w:val="18"/>
              </w:rPr>
              <w:t>NE</w:t>
            </w:r>
          </w:p>
        </w:tc>
      </w:tr>
      <w:tr w:rsidR="00313A88" w:rsidRPr="00F4523A" w14:paraId="7B3C3A5D" w14:textId="77777777" w:rsidTr="004C1300">
        <w:tc>
          <w:tcPr>
            <w:tcW w:w="4078" w:type="dxa"/>
            <w:tcBorders>
              <w:top w:val="single" w:sz="4" w:space="0" w:color="669999"/>
              <w:left w:val="single" w:sz="4" w:space="0" w:color="669999"/>
              <w:bottom w:val="single" w:sz="4" w:space="0" w:color="669999"/>
            </w:tcBorders>
            <w:shd w:val="clear" w:color="auto" w:fill="auto"/>
            <w:vAlign w:val="center"/>
          </w:tcPr>
          <w:p w14:paraId="516852F6" w14:textId="63A561DF" w:rsidR="00313A88" w:rsidRPr="00ED5ACC" w:rsidRDefault="00D90537" w:rsidP="004C1300">
            <w:pPr>
              <w:jc w:val="center"/>
              <w:rPr>
                <w:rFonts w:ascii="Tahoma" w:hAnsi="Tahoma" w:cs="Tahoma"/>
                <w:sz w:val="18"/>
                <w:szCs w:val="18"/>
                <w:lang w:val="en-US"/>
              </w:rPr>
            </w:pPr>
            <w:r w:rsidRPr="00ED5ACC">
              <w:rPr>
                <w:rFonts w:ascii="Tahoma" w:hAnsi="Tahoma" w:cs="Tahoma"/>
                <w:sz w:val="18"/>
                <w:szCs w:val="18"/>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vAlign w:val="center"/>
          </w:tcPr>
          <w:p w14:paraId="2A43846E" w14:textId="1ED691D9" w:rsidR="00313A88" w:rsidRPr="00ED5ACC" w:rsidRDefault="00D90537" w:rsidP="004C1300">
            <w:pPr>
              <w:jc w:val="center"/>
              <w:rPr>
                <w:rFonts w:ascii="Tahoma" w:hAnsi="Tahoma" w:cs="Tahoma"/>
                <w:sz w:val="18"/>
                <w:szCs w:val="18"/>
              </w:rPr>
            </w:pPr>
            <w:r w:rsidRPr="00ED5ACC">
              <w:rPr>
                <w:rFonts w:ascii="Tahoma" w:hAnsi="Tahoma" w:cs="Tahoma"/>
                <w:sz w:val="18"/>
                <w:szCs w:val="18"/>
              </w:rPr>
              <w:t>/</w:t>
            </w:r>
          </w:p>
        </w:tc>
      </w:tr>
    </w:tbl>
    <w:p w14:paraId="096197F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7A48F540" w14:textId="77777777" w:rsidR="00B12D2B" w:rsidRPr="00B12D2B" w:rsidRDefault="00B12D2B" w:rsidP="00B12D2B">
            <w:pPr>
              <w:keepNext/>
              <w:suppressAutoHyphens/>
              <w:jc w:val="both"/>
              <w:outlineLvl w:val="0"/>
              <w:rPr>
                <w:rFonts w:ascii="Tahoma" w:eastAsia="Times New Roman" w:hAnsi="Tahoma" w:cs="Tahoma"/>
                <w:color w:val="000000"/>
                <w:sz w:val="18"/>
                <w:szCs w:val="18"/>
                <w:lang w:eastAsia="zh-CN"/>
                <w14:ligatures w14:val="none"/>
              </w:rPr>
            </w:pPr>
            <w:r w:rsidRPr="00B12D2B">
              <w:rPr>
                <w:rFonts w:ascii="Tahoma" w:eastAsia="Times New Roman" w:hAnsi="Tahoma" w:cs="Tahoma"/>
                <w:color w:val="000000"/>
                <w:sz w:val="18"/>
                <w:szCs w:val="18"/>
                <w:lang w:eastAsia="zh-CN"/>
                <w14:ligatures w14:val="none"/>
              </w:rPr>
              <w:t>Sklop 1: Dializni material; JR 1576-1</w:t>
            </w:r>
          </w:p>
          <w:p w14:paraId="0E17FD79" w14:textId="2B050318" w:rsidR="00313A88" w:rsidRPr="004C1300" w:rsidRDefault="00B12D2B" w:rsidP="00B26F64">
            <w:pPr>
              <w:keepNext/>
              <w:suppressAutoHyphens/>
              <w:jc w:val="both"/>
              <w:outlineLvl w:val="0"/>
              <w:rPr>
                <w:rFonts w:ascii="Tahoma" w:eastAsia="Times New Roman" w:hAnsi="Tahoma" w:cs="Tahoma"/>
                <w:color w:val="000000"/>
                <w:sz w:val="18"/>
                <w:szCs w:val="18"/>
                <w:lang w:eastAsia="zh-CN"/>
                <w14:ligatures w14:val="none"/>
              </w:rPr>
            </w:pPr>
            <w:r w:rsidRPr="00B12D2B">
              <w:rPr>
                <w:rFonts w:ascii="Tahoma" w:eastAsia="Times New Roman" w:hAnsi="Tahoma" w:cs="Tahoma"/>
                <w:color w:val="000000"/>
                <w:sz w:val="18"/>
                <w:szCs w:val="18"/>
                <w:lang w:eastAsia="zh-CN"/>
                <w14:ligatures w14:val="none"/>
              </w:rPr>
              <w:t>Sklop 2: Dializni material-raztopine CAPD,PD; JR 1576 -2</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30AC8724"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(opis,način in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36871E0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p>
    <w:p w14:paraId="4D33070B" w14:textId="77777777" w:rsidR="00D90537" w:rsidRPr="00DB6AAE" w:rsidRDefault="00D90537" w:rsidP="00D90537">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 w:name="_Hlk194578880"/>
      <w:r w:rsidRPr="00DB6AAE">
        <w:rPr>
          <w:rFonts w:ascii="Tahoma" w:eastAsia="Times New Roman" w:hAnsi="Tahoma" w:cs="Tahoma"/>
          <w:color w:val="000000"/>
          <w:sz w:val="18"/>
          <w:szCs w:val="18"/>
          <w:lang w:eastAsia="zh-CN"/>
          <w14:ligatures w14:val="none"/>
        </w:rPr>
        <w:lastRenderedPageBreak/>
        <w:t>Sklop 1: Dializni material; JR 1576-1</w:t>
      </w:r>
    </w:p>
    <w:p w14:paraId="39A1FEC6" w14:textId="77777777" w:rsidR="00D90537" w:rsidRDefault="00D90537" w:rsidP="00D90537">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DB6AAE">
        <w:rPr>
          <w:rFonts w:ascii="Tahoma" w:eastAsia="Times New Roman" w:hAnsi="Tahoma" w:cs="Tahoma"/>
          <w:color w:val="000000"/>
          <w:sz w:val="18"/>
          <w:szCs w:val="18"/>
          <w:lang w:eastAsia="zh-CN"/>
          <w14:ligatures w14:val="none"/>
        </w:rPr>
        <w:t>Sklop 2</w:t>
      </w:r>
      <w:r>
        <w:rPr>
          <w:rFonts w:ascii="Tahoma" w:eastAsia="Times New Roman" w:hAnsi="Tahoma" w:cs="Tahoma"/>
          <w:color w:val="000000"/>
          <w:sz w:val="18"/>
          <w:szCs w:val="18"/>
          <w:lang w:eastAsia="zh-CN"/>
          <w14:ligatures w14:val="none"/>
        </w:rPr>
        <w:t>:</w:t>
      </w:r>
      <w:r w:rsidRPr="00DB6AAE">
        <w:rPr>
          <w:rFonts w:ascii="Tahoma" w:eastAsia="Times New Roman" w:hAnsi="Tahoma" w:cs="Tahoma"/>
          <w:color w:val="000000"/>
          <w:sz w:val="18"/>
          <w:szCs w:val="18"/>
          <w:lang w:eastAsia="zh-CN"/>
          <w14:ligatures w14:val="none"/>
        </w:rPr>
        <w:tab/>
        <w:t>Dializni material-raztopine CAPD,PD; JR 1576 -2</w:t>
      </w:r>
    </w:p>
    <w:bookmarkEnd w:id="1"/>
    <w:p w14:paraId="078E417E" w14:textId="77777777" w:rsidR="00A75378" w:rsidRPr="00A75378" w:rsidRDefault="00A75378" w:rsidP="00B26F64">
      <w:pPr>
        <w:suppressAutoHyphens/>
        <w:spacing w:after="0" w:line="240" w:lineRule="auto"/>
        <w:jc w:val="both"/>
        <w:rPr>
          <w:rFonts w:ascii="Tahoma" w:eastAsia="Calibri" w:hAnsi="Tahoma" w:cs="Tahoma"/>
          <w:kern w:val="0"/>
          <w:sz w:val="18"/>
          <w:szCs w:val="18"/>
          <w14:ligatures w14:val="none"/>
        </w:rPr>
      </w:pPr>
      <w:r w:rsidRPr="00A75378">
        <w:rPr>
          <w:rFonts w:ascii="Tahoma" w:eastAsia="Times New Roman" w:hAnsi="Tahoma" w:cs="Tahoma"/>
          <w:bCs/>
          <w:color w:val="000000"/>
          <w:kern w:val="0"/>
          <w:sz w:val="18"/>
          <w:szCs w:val="18"/>
          <w:lang w:eastAsia="zh-CN"/>
          <w14:ligatures w14:val="none"/>
        </w:rPr>
        <w:t>(povezava:</w:t>
      </w:r>
      <w:r w:rsidRPr="00A75378">
        <w:rPr>
          <w:rFonts w:ascii="Calibri" w:eastAsia="Calibri" w:hAnsi="Calibri" w:cs="Calibri"/>
          <w:b/>
          <w:bCs/>
          <w:kern w:val="0"/>
          <w14:ligatures w14:val="none"/>
        </w:rPr>
        <w:t xml:space="preserve"> </w:t>
      </w:r>
      <w:hyperlink r:id="rId9" w:history="1">
        <w:r w:rsidRPr="00A75378">
          <w:rPr>
            <w:rFonts w:ascii="Tahoma" w:eastAsia="Calibri" w:hAnsi="Tahoma" w:cs="Tahoma"/>
            <w:b/>
            <w:bCs/>
            <w:color w:val="0000FF"/>
            <w:kern w:val="0"/>
            <w:sz w:val="18"/>
            <w:szCs w:val="18"/>
            <w:u w:val="single"/>
            <w14:ligatures w14:val="none"/>
          </w:rPr>
          <w:t>https://sjn.bolnisnica-go.si/jr/</w:t>
        </w:r>
      </w:hyperlink>
      <w:r w:rsidRPr="00A75378">
        <w:rPr>
          <w:rFonts w:ascii="Tahoma" w:eastAsia="Calibri" w:hAnsi="Tahoma" w:cs="Tahoma"/>
          <w:kern w:val="0"/>
          <w:sz w:val="18"/>
          <w:szCs w:val="18"/>
          <w14:ligatures w14:val="none"/>
        </w:rPr>
        <w:t>).</w:t>
      </w:r>
    </w:p>
    <w:p w14:paraId="17A6A695"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9B7B773" w14:textId="77777777" w:rsidR="00B12D2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Klasifikacija:</w:t>
      </w:r>
      <w:r w:rsidRPr="00A75378">
        <w:rPr>
          <w:rFonts w:ascii="Tahoma" w:eastAsia="Times New Roman" w:hAnsi="Tahoma" w:cs="Tahoma"/>
          <w:color w:val="000000"/>
          <w:kern w:val="0"/>
          <w:sz w:val="18"/>
          <w:szCs w:val="18"/>
          <w:lang w:val="en-US" w:eastAsia="zh-CN"/>
          <w14:ligatures w14:val="none"/>
        </w:rPr>
        <w:t xml:space="preserve"> </w:t>
      </w:r>
    </w:p>
    <w:p w14:paraId="60E2255D"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b/>
          <w:bCs/>
          <w:color w:val="000000"/>
          <w:kern w:val="0"/>
          <w:sz w:val="18"/>
          <w:szCs w:val="18"/>
          <w:lang w:eastAsia="zh-CN"/>
          <w14:ligatures w14:val="none"/>
        </w:rPr>
        <w:t>Sklop 1:</w:t>
      </w:r>
      <w:r w:rsidRPr="00B12D2B">
        <w:rPr>
          <w:rFonts w:ascii="Tahoma" w:eastAsia="Times New Roman" w:hAnsi="Tahoma" w:cs="Tahoma"/>
          <w:color w:val="000000"/>
          <w:kern w:val="0"/>
          <w:sz w:val="18"/>
          <w:szCs w:val="18"/>
          <w:lang w:eastAsia="zh-CN"/>
          <w14:ligatures w14:val="none"/>
        </w:rPr>
        <w:t xml:space="preserve"> JR 1539-1 Dializni material</w:t>
      </w:r>
    </w:p>
    <w:p w14:paraId="5EC0408B"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ANL10A</w:t>
      </w:r>
      <w:r w:rsidRPr="00B12D2B">
        <w:rPr>
          <w:rFonts w:ascii="Tahoma" w:eastAsia="Times New Roman" w:hAnsi="Tahoma" w:cs="Tahoma"/>
          <w:color w:val="000000"/>
          <w:kern w:val="0"/>
          <w:sz w:val="18"/>
          <w:szCs w:val="18"/>
          <w:lang w:eastAsia="zh-CN"/>
          <w14:ligatures w14:val="none"/>
        </w:rPr>
        <w:tab/>
        <w:t>Raztopine za HD</w:t>
      </w:r>
    </w:p>
    <w:p w14:paraId="1078F395"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ANL10B</w:t>
      </w:r>
      <w:r w:rsidRPr="00B12D2B">
        <w:rPr>
          <w:rFonts w:ascii="Tahoma" w:eastAsia="Times New Roman" w:hAnsi="Tahoma" w:cs="Tahoma"/>
          <w:color w:val="000000"/>
          <w:kern w:val="0"/>
          <w:sz w:val="18"/>
          <w:szCs w:val="18"/>
          <w:lang w:eastAsia="zh-CN"/>
          <w14:ligatures w14:val="none"/>
        </w:rPr>
        <w:tab/>
        <w:t>Dializni filtri in ostali dial. Potr. Ma</w:t>
      </w:r>
    </w:p>
    <w:p w14:paraId="0B2561DD"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ANL10C01Material za peritonealno dial.</w:t>
      </w:r>
    </w:p>
    <w:p w14:paraId="342820BF"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ANL10D</w:t>
      </w:r>
      <w:r w:rsidRPr="00B12D2B">
        <w:rPr>
          <w:rFonts w:ascii="Tahoma" w:eastAsia="Times New Roman" w:hAnsi="Tahoma" w:cs="Tahoma"/>
          <w:color w:val="000000"/>
          <w:kern w:val="0"/>
          <w:sz w:val="18"/>
          <w:szCs w:val="18"/>
          <w:lang w:eastAsia="zh-CN"/>
          <w14:ligatures w14:val="none"/>
        </w:rPr>
        <w:tab/>
        <w:t>Ostalo</w:t>
      </w:r>
    </w:p>
    <w:p w14:paraId="027D017A"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ANL10E</w:t>
      </w:r>
      <w:r w:rsidRPr="00B12D2B">
        <w:rPr>
          <w:rFonts w:ascii="Tahoma" w:eastAsia="Times New Roman" w:hAnsi="Tahoma" w:cs="Tahoma"/>
          <w:color w:val="000000"/>
          <w:kern w:val="0"/>
          <w:sz w:val="18"/>
          <w:szCs w:val="18"/>
          <w:lang w:eastAsia="zh-CN"/>
          <w14:ligatures w14:val="none"/>
        </w:rPr>
        <w:tab/>
        <w:t>Produkti za Aparat Prismaflex 7</w:t>
      </w:r>
    </w:p>
    <w:p w14:paraId="10AE60BE"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ANL10F</w:t>
      </w:r>
      <w:r w:rsidRPr="00B12D2B">
        <w:rPr>
          <w:rFonts w:ascii="Tahoma" w:eastAsia="Times New Roman" w:hAnsi="Tahoma" w:cs="Tahoma"/>
          <w:color w:val="000000"/>
          <w:kern w:val="0"/>
          <w:sz w:val="18"/>
          <w:szCs w:val="18"/>
          <w:lang w:eastAsia="zh-CN"/>
          <w14:ligatures w14:val="none"/>
        </w:rPr>
        <w:tab/>
        <w:t>Cytosorb</w:t>
      </w:r>
    </w:p>
    <w:p w14:paraId="0CC20E14"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p>
    <w:p w14:paraId="0BA2D076"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b/>
          <w:bCs/>
          <w:color w:val="000000"/>
          <w:kern w:val="0"/>
          <w:sz w:val="18"/>
          <w:szCs w:val="18"/>
          <w:lang w:eastAsia="zh-CN"/>
          <w14:ligatures w14:val="none"/>
        </w:rPr>
        <w:t>Sklop 2:</w:t>
      </w:r>
      <w:r w:rsidRPr="00B12D2B">
        <w:rPr>
          <w:rFonts w:ascii="Tahoma" w:eastAsia="Times New Roman" w:hAnsi="Tahoma" w:cs="Tahoma"/>
          <w:color w:val="000000"/>
          <w:kern w:val="0"/>
          <w:sz w:val="18"/>
          <w:szCs w:val="18"/>
          <w:lang w:eastAsia="zh-CN"/>
          <w14:ligatures w14:val="none"/>
        </w:rPr>
        <w:t xml:space="preserve"> JR1539-2 Dial.mat.-Raztopine CAPD,PD-zdravila</w:t>
      </w:r>
    </w:p>
    <w:p w14:paraId="00240561" w14:textId="77777777"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ANL10C02 Dializne raztop. CAPD</w:t>
      </w:r>
    </w:p>
    <w:p w14:paraId="00EF0ACC" w14:textId="77777777" w:rsid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sidRPr="00B12D2B">
        <w:rPr>
          <w:rFonts w:ascii="Tahoma" w:eastAsia="Times New Roman" w:hAnsi="Tahoma" w:cs="Tahoma"/>
          <w:color w:val="000000"/>
          <w:kern w:val="0"/>
          <w:sz w:val="18"/>
          <w:szCs w:val="18"/>
          <w:lang w:eastAsia="zh-CN"/>
          <w14:ligatures w14:val="none"/>
        </w:rPr>
        <w:t>ANL10D</w:t>
      </w:r>
      <w:r w:rsidRPr="00B12D2B">
        <w:rPr>
          <w:rFonts w:ascii="Tahoma" w:eastAsia="Times New Roman" w:hAnsi="Tahoma" w:cs="Tahoma"/>
          <w:color w:val="000000"/>
          <w:kern w:val="0"/>
          <w:sz w:val="18"/>
          <w:szCs w:val="18"/>
          <w:lang w:eastAsia="zh-CN"/>
          <w14:ligatures w14:val="none"/>
        </w:rPr>
        <w:tab/>
        <w:t>Ostalo</w:t>
      </w:r>
    </w:p>
    <w:p w14:paraId="1923D781" w14:textId="2A79A130" w:rsidR="00B12D2B" w:rsidRPr="00B12D2B" w:rsidRDefault="00B12D2B" w:rsidP="00B12D2B">
      <w:pPr>
        <w:suppressAutoHyphens/>
        <w:spacing w:after="0" w:line="240" w:lineRule="auto"/>
        <w:jc w:val="both"/>
        <w:rPr>
          <w:rFonts w:ascii="Tahoma" w:eastAsia="Times New Roman" w:hAnsi="Tahoma" w:cs="Tahoma"/>
          <w:color w:val="000000"/>
          <w:kern w:val="0"/>
          <w:sz w:val="18"/>
          <w:szCs w:val="18"/>
          <w:lang w:eastAsia="zh-CN"/>
          <w14:ligatures w14:val="none"/>
        </w:rPr>
      </w:pPr>
      <w:r>
        <w:rPr>
          <w:rFonts w:ascii="Tahoma" w:eastAsia="Times New Roman" w:hAnsi="Tahoma" w:cs="Tahoma"/>
          <w:color w:val="000000"/>
          <w:kern w:val="0"/>
          <w:sz w:val="18"/>
          <w:szCs w:val="18"/>
          <w:lang w:eastAsia="zh-CN"/>
          <w14:ligatures w14:val="none"/>
        </w:rPr>
        <w:t xml:space="preserve">ANL10E </w:t>
      </w:r>
      <w:r w:rsidR="002A2BD5" w:rsidRPr="00B12D2B">
        <w:rPr>
          <w:rFonts w:ascii="Tahoma" w:eastAsia="Times New Roman" w:hAnsi="Tahoma" w:cs="Tahoma"/>
          <w:color w:val="000000"/>
          <w:kern w:val="0"/>
          <w:sz w:val="18"/>
          <w:szCs w:val="18"/>
          <w:lang w:eastAsia="zh-CN"/>
          <w14:ligatures w14:val="none"/>
        </w:rPr>
        <w:t>Produkti za Aparat Prismaflex 7</w:t>
      </w:r>
    </w:p>
    <w:p w14:paraId="30ECE6C1" w14:textId="77777777" w:rsidR="00B12D2B" w:rsidRDefault="00B12D2B"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02557C6"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2" w:name="_Hlk40957217"/>
      <w:r w:rsidRPr="00A7537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2"/>
    <w:p w14:paraId="7D4F209E"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A75378">
        <w:rPr>
          <w:rFonts w:ascii="Tahoma" w:eastAsia="Times New Roman" w:hAnsi="Tahoma" w:cs="Tahoma"/>
          <w:color w:val="000000"/>
          <w:kern w:val="0"/>
          <w:sz w:val="18"/>
          <w:szCs w:val="18"/>
          <w:lang w:val="en-US"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w:t>
      </w:r>
    </w:p>
    <w:p w14:paraId="4AA4BF36" w14:textId="77777777" w:rsidR="00A75378" w:rsidRPr="00A75378" w:rsidRDefault="00A75378" w:rsidP="00B26F64">
      <w:pPr>
        <w:suppressAutoHyphens/>
        <w:spacing w:after="0" w:line="240" w:lineRule="auto"/>
        <w:jc w:val="both"/>
        <w:rPr>
          <w:rFonts w:ascii="Tahoma" w:eastAsia="Times New Roman" w:hAnsi="Tahoma" w:cs="Tahoma"/>
          <w:b/>
          <w:bCs/>
          <w:color w:val="000000"/>
          <w:kern w:val="0"/>
          <w:sz w:val="18"/>
          <w:szCs w:val="18"/>
          <w:highlight w:val="yellow"/>
          <w:lang w:eastAsia="zh-CN"/>
          <w14:ligatures w14:val="none"/>
        </w:rPr>
      </w:pPr>
    </w:p>
    <w:p w14:paraId="71D89F92" w14:textId="4A693AE4" w:rsidR="00313A8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B12D2B">
        <w:rPr>
          <w:rFonts w:ascii="Tahoma" w:eastAsia="Times New Roman" w:hAnsi="Tahoma" w:cs="Tahoma"/>
          <w:b/>
          <w:bCs/>
          <w:color w:val="000000"/>
          <w:kern w:val="0"/>
          <w:sz w:val="18"/>
          <w:szCs w:val="18"/>
          <w:lang w:eastAsia="zh-CN"/>
          <w14:ligatures w14:val="none"/>
        </w:rPr>
        <w:t xml:space="preserve">Ponudniki, ki bodo oddali ponudbo za sklop </w:t>
      </w:r>
      <w:r w:rsidR="00B12D2B" w:rsidRPr="00B12D2B">
        <w:rPr>
          <w:rFonts w:ascii="Tahoma" w:eastAsia="Times New Roman" w:hAnsi="Tahoma" w:cs="Tahoma"/>
          <w:b/>
          <w:bCs/>
          <w:color w:val="000000"/>
          <w:kern w:val="0"/>
          <w:sz w:val="18"/>
          <w:szCs w:val="18"/>
          <w:lang w:eastAsia="zh-CN"/>
          <w14:ligatures w14:val="none"/>
        </w:rPr>
        <w:t>1,2</w:t>
      </w:r>
      <w:r w:rsidRPr="00B12D2B">
        <w:rPr>
          <w:rFonts w:ascii="Tahoma" w:eastAsia="Times New Roman" w:hAnsi="Tahoma" w:cs="Tahoma"/>
          <w:b/>
          <w:bCs/>
          <w:color w:val="000000"/>
          <w:kern w:val="0"/>
          <w:sz w:val="18"/>
          <w:szCs w:val="18"/>
          <w:lang w:eastAsia="zh-CN"/>
          <w14:ligatures w14:val="none"/>
        </w:rPr>
        <w:t xml:space="preserve"> lahko oddajo ponudbo za posamezni art. v sklopu (šifri JR).</w:t>
      </w:r>
    </w:p>
    <w:p w14:paraId="3158E5FA" w14:textId="77777777" w:rsidR="00A7537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52A246E8"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w:t>
      </w:r>
      <w:r w:rsidRPr="00D90537">
        <w:rPr>
          <w:rFonts w:ascii="Tahoma" w:eastAsia="Times New Roman" w:hAnsi="Tahoma" w:cs="Tahoma"/>
          <w:bCs/>
          <w:color w:val="000000"/>
          <w:kern w:val="0"/>
          <w:sz w:val="18"/>
          <w:szCs w:val="18"/>
          <w:lang w:eastAsia="zh-CN"/>
          <w14:ligatures w14:val="none"/>
        </w:rPr>
        <w:t>lekarna</w:t>
      </w:r>
      <w:r w:rsidRPr="00A75378">
        <w:rPr>
          <w:rFonts w:ascii="Tahoma" w:eastAsia="Times New Roman" w:hAnsi="Tahoma" w:cs="Tahoma"/>
          <w:bCs/>
          <w:color w:val="000000"/>
          <w:kern w:val="0"/>
          <w:sz w:val="18"/>
          <w:szCs w:val="18"/>
          <w:lang w:eastAsia="zh-CN"/>
          <w14:ligatures w14:val="none"/>
        </w:rPr>
        <w:t xml:space="preserve"> - ura dostave vsak delovni dan  (pon.-pet.) med 7,00 in 15,00 (razloženo). </w:t>
      </w:r>
    </w:p>
    <w:p w14:paraId="4A6CDAB4"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D0EFB0A" w14:textId="57B7D4DB" w:rsidR="00A75378" w:rsidRPr="00B12D2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 xml:space="preserve">Ponudnik mora pri artiklih, kjer je to zahtevano, zagotoviti  konsignacijsko skladišče na lokaciji naročnika in minimalno konsignacijsko zalogo </w:t>
      </w:r>
      <w:r w:rsidR="00057511" w:rsidRPr="00057511">
        <w:rPr>
          <w:rFonts w:ascii="Tahoma" w:eastAsia="Times New Roman" w:hAnsi="Tahoma" w:cs="Tahoma"/>
          <w:bCs/>
          <w:color w:val="000000"/>
          <w:kern w:val="0"/>
          <w:sz w:val="18"/>
          <w:szCs w:val="18"/>
          <w:lang w:eastAsia="zh-CN"/>
          <w14:ligatures w14:val="none"/>
        </w:rPr>
        <w:t>kot je zapisana ob razpisanem art. (kot zapisan</w:t>
      </w:r>
      <w:r w:rsidR="00057511">
        <w:rPr>
          <w:rFonts w:ascii="Tahoma" w:eastAsia="Times New Roman" w:hAnsi="Tahoma" w:cs="Tahoma"/>
          <w:bCs/>
          <w:color w:val="000000"/>
          <w:kern w:val="0"/>
          <w:sz w:val="18"/>
          <w:szCs w:val="18"/>
          <w:lang w:eastAsia="zh-CN"/>
          <w14:ligatures w14:val="none"/>
        </w:rPr>
        <w:t>o</w:t>
      </w:r>
      <w:r w:rsidR="00057511" w:rsidRPr="00057511">
        <w:rPr>
          <w:rFonts w:ascii="Tahoma" w:eastAsia="Times New Roman" w:hAnsi="Tahoma" w:cs="Tahoma"/>
          <w:bCs/>
          <w:color w:val="000000"/>
          <w:kern w:val="0"/>
          <w:sz w:val="18"/>
          <w:szCs w:val="18"/>
          <w:lang w:eastAsia="zh-CN"/>
          <w14:ligatures w14:val="none"/>
        </w:rPr>
        <w:t xml:space="preserve"> v strokovnih zahtevah ob posameznem art.)</w:t>
      </w:r>
      <w:r w:rsidR="00057511">
        <w:rPr>
          <w:rFonts w:ascii="Tahoma" w:eastAsia="Times New Roman" w:hAnsi="Tahoma" w:cs="Tahoma"/>
          <w:bCs/>
          <w:color w:val="000000"/>
          <w:kern w:val="0"/>
          <w:sz w:val="18"/>
          <w:szCs w:val="18"/>
          <w:lang w:eastAsia="zh-CN"/>
          <w14:ligatures w14:val="none"/>
        </w:rPr>
        <w:t>.</w:t>
      </w:r>
    </w:p>
    <w:p w14:paraId="300D17DA" w14:textId="52C18BB1"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2DE51A6C" w14:textId="77777777" w:rsidR="00B12D2B" w:rsidRDefault="00B12D2B" w:rsidP="00B12D2B">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23F0B957" w14:textId="32FCF8E4" w:rsidR="00B12D2B" w:rsidRPr="00B12D2B" w:rsidRDefault="00B12D2B" w:rsidP="00B12D2B">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Medicinske pripomočke:</w:t>
      </w:r>
    </w:p>
    <w:p w14:paraId="650313CC" w14:textId="7AF57B7F" w:rsidR="00B12D2B" w:rsidRPr="00B12D2B" w:rsidRDefault="00B12D2B" w:rsidP="00B12D2B">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 JR 1539-1: N002610, N002611, N002612, N002613, N002618, N002621</w:t>
      </w:r>
    </w:p>
    <w:p w14:paraId="421B671B" w14:textId="4EE3FE15" w:rsidR="00B12D2B" w:rsidRPr="00B12D2B" w:rsidRDefault="00B12D2B" w:rsidP="00B12D2B">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in zdravila:</w:t>
      </w:r>
    </w:p>
    <w:p w14:paraId="304F4329" w14:textId="77777777" w:rsidR="00B12D2B" w:rsidRPr="00B12D2B" w:rsidRDefault="00B12D2B" w:rsidP="00B12D2B">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 JR 1539-2: vse razpisane nadšifre (od N009098 do N009112) na lokacijo posameznega uporabnika (pacienta) v imenu in za račun naročnika. Izbrani dobavitelj se zavezuje, da bo izvedel to storitev v skladu z navodili naročnika in pravili dobre distribucijske prakse, kar pa ne odvezuje naročnika odgovornosti do tretjih oseb.</w:t>
      </w:r>
    </w:p>
    <w:p w14:paraId="593AA4AB" w14:textId="6BD05941" w:rsidR="00B12D2B" w:rsidRDefault="00B12D2B" w:rsidP="00B12D2B">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t>Ponudnik za te art. v sistemu NMVS, ki ga je vzpostavil in ga tudi vzdržuje Zavod za preverjanje avtentičnosti zdravil Slovenije (ZAPAZ), izvede deaktivacijo edinstvene oznake s poverilnicami bolnišnične lekarne, ob tem pa se obstoječa distribucijska pot blaga ne spreminja. Navedeno je potrdila tudi Javna agencija Republike Slovenije za zdravila in medicinske pripomočke (JAZMP).</w:t>
      </w:r>
    </w:p>
    <w:p w14:paraId="10A32B0B"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C04F761" w14:textId="77777777" w:rsidTr="00A75378">
        <w:tc>
          <w:tcPr>
            <w:tcW w:w="9062" w:type="dxa"/>
            <w:shd w:val="clear" w:color="auto" w:fill="99CC00"/>
          </w:tcPr>
          <w:p w14:paraId="78082875" w14:textId="5609E19D"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2.7.3. Način</w:t>
            </w:r>
          </w:p>
        </w:tc>
      </w:tr>
    </w:tbl>
    <w:p w14:paraId="4AC405C1"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3E48FE1" w14:textId="02707B84" w:rsidR="00B12D2B" w:rsidRPr="00EE3CEF" w:rsidRDefault="00EE3CEF" w:rsidP="00B26F64">
      <w:pPr>
        <w:suppressAutoHyphens/>
        <w:autoSpaceDN w:val="0"/>
        <w:spacing w:after="0" w:line="240" w:lineRule="auto"/>
        <w:jc w:val="both"/>
        <w:textAlignment w:val="baseline"/>
        <w:rPr>
          <w:rFonts w:ascii="Tahoma" w:eastAsia="Aptos" w:hAnsi="Tahoma" w:cs="Tahoma"/>
          <w:kern w:val="3"/>
          <w:sz w:val="18"/>
          <w:szCs w:val="18"/>
          <w14:ligatures w14:val="none"/>
        </w:rPr>
      </w:pPr>
      <w:r w:rsidRPr="00EE3CEF">
        <w:rPr>
          <w:rFonts w:ascii="Tahoma" w:eastAsia="Aptos" w:hAnsi="Tahoma" w:cs="Tahoma"/>
          <w:kern w:val="3"/>
          <w:sz w:val="18"/>
          <w:szCs w:val="18"/>
          <w14:ligatures w14:val="none"/>
        </w:rPr>
        <w:lastRenderedPageBreak/>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475A8A1" w14:textId="77777777" w:rsidTr="00A75378">
        <w:tc>
          <w:tcPr>
            <w:tcW w:w="9062" w:type="dxa"/>
            <w:shd w:val="clear" w:color="auto" w:fill="99CC00"/>
          </w:tcPr>
          <w:p w14:paraId="2AFCEF50" w14:textId="14E671F5"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3.1. Dokumentacijo v zvezi z oddajo javnega naročila sestav</w:t>
            </w:r>
            <w:r w:rsidR="00B12D2B">
              <w:rPr>
                <w:rFonts w:ascii="Tahoma" w:eastAsia="Times New Roman" w:hAnsi="Tahoma" w:cs="Tahoma"/>
                <w:color w:val="000000"/>
                <w:sz w:val="18"/>
                <w:szCs w:val="18"/>
                <w:lang w:eastAsia="zh-CN"/>
                <w14:ligatures w14:val="none"/>
              </w:rPr>
              <w:t>l</w:t>
            </w:r>
            <w:r>
              <w:rPr>
                <w:rFonts w:ascii="Tahoma" w:eastAsia="Times New Roman" w:hAnsi="Tahoma" w:cs="Tahoma"/>
                <w:color w:val="000000"/>
                <w:sz w:val="18"/>
                <w:szCs w:val="18"/>
                <w:lang w:eastAsia="zh-CN"/>
                <w14:ligatures w14:val="none"/>
              </w:rPr>
              <w:t>jajo spodaj navedeni obrazci</w:t>
            </w:r>
          </w:p>
        </w:tc>
      </w:tr>
    </w:tbl>
    <w:p w14:paraId="76BB55ED"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62E8AF3" w14:textId="0794E900"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1. Navodilo za izdelavo ponudbe;</w:t>
      </w:r>
    </w:p>
    <w:p w14:paraId="52955FF9" w14:textId="2A57F976"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2. </w:t>
      </w:r>
      <w:r w:rsidR="004C1300">
        <w:rPr>
          <w:rFonts w:ascii="Tahoma" w:eastAsia="Times New Roman" w:hAnsi="Tahoma" w:cs="Tahoma"/>
          <w:color w:val="000000"/>
          <w:sz w:val="18"/>
          <w:szCs w:val="18"/>
          <w:lang w:eastAsia="zh-CN"/>
          <w14:ligatures w14:val="none"/>
        </w:rPr>
        <w:t>obrazec ESPD</w:t>
      </w:r>
      <w:r w:rsidRPr="00A75378">
        <w:rPr>
          <w:rFonts w:ascii="Tahoma" w:eastAsia="Times New Roman" w:hAnsi="Tahoma" w:cs="Tahoma"/>
          <w:color w:val="000000"/>
          <w:sz w:val="18"/>
          <w:szCs w:val="18"/>
          <w:lang w:eastAsia="zh-CN"/>
          <w14:ligatures w14:val="none"/>
        </w:rPr>
        <w:t>;</w:t>
      </w:r>
    </w:p>
    <w:p w14:paraId="478FA92D"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3. Okvirni sporazum;</w:t>
      </w:r>
    </w:p>
    <w:p w14:paraId="6D59F564"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4. Izjava podatki o udeležbi;</w:t>
      </w:r>
    </w:p>
    <w:p w14:paraId="7246493D" w14:textId="6BDC7495" w:rsidR="004C1300"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5.</w:t>
      </w:r>
      <w:r w:rsidR="004C1300" w:rsidRPr="004C1300">
        <w:rPr>
          <w:rFonts w:ascii="Tahoma" w:eastAsia="Times New Roman" w:hAnsi="Tahoma" w:cs="Tahoma"/>
          <w:color w:val="000000"/>
          <w:sz w:val="18"/>
          <w:szCs w:val="18"/>
          <w:lang w:eastAsia="zh-CN"/>
          <w14:ligatures w14:val="none"/>
        </w:rPr>
        <w:t xml:space="preserve"> </w:t>
      </w:r>
      <w:r w:rsidR="004C1300" w:rsidRPr="00A75378">
        <w:rPr>
          <w:rFonts w:ascii="Tahoma" w:eastAsia="Times New Roman" w:hAnsi="Tahoma" w:cs="Tahoma"/>
          <w:color w:val="000000"/>
          <w:sz w:val="18"/>
          <w:szCs w:val="18"/>
          <w:lang w:eastAsia="zh-CN"/>
          <w14:ligatures w14:val="none"/>
        </w:rPr>
        <w:t>Izjava o odsotnosti osebnih povezav;</w:t>
      </w:r>
    </w:p>
    <w:p w14:paraId="366F3830" w14:textId="24B838B8" w:rsidR="004C1300"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6. </w:t>
      </w:r>
      <w:r w:rsidR="004C1300" w:rsidRPr="00A75378">
        <w:rPr>
          <w:rFonts w:ascii="Tahoma" w:eastAsia="Times New Roman" w:hAnsi="Tahoma" w:cs="Tahoma"/>
          <w:color w:val="000000"/>
          <w:sz w:val="18"/>
          <w:szCs w:val="18"/>
          <w:lang w:eastAsia="zh-CN"/>
          <w14:ligatures w14:val="none"/>
        </w:rPr>
        <w:t>Lastna izjava</w:t>
      </w:r>
    </w:p>
    <w:p w14:paraId="162DC702" w14:textId="6E2064A0" w:rsidR="004C1300"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7. </w:t>
      </w:r>
      <w:r w:rsidR="004C1300" w:rsidRPr="00A75378">
        <w:rPr>
          <w:rFonts w:ascii="Tahoma" w:eastAsia="Times New Roman" w:hAnsi="Tahoma" w:cs="Tahoma"/>
          <w:color w:val="000000"/>
          <w:sz w:val="18"/>
          <w:szCs w:val="18"/>
          <w:lang w:eastAsia="zh-CN"/>
          <w14:ligatures w14:val="none"/>
        </w:rPr>
        <w:t>Menična izjava s pooblastilom za dobro izvedbo pogodbenih obveznosti;</w:t>
      </w:r>
    </w:p>
    <w:p w14:paraId="5E51D831" w14:textId="12B8FFEB" w:rsidR="00A75378" w:rsidRPr="00A75378" w:rsidRDefault="004C1300"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8. </w:t>
      </w:r>
      <w:r w:rsidR="00A75378" w:rsidRPr="00A75378">
        <w:rPr>
          <w:rFonts w:ascii="Tahoma" w:eastAsia="Times New Roman" w:hAnsi="Tahoma" w:cs="Tahoma"/>
          <w:color w:val="000000"/>
          <w:sz w:val="18"/>
          <w:szCs w:val="18"/>
          <w:lang w:eastAsia="zh-CN"/>
          <w14:ligatures w14:val="none"/>
        </w:rPr>
        <w:t>Specifikacije razpisanih artiklov (Predračun):</w:t>
      </w:r>
    </w:p>
    <w:p w14:paraId="04DFA84C" w14:textId="0F8B4B19" w:rsidR="00A75378" w:rsidRPr="00A7537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sidR="00A63EE7">
        <w:rPr>
          <w:rFonts w:ascii="Tahoma" w:eastAsia="Times New Roman" w:hAnsi="Tahoma" w:cs="Tahoma"/>
          <w:color w:val="000000"/>
          <w:sz w:val="18"/>
          <w:szCs w:val="18"/>
          <w:lang w:eastAsia="zh-CN"/>
          <w14:ligatures w14:val="none"/>
        </w:rPr>
        <w:t>1576-1</w:t>
      </w:r>
      <w:r w:rsidRPr="00A75378">
        <w:rPr>
          <w:rFonts w:ascii="Tahoma" w:eastAsia="Times New Roman" w:hAnsi="Tahoma" w:cs="Tahoma"/>
          <w:color w:val="000000"/>
          <w:sz w:val="18"/>
          <w:szCs w:val="18"/>
          <w:lang w:eastAsia="zh-CN"/>
          <w14:ligatures w14:val="none"/>
        </w:rPr>
        <w:t>.xls;</w:t>
      </w:r>
    </w:p>
    <w:p w14:paraId="4E17609B" w14:textId="4533E95F" w:rsidR="00A75378" w:rsidRPr="004C1300"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Specifikacija razpisanih artiklov </w:t>
      </w:r>
      <w:r w:rsidR="00A63EE7">
        <w:rPr>
          <w:rFonts w:ascii="Tahoma" w:eastAsia="Times New Roman" w:hAnsi="Tahoma" w:cs="Tahoma"/>
          <w:color w:val="000000"/>
          <w:sz w:val="18"/>
          <w:szCs w:val="18"/>
          <w:lang w:eastAsia="zh-CN"/>
          <w14:ligatures w14:val="none"/>
        </w:rPr>
        <w:t>1576-2</w:t>
      </w:r>
      <w:r w:rsidRPr="00A75378">
        <w:rPr>
          <w:rFonts w:ascii="Tahoma" w:eastAsia="Times New Roman" w:hAnsi="Tahoma" w:cs="Tahoma"/>
          <w:color w:val="000000"/>
          <w:sz w:val="18"/>
          <w:szCs w:val="18"/>
          <w:lang w:eastAsia="zh-CN"/>
          <w14:ligatures w14:val="none"/>
        </w:rPr>
        <w:t>.xls;</w:t>
      </w:r>
    </w:p>
    <w:p w14:paraId="23376209" w14:textId="451B64D3" w:rsidR="00A63EE7"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so dostopne na  povezavi: </w:t>
      </w:r>
      <w:hyperlink r:id="rId10" w:history="1">
        <w:r w:rsidR="00A63EE7" w:rsidRPr="00355C9E">
          <w:rPr>
            <w:rStyle w:val="Hiperpovezava"/>
            <w:rFonts w:ascii="Tahoma" w:eastAsia="Times New Roman" w:hAnsi="Tahoma" w:cs="Tahoma"/>
            <w:sz w:val="18"/>
            <w:szCs w:val="18"/>
            <w:lang w:eastAsia="zh-CN"/>
            <w14:ligatures w14:val="none"/>
          </w:rPr>
          <w:t>https://sjn.sbng.si/jr/</w:t>
        </w:r>
      </w:hyperlink>
    </w:p>
    <w:p w14:paraId="075FA4F3" w14:textId="547F921D"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1DBE1CC" w14:textId="7B47BD9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9. sestavni del dokumentacije v zvezi z oddajo javnega naročila so tudi vse morebitne spremembe, dopolnitve, popravki dokumentacije ter dodatna pojasnila.</w:t>
      </w:r>
    </w:p>
    <w:p w14:paraId="0136C86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706633E3" w14:textId="77777777" w:rsidTr="00A75378">
        <w:tc>
          <w:tcPr>
            <w:tcW w:w="9062" w:type="dxa"/>
            <w:shd w:val="clear" w:color="auto" w:fill="99CC00"/>
          </w:tcPr>
          <w:p w14:paraId="038DC25E" w14:textId="01DDD5D6"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3.2. Pridobitev RD</w:t>
            </w:r>
          </w:p>
        </w:tc>
      </w:tr>
    </w:tbl>
    <w:p w14:paraId="6ABD9F4B"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4C7759D" w14:textId="540BFB89" w:rsidR="00EE3CEF" w:rsidRDefault="00EE3CEF"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Razpisna dokumentacija, vključno s tehnično dokumentacijo, je ponudnikom na voljo na</w:t>
      </w:r>
      <w:r>
        <w:rPr>
          <w:rFonts w:ascii="Tahoma" w:eastAsia="Times New Roman" w:hAnsi="Tahoma" w:cs="Tahoma"/>
          <w:color w:val="000000"/>
          <w:sz w:val="18"/>
          <w:szCs w:val="18"/>
          <w:lang w:eastAsia="zh-CN"/>
          <w14:ligatures w14:val="none"/>
        </w:rPr>
        <w:t xml:space="preserve">: </w:t>
      </w:r>
    </w:p>
    <w:p w14:paraId="1775D266" w14:textId="00BE04B6" w:rsidR="00A75378" w:rsidRPr="00EE3CEF" w:rsidRDefault="00A75378" w:rsidP="00B26F64">
      <w:pPr>
        <w:pStyle w:val="Odstavekseznama"/>
        <w:keepNext/>
        <w:numPr>
          <w:ilvl w:val="0"/>
          <w:numId w:val="7"/>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 xml:space="preserve">Portal javnih naročil (www.enarocanje.si) </w:t>
      </w:r>
    </w:p>
    <w:p w14:paraId="6D5A0D25" w14:textId="10D57D36" w:rsidR="00A75378" w:rsidRDefault="00A75378" w:rsidP="00B26F64">
      <w:pPr>
        <w:pStyle w:val="Odstavekseznama"/>
        <w:keepNext/>
        <w:numPr>
          <w:ilvl w:val="0"/>
          <w:numId w:val="4"/>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spletna stran naročnika (</w:t>
      </w:r>
      <w:hyperlink r:id="rId11" w:history="1">
        <w:r w:rsidRPr="001D3B3D">
          <w:rPr>
            <w:rStyle w:val="Hiperpovezava"/>
            <w:rFonts w:ascii="Tahoma" w:eastAsia="Times New Roman" w:hAnsi="Tahoma" w:cs="Tahoma"/>
            <w:sz w:val="18"/>
            <w:szCs w:val="18"/>
            <w:lang w:eastAsia="zh-CN"/>
            <w14:ligatures w14:val="none"/>
          </w:rPr>
          <w:t>https://www.sbng.si</w:t>
        </w:r>
      </w:hyperlink>
      <w:r w:rsidRPr="00A75378">
        <w:rPr>
          <w:rFonts w:ascii="Tahoma" w:eastAsia="Times New Roman" w:hAnsi="Tahoma" w:cs="Tahoma"/>
          <w:color w:val="000000"/>
          <w:sz w:val="18"/>
          <w:szCs w:val="18"/>
          <w:lang w:eastAsia="zh-CN"/>
          <w14:ligatures w14:val="none"/>
        </w:rPr>
        <w:t>)</w:t>
      </w:r>
    </w:p>
    <w:p w14:paraId="1B204D7B"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7D5BB2" w14:textId="77777777" w:rsidTr="00A75378">
        <w:tc>
          <w:tcPr>
            <w:tcW w:w="9062" w:type="dxa"/>
            <w:shd w:val="clear" w:color="auto" w:fill="99CC00"/>
          </w:tcPr>
          <w:p w14:paraId="37C64622" w14:textId="731DA927"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420AFAC1"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ED5ACC">
        <w:rPr>
          <w:rFonts w:ascii="Tahoma" w:eastAsia="Times New Roman" w:hAnsi="Tahoma" w:cs="Tahoma"/>
          <w:b/>
          <w:bCs/>
          <w:color w:val="000000"/>
          <w:sz w:val="18"/>
          <w:szCs w:val="18"/>
          <w:lang w:eastAsia="zh-CN"/>
          <w14:ligatures w14:val="none"/>
        </w:rPr>
        <w:t>07.05.2025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4246A761"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ED5ACC">
        <w:rPr>
          <w:rFonts w:ascii="Tahoma" w:eastAsia="Times New Roman" w:hAnsi="Tahoma" w:cs="Tahoma"/>
          <w:b/>
          <w:bCs/>
          <w:color w:val="000000"/>
          <w:sz w:val="18"/>
          <w:szCs w:val="18"/>
          <w:lang w:eastAsia="zh-CN"/>
          <w14:ligatures w14:val="none"/>
        </w:rPr>
        <w:t xml:space="preserve">09.05.2025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5034010B" w14:textId="77777777" w:rsidR="00ED5ACC" w:rsidRDefault="00ED5ACC"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2B900C48"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124EEB2B" w:rsidR="00A75378" w:rsidRPr="001D0B30"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D0B30">
        <w:rPr>
          <w:rFonts w:ascii="Tahoma" w:eastAsia="Times New Roman" w:hAnsi="Tahoma" w:cs="Tahoma"/>
          <w:bCs/>
          <w:color w:val="000000"/>
          <w:kern w:val="0"/>
          <w:sz w:val="18"/>
          <w:szCs w:val="18"/>
          <w:lang w:eastAsia="zh-CN"/>
          <w14:ligatures w14:val="none"/>
        </w:rPr>
        <w:t>Izpolnjen, podpisan in žigosan obrazec »</w:t>
      </w:r>
      <w:r w:rsidR="00A54799">
        <w:rPr>
          <w:rFonts w:ascii="Tahoma" w:eastAsia="Times New Roman" w:hAnsi="Tahoma" w:cs="Tahoma"/>
          <w:bCs/>
          <w:color w:val="000000"/>
          <w:kern w:val="0"/>
          <w:sz w:val="18"/>
          <w:szCs w:val="18"/>
          <w:lang w:eastAsia="zh-CN"/>
          <w14:ligatures w14:val="none"/>
        </w:rPr>
        <w:t>ESPD</w:t>
      </w:r>
      <w:r w:rsidRPr="001D0B30">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D0B30">
        <w:rPr>
          <w:rFonts w:ascii="Tahoma" w:eastAsia="Times New Roman" w:hAnsi="Tahoma" w:cs="Tahoma"/>
          <w:b/>
          <w:bCs/>
          <w:color w:val="000000"/>
          <w:kern w:val="0"/>
          <w:sz w:val="18"/>
          <w:szCs w:val="18"/>
          <w:lang w:eastAsia="zh-CN"/>
          <w14:ligatures w14:val="none"/>
        </w:rPr>
        <w:t>(preko sistema eJN v pdf obliki predloži v razdelek »Izjava-ponudnik« ali »Druge priloge«);</w:t>
      </w:r>
    </w:p>
    <w:p w14:paraId="7AE56714"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 podpisan in žigosan obrazec Okvirni sporazum </w:t>
      </w:r>
      <w:r w:rsidRPr="00A7537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A75378">
        <w:rPr>
          <w:rFonts w:ascii="Tahoma" w:eastAsia="Times New Roman" w:hAnsi="Tahoma" w:cs="Tahoma"/>
          <w:bCs/>
          <w:color w:val="000000"/>
          <w:kern w:val="0"/>
          <w:sz w:val="18"/>
          <w:szCs w:val="18"/>
          <w:lang w:eastAsia="zh-CN"/>
          <w14:ligatures w14:val="none"/>
        </w:rPr>
        <w:t>;</w:t>
      </w:r>
    </w:p>
    <w:p w14:paraId="0048398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A75378">
        <w:rPr>
          <w:rFonts w:ascii="Tahoma" w:eastAsia="Times New Roman" w:hAnsi="Tahoma" w:cs="Tahoma"/>
          <w:b/>
          <w:color w:val="000000"/>
          <w:kern w:val="0"/>
          <w:sz w:val="18"/>
          <w:szCs w:val="18"/>
          <w:lang w:eastAsia="zh-CN"/>
          <w14:ligatures w14:val="none"/>
        </w:rPr>
        <w:t>v EUR brez DDV</w:t>
      </w:r>
      <w:r w:rsidRPr="00A75378">
        <w:rPr>
          <w:rFonts w:ascii="Tahoma" w:eastAsia="Times New Roman" w:hAnsi="Tahoma" w:cs="Tahoma"/>
          <w:bCs/>
          <w:color w:val="000000"/>
          <w:kern w:val="0"/>
          <w:sz w:val="18"/>
          <w:szCs w:val="18"/>
          <w:lang w:eastAsia="zh-CN"/>
          <w14:ligatures w14:val="none"/>
        </w:rPr>
        <w:t xml:space="preserve">!)); v primeru razlikovanja med cenami v pisni obliki in cenami v </w:t>
      </w:r>
      <w:r w:rsidRPr="00A75378">
        <w:rPr>
          <w:rFonts w:ascii="Tahoma" w:eastAsia="Times New Roman" w:hAnsi="Tahoma" w:cs="Tahoma"/>
          <w:bCs/>
          <w:color w:val="000000"/>
          <w:kern w:val="0"/>
          <w:sz w:val="18"/>
          <w:szCs w:val="18"/>
          <w:lang w:eastAsia="zh-CN"/>
          <w14:ligatures w14:val="none"/>
        </w:rPr>
        <w:lastRenderedPageBreak/>
        <w:t xml:space="preserve">sistemu Go-Soft, bo naročnik upošteval cene v pisni obliki </w:t>
      </w:r>
      <w:r w:rsidRPr="00A7537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A75378" w:rsidRDefault="00A75378" w:rsidP="00B26F64">
      <w:pPr>
        <w:suppressAutoHyphens/>
        <w:spacing w:after="0" w:line="240" w:lineRule="auto"/>
        <w:ind w:left="720"/>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65AB9F09" w14:textId="77777777" w:rsidR="00A75378" w:rsidRPr="00D90537" w:rsidRDefault="00A75378" w:rsidP="00B26F64">
      <w:pPr>
        <w:suppressAutoHyphens/>
        <w:spacing w:after="0" w:line="240" w:lineRule="auto"/>
        <w:ind w:left="720"/>
        <w:jc w:val="both"/>
        <w:rPr>
          <w:rFonts w:ascii="Tahoma" w:eastAsia="Times New Roman" w:hAnsi="Tahoma" w:cs="Tahoma"/>
          <w:b/>
          <w:bCs/>
          <w:color w:val="000000"/>
          <w:kern w:val="0"/>
          <w:sz w:val="18"/>
          <w:szCs w:val="18"/>
          <w:lang w:eastAsia="zh-CN"/>
          <w14:ligatures w14:val="none"/>
        </w:rPr>
      </w:pPr>
      <w:r w:rsidRPr="00D90537">
        <w:rPr>
          <w:rFonts w:ascii="Tahoma" w:eastAsia="Times New Roman" w:hAnsi="Tahoma" w:cs="Tahoma"/>
          <w:b/>
          <w:bCs/>
          <w:color w:val="000000"/>
          <w:kern w:val="0"/>
          <w:sz w:val="18"/>
          <w:szCs w:val="18"/>
          <w:lang w:eastAsia="zh-CN"/>
          <w14:ligatures w14:val="none"/>
        </w:rPr>
        <w:t xml:space="preserve">V primeru, da ponudnik ponuja art. v okviru več sklopov, skenira izpise iz spletne     </w:t>
      </w:r>
    </w:p>
    <w:p w14:paraId="04011103"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r w:rsidRPr="00D90537">
        <w:rPr>
          <w:rFonts w:ascii="Tahoma" w:eastAsia="Times New Roman" w:hAnsi="Tahoma" w:cs="Tahoma"/>
          <w:b/>
          <w:bCs/>
          <w:color w:val="000000"/>
          <w:kern w:val="0"/>
          <w:sz w:val="18"/>
          <w:szCs w:val="18"/>
          <w:lang w:eastAsia="zh-CN"/>
          <w14:ligatures w14:val="none"/>
        </w:rPr>
        <w:t>aplikacije v en (1) dokument);</w:t>
      </w:r>
    </w:p>
    <w:p w14:paraId="37F6536B"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A7537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A75378" w:rsidRDefault="00A75378" w:rsidP="00B26F64">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530851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Izjava o odsotnosti osebnih povezav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w:t>
      </w:r>
    </w:p>
    <w:p w14:paraId="316F1049" w14:textId="77777777" w:rsidR="00A75378" w:rsidRPr="00A75378" w:rsidRDefault="00A75378" w:rsidP="00B26F64">
      <w:pPr>
        <w:suppressAutoHyphens/>
        <w:spacing w:after="0" w:line="240" w:lineRule="auto"/>
        <w:ind w:left="708"/>
        <w:jc w:val="both"/>
        <w:rPr>
          <w:rFonts w:ascii="Tahoma" w:eastAsia="Times New Roman" w:hAnsi="Tahoma" w:cs="Tahoma"/>
          <w:color w:val="000000"/>
          <w:kern w:val="0"/>
          <w:sz w:val="18"/>
          <w:szCs w:val="18"/>
          <w:lang w:val="en-US" w:eastAsia="zh-CN"/>
          <w14:ligatures w14:val="none"/>
        </w:rPr>
      </w:pPr>
    </w:p>
    <w:p w14:paraId="0CD09232"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Lastna izjava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 xml:space="preserve">); </w:t>
      </w:r>
    </w:p>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Ponudnik lahko dokumente iz točk 1, 2, 4, 5 skenira v en dokument in v pdf.obliki predloži v razdelek »druge priloge«.</w:t>
      </w:r>
      <w:r w:rsidRPr="00A75378">
        <w:rPr>
          <w:rFonts w:ascii="Verdana" w:eastAsia="Times New Roman" w:hAnsi="Verdana" w:cs="Arial"/>
          <w:color w:val="000000"/>
          <w:kern w:val="0"/>
          <w:sz w:val="20"/>
          <w:szCs w:val="24"/>
          <w:lang w:val="en-US"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A63EE7">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val="en-US"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3D1436F0" w14:textId="2700C8C8"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Izjava NMV (točka 1.2 Kontaktna oseba) oz. dokumentu ESPD (Del II: informacije glede gospodarskega subjekta – A. Informacije o gospodarskem subjektu). V primeru partnerske ponudbe se uporabijo kontaktni podatki poslovodečega partnerja.</w:t>
      </w:r>
    </w:p>
    <w:p w14:paraId="27462A3D"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5C11B2E8" w14:textId="77777777" w:rsidTr="00115691">
        <w:tc>
          <w:tcPr>
            <w:tcW w:w="9062" w:type="dxa"/>
            <w:shd w:val="clear" w:color="auto" w:fill="99CC00"/>
          </w:tcPr>
          <w:p w14:paraId="240E8504" w14:textId="52277455"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preko gumba »ZAHTEVAJTE DOSTOP«</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w:t>
      </w:r>
      <w:r w:rsidRPr="00115691">
        <w:rPr>
          <w:rFonts w:ascii="Tahoma" w:eastAsia="Times New Roman" w:hAnsi="Tahoma" w:cs="Tahoma"/>
          <w:color w:val="000000"/>
          <w:kern w:val="0"/>
          <w:sz w:val="18"/>
          <w:szCs w:val="18"/>
          <w:lang w:eastAsia="zh-CN"/>
          <w14:ligatures w14:val="none"/>
        </w:rPr>
        <w:lastRenderedPageBreak/>
        <w:t>za katero želijo imeti dostop ter podatke o morebitnih dodatnih osebah, ki jih pooblašča za vnos podatkov v naročnikovo spletno aplikacijo.</w:t>
      </w:r>
    </w:p>
    <w:p w14:paraId="690AC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val="en-US"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2A9F6851" w14:textId="77777777" w:rsidTr="00115691">
        <w:tc>
          <w:tcPr>
            <w:tcW w:w="9062" w:type="dxa"/>
            <w:shd w:val="clear" w:color="auto" w:fill="99CC00"/>
          </w:tcPr>
          <w:p w14:paraId="400C1571" w14:textId="224D4BA9"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3.6. Navodila za izdelavo ponudbe</w:t>
            </w:r>
          </w:p>
        </w:tc>
      </w:tr>
    </w:tbl>
    <w:p w14:paraId="1EF5133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168AAD59" w14:textId="77777777" w:rsidR="00B12D2B" w:rsidRPr="00B12D2B" w:rsidRDefault="00B12D2B" w:rsidP="00B12D2B">
      <w:pPr>
        <w:suppressAutoHyphens/>
        <w:spacing w:after="0" w:line="240" w:lineRule="auto"/>
        <w:jc w:val="both"/>
        <w:rPr>
          <w:rFonts w:ascii="Tahoma" w:eastAsia="Times New Roman" w:hAnsi="Tahoma" w:cs="Tahoma"/>
          <w:b/>
          <w:color w:val="000000"/>
          <w:kern w:val="0"/>
          <w:sz w:val="18"/>
          <w:szCs w:val="18"/>
          <w:lang w:eastAsia="zh-CN"/>
          <w14:ligatures w14:val="none"/>
        </w:rPr>
      </w:pPr>
      <w:r w:rsidRPr="00B12D2B">
        <w:rPr>
          <w:rFonts w:ascii="Tahoma" w:eastAsia="Times New Roman" w:hAnsi="Tahoma" w:cs="Tahoma"/>
          <w:b/>
          <w:color w:val="000000"/>
          <w:kern w:val="0"/>
          <w:sz w:val="18"/>
          <w:szCs w:val="18"/>
          <w:lang w:eastAsia="zh-CN"/>
          <w14:ligatures w14:val="none"/>
        </w:rPr>
        <w:t>Sklop 1: Dializni material; JR 1576-1</w:t>
      </w:r>
    </w:p>
    <w:p w14:paraId="04E23D32" w14:textId="5FA269BF" w:rsidR="00115691" w:rsidRDefault="00B12D2B" w:rsidP="00B12D2B">
      <w:pPr>
        <w:suppressAutoHyphens/>
        <w:spacing w:after="0" w:line="240" w:lineRule="auto"/>
        <w:jc w:val="both"/>
        <w:rPr>
          <w:rFonts w:ascii="Tahoma" w:eastAsia="Times New Roman" w:hAnsi="Tahoma" w:cs="Tahoma"/>
          <w:b/>
          <w:color w:val="000000"/>
          <w:kern w:val="0"/>
          <w:sz w:val="18"/>
          <w:szCs w:val="18"/>
          <w:lang w:eastAsia="zh-CN"/>
          <w14:ligatures w14:val="none"/>
        </w:rPr>
      </w:pPr>
      <w:r w:rsidRPr="00B12D2B">
        <w:rPr>
          <w:rFonts w:ascii="Tahoma" w:eastAsia="Times New Roman" w:hAnsi="Tahoma" w:cs="Tahoma"/>
          <w:b/>
          <w:color w:val="000000"/>
          <w:kern w:val="0"/>
          <w:sz w:val="18"/>
          <w:szCs w:val="18"/>
          <w:lang w:eastAsia="zh-CN"/>
          <w14:ligatures w14:val="none"/>
        </w:rPr>
        <w:t>Sklop 2:</w:t>
      </w:r>
      <w:r>
        <w:rPr>
          <w:rFonts w:ascii="Tahoma" w:eastAsia="Times New Roman" w:hAnsi="Tahoma" w:cs="Tahoma"/>
          <w:b/>
          <w:color w:val="000000"/>
          <w:kern w:val="0"/>
          <w:sz w:val="18"/>
          <w:szCs w:val="18"/>
          <w:lang w:eastAsia="zh-CN"/>
          <w14:ligatures w14:val="none"/>
        </w:rPr>
        <w:t xml:space="preserve"> </w:t>
      </w:r>
      <w:r w:rsidRPr="00B12D2B">
        <w:rPr>
          <w:rFonts w:ascii="Tahoma" w:eastAsia="Times New Roman" w:hAnsi="Tahoma" w:cs="Tahoma"/>
          <w:b/>
          <w:color w:val="000000"/>
          <w:kern w:val="0"/>
          <w:sz w:val="18"/>
          <w:szCs w:val="18"/>
          <w:lang w:eastAsia="zh-CN"/>
          <w14:ligatures w14:val="none"/>
        </w:rPr>
        <w:t>Dializni material-raztopine CAPD,PD; JR 1576-2</w:t>
      </w:r>
    </w:p>
    <w:p w14:paraId="30EBC2F1" w14:textId="77777777" w:rsidR="00B12D2B" w:rsidRPr="00115691" w:rsidRDefault="00B12D2B" w:rsidP="00B12D2B">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642362E4" w:rsidR="00115691" w:rsidRPr="00A63EE7"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0 ali NULL – NE PONUJAM;</w:t>
      </w:r>
    </w:p>
    <w:p w14:paraId="56104FE5"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1 – ARTIKEL;</w:t>
      </w:r>
    </w:p>
    <w:p w14:paraId="4AD5E5F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F166538" w14:textId="7C89021D" w:rsidR="00B12D2B"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Cs/>
          <w:color w:val="000000"/>
          <w:kern w:val="0"/>
          <w:sz w:val="18"/>
          <w:szCs w:val="18"/>
          <w:lang w:eastAsia="zh-CN"/>
          <w14:ligatures w14:val="none"/>
        </w:rPr>
        <w:t xml:space="preserve">Ponudnik bo moral do  </w:t>
      </w:r>
      <w:r w:rsidR="00ED5ACC">
        <w:rPr>
          <w:rFonts w:ascii="Tahoma" w:eastAsia="Times New Roman" w:hAnsi="Tahoma" w:cs="Tahoma"/>
          <w:b/>
          <w:color w:val="000000"/>
          <w:kern w:val="0"/>
          <w:sz w:val="18"/>
          <w:szCs w:val="18"/>
          <w:lang w:eastAsia="zh-CN"/>
          <w14:ligatures w14:val="none"/>
        </w:rPr>
        <w:t xml:space="preserve">23.05.2025 </w:t>
      </w:r>
      <w:r w:rsidRPr="00115691">
        <w:rPr>
          <w:rFonts w:ascii="Tahoma" w:eastAsia="Times New Roman" w:hAnsi="Tahoma" w:cs="Tahoma"/>
          <w:b/>
          <w:color w:val="000000"/>
          <w:kern w:val="0"/>
          <w:sz w:val="18"/>
          <w:szCs w:val="18"/>
          <w:lang w:eastAsia="zh-CN"/>
          <w14:ligatures w14:val="none"/>
        </w:rPr>
        <w:t xml:space="preserve">do 10,00  ure </w:t>
      </w:r>
      <w:r w:rsidR="00B12D2B">
        <w:rPr>
          <w:rFonts w:ascii="Tahoma" w:eastAsia="Times New Roman" w:hAnsi="Tahoma" w:cs="Tahoma"/>
          <w:b/>
          <w:color w:val="000000"/>
          <w:kern w:val="0"/>
          <w:sz w:val="18"/>
          <w:szCs w:val="18"/>
          <w:lang w:eastAsia="zh-CN"/>
          <w14:ligatures w14:val="none"/>
        </w:rPr>
        <w:t xml:space="preserve"> za </w:t>
      </w:r>
    </w:p>
    <w:p w14:paraId="0B612C94" w14:textId="51A3D185" w:rsidR="00B12D2B" w:rsidRPr="00B12D2B" w:rsidRDefault="00B12D2B" w:rsidP="00B12D2B">
      <w:pPr>
        <w:suppressAutoHyphens/>
        <w:spacing w:after="0" w:line="240" w:lineRule="auto"/>
        <w:jc w:val="both"/>
        <w:rPr>
          <w:rFonts w:ascii="Tahoma" w:eastAsia="Times New Roman" w:hAnsi="Tahoma" w:cs="Tahoma"/>
          <w:b/>
          <w:color w:val="000000"/>
          <w:kern w:val="0"/>
          <w:sz w:val="18"/>
          <w:szCs w:val="18"/>
          <w:lang w:eastAsia="zh-CN"/>
          <w14:ligatures w14:val="none"/>
        </w:rPr>
      </w:pPr>
      <w:r>
        <w:rPr>
          <w:rFonts w:ascii="Tahoma" w:eastAsia="Times New Roman" w:hAnsi="Tahoma" w:cs="Tahoma"/>
          <w:b/>
          <w:color w:val="000000"/>
          <w:kern w:val="0"/>
          <w:sz w:val="18"/>
          <w:szCs w:val="18"/>
          <w:lang w:eastAsia="zh-CN"/>
          <w14:ligatures w14:val="none"/>
        </w:rPr>
        <w:t xml:space="preserve">- </w:t>
      </w:r>
      <w:r w:rsidRPr="00B12D2B">
        <w:rPr>
          <w:rFonts w:ascii="Tahoma" w:eastAsia="Times New Roman" w:hAnsi="Tahoma" w:cs="Tahoma"/>
          <w:b/>
          <w:color w:val="000000"/>
          <w:kern w:val="0"/>
          <w:sz w:val="18"/>
          <w:szCs w:val="18"/>
          <w:lang w:eastAsia="zh-CN"/>
          <w14:ligatures w14:val="none"/>
        </w:rPr>
        <w:t xml:space="preserve">sklop 1:  </w:t>
      </w:r>
      <w:r w:rsidRPr="00B12D2B">
        <w:rPr>
          <w:rFonts w:ascii="Tahoma" w:eastAsia="Times New Roman" w:hAnsi="Tahoma" w:cs="Tahoma"/>
          <w:bCs/>
          <w:color w:val="000000"/>
          <w:kern w:val="0"/>
          <w:sz w:val="18"/>
          <w:szCs w:val="18"/>
          <w:lang w:eastAsia="zh-CN"/>
          <w14:ligatures w14:val="none"/>
        </w:rPr>
        <w:t>vpisati ponujene artikle in ponudbene cene (v EUR z DDV!) tudi preko naročnikove spletne aplikacije.</w:t>
      </w:r>
      <w:r w:rsidRPr="00B12D2B">
        <w:rPr>
          <w:rFonts w:ascii="Tahoma" w:eastAsia="Times New Roman" w:hAnsi="Tahoma" w:cs="Tahoma"/>
          <w:b/>
          <w:color w:val="000000"/>
          <w:kern w:val="0"/>
          <w:sz w:val="18"/>
          <w:szCs w:val="18"/>
          <w:lang w:eastAsia="zh-CN"/>
          <w14:ligatures w14:val="none"/>
        </w:rPr>
        <w:t xml:space="preserve"> </w:t>
      </w:r>
    </w:p>
    <w:p w14:paraId="29F7D587" w14:textId="77777777" w:rsidR="00B12D2B" w:rsidRPr="00B12D2B" w:rsidRDefault="00B12D2B" w:rsidP="00B12D2B">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12D2B">
        <w:rPr>
          <w:rFonts w:ascii="Tahoma" w:eastAsia="Times New Roman" w:hAnsi="Tahoma" w:cs="Tahoma"/>
          <w:b/>
          <w:color w:val="000000"/>
          <w:kern w:val="0"/>
          <w:sz w:val="18"/>
          <w:szCs w:val="18"/>
          <w:lang w:eastAsia="zh-CN"/>
          <w14:ligatures w14:val="none"/>
        </w:rPr>
        <w:t xml:space="preserve">- Sklop 2: </w:t>
      </w:r>
      <w:r w:rsidRPr="00B12D2B">
        <w:rPr>
          <w:rFonts w:ascii="Tahoma" w:eastAsia="Times New Roman" w:hAnsi="Tahoma" w:cs="Tahoma"/>
          <w:bCs/>
          <w:color w:val="000000"/>
          <w:kern w:val="0"/>
          <w:sz w:val="18"/>
          <w:szCs w:val="18"/>
          <w:lang w:eastAsia="zh-CN"/>
          <w14:ligatures w14:val="none"/>
        </w:rPr>
        <w:t>vpisati ponujene artikle in</w:t>
      </w:r>
      <w:r w:rsidRPr="00B12D2B">
        <w:rPr>
          <w:rFonts w:ascii="Tahoma" w:eastAsia="Times New Roman" w:hAnsi="Tahoma" w:cs="Tahoma"/>
          <w:b/>
          <w:color w:val="000000"/>
          <w:kern w:val="0"/>
          <w:sz w:val="18"/>
          <w:szCs w:val="18"/>
          <w:lang w:eastAsia="zh-CN"/>
          <w14:ligatures w14:val="none"/>
        </w:rPr>
        <w:t xml:space="preserve"> </w:t>
      </w:r>
      <w:r w:rsidRPr="00B12D2B">
        <w:rPr>
          <w:rFonts w:ascii="Tahoma" w:eastAsia="Times New Roman" w:hAnsi="Tahoma" w:cs="Tahoma"/>
          <w:bCs/>
          <w:color w:val="000000"/>
          <w:kern w:val="0"/>
          <w:sz w:val="18"/>
          <w:szCs w:val="18"/>
          <w:lang w:val="en-US" w:eastAsia="zh-CN"/>
          <w14:ligatures w14:val="none"/>
        </w:rPr>
        <w:t xml:space="preserve">ponudbene cene – cene JAZMP </w:t>
      </w:r>
      <w:r w:rsidRPr="00B12D2B">
        <w:rPr>
          <w:rFonts w:ascii="Tahoma" w:eastAsia="Times New Roman" w:hAnsi="Tahoma" w:cs="Tahoma"/>
          <w:bCs/>
          <w:color w:val="000000"/>
          <w:kern w:val="0"/>
          <w:sz w:val="18"/>
          <w:szCs w:val="18"/>
          <w:lang w:eastAsia="zh-CN"/>
          <w14:ligatures w14:val="none"/>
        </w:rPr>
        <w:t>oz. dogovorjene cene z ZZZS</w:t>
      </w:r>
      <w:r w:rsidRPr="00B12D2B">
        <w:rPr>
          <w:rFonts w:ascii="Tahoma" w:eastAsia="Times New Roman" w:hAnsi="Tahoma" w:cs="Tahoma"/>
          <w:bCs/>
          <w:color w:val="000000"/>
          <w:kern w:val="0"/>
          <w:sz w:val="18"/>
          <w:szCs w:val="18"/>
          <w:lang w:val="en-US" w:eastAsia="zh-CN"/>
          <w14:ligatures w14:val="none"/>
        </w:rPr>
        <w:t xml:space="preserve"> (v EUR z DDV!) in</w:t>
      </w:r>
      <w:r w:rsidRPr="00B12D2B">
        <w:rPr>
          <w:rFonts w:ascii="Tahoma" w:eastAsia="Times New Roman" w:hAnsi="Tahoma" w:cs="Tahoma"/>
          <w:b/>
          <w:color w:val="000000"/>
          <w:kern w:val="0"/>
          <w:sz w:val="18"/>
          <w:szCs w:val="18"/>
          <w:u w:val="single"/>
          <w:lang w:val="en-US" w:eastAsia="zh-CN"/>
          <w14:ligatures w14:val="none"/>
        </w:rPr>
        <w:t xml:space="preserve"> </w:t>
      </w:r>
      <w:r w:rsidRPr="00B12D2B">
        <w:rPr>
          <w:rFonts w:ascii="Tahoma" w:eastAsia="Times New Roman" w:hAnsi="Tahoma" w:cs="Tahoma"/>
          <w:bCs/>
          <w:color w:val="000000"/>
          <w:kern w:val="0"/>
          <w:sz w:val="18"/>
          <w:szCs w:val="18"/>
          <w:lang w:eastAsia="zh-CN"/>
          <w14:ligatures w14:val="none"/>
        </w:rPr>
        <w:t>ponujen odstotek popusta</w:t>
      </w:r>
    </w:p>
    <w:p w14:paraId="23C75285" w14:textId="77777777" w:rsidR="00B12D2B" w:rsidRPr="00B12D2B" w:rsidRDefault="00B12D2B" w:rsidP="00B12D2B">
      <w:pPr>
        <w:suppressAutoHyphens/>
        <w:spacing w:after="0" w:line="240" w:lineRule="auto"/>
        <w:jc w:val="both"/>
        <w:rPr>
          <w:rFonts w:ascii="Tahoma" w:eastAsia="Times New Roman" w:hAnsi="Tahoma" w:cs="Tahoma"/>
          <w:b/>
          <w:color w:val="000000"/>
          <w:kern w:val="0"/>
          <w:sz w:val="18"/>
          <w:szCs w:val="18"/>
          <w:lang w:eastAsia="zh-CN"/>
          <w14:ligatures w14:val="none"/>
        </w:rPr>
      </w:pPr>
      <w:r w:rsidRPr="00B12D2B">
        <w:rPr>
          <w:rFonts w:ascii="Tahoma" w:eastAsia="Times New Roman" w:hAnsi="Tahoma" w:cs="Tahoma"/>
          <w:bCs/>
          <w:color w:val="000000"/>
          <w:kern w:val="0"/>
          <w:sz w:val="18"/>
          <w:szCs w:val="18"/>
          <w:lang w:eastAsia="zh-CN"/>
          <w14:ligatures w14:val="none"/>
        </w:rPr>
        <w:lastRenderedPageBreak/>
        <w:t>tudi preko naročnikove spletne aplikacije.</w:t>
      </w:r>
      <w:r w:rsidRPr="00B12D2B">
        <w:rPr>
          <w:rFonts w:ascii="Tahoma" w:eastAsia="Times New Roman" w:hAnsi="Tahoma" w:cs="Tahoma"/>
          <w:b/>
          <w:color w:val="000000"/>
          <w:kern w:val="0"/>
          <w:sz w:val="18"/>
          <w:szCs w:val="18"/>
          <w:lang w:eastAsia="zh-CN"/>
          <w14:ligatures w14:val="none"/>
        </w:rPr>
        <w:t xml:space="preserve"> </w:t>
      </w:r>
    </w:p>
    <w:p w14:paraId="47F44F7D" w14:textId="77777777" w:rsidR="00B12D2B" w:rsidRDefault="00B12D2B"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035D63D" w14:textId="193601EB" w:rsid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Cs/>
          <w:color w:val="000000"/>
          <w:kern w:val="0"/>
          <w:sz w:val="18"/>
          <w:szCs w:val="18"/>
          <w:lang w:eastAsia="zh-CN"/>
          <w14:ligatures w14:val="none"/>
        </w:rPr>
        <w:t xml:space="preserve">vpisati ponujene artikle in ponudbene cene </w:t>
      </w:r>
      <w:r w:rsidRPr="00115691">
        <w:rPr>
          <w:rFonts w:ascii="Tahoma" w:eastAsia="Times New Roman" w:hAnsi="Tahoma" w:cs="Tahoma"/>
          <w:b/>
          <w:color w:val="000000"/>
          <w:kern w:val="0"/>
          <w:sz w:val="18"/>
          <w:szCs w:val="18"/>
          <w:lang w:eastAsia="zh-CN"/>
          <w14:ligatures w14:val="none"/>
        </w:rPr>
        <w:t>(v EUR brez DDV</w:t>
      </w:r>
      <w:r w:rsidRPr="00115691">
        <w:rPr>
          <w:rFonts w:ascii="Tahoma" w:eastAsia="Times New Roman" w:hAnsi="Tahoma" w:cs="Tahoma"/>
          <w:bCs/>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12D2B">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B12D2B">
        <w:rPr>
          <w:rFonts w:ascii="Tahoma" w:eastAsia="Times New Roman" w:hAnsi="Tahoma" w:cs="Tahoma"/>
          <w:b/>
          <w:color w:val="000000"/>
          <w:kern w:val="0"/>
          <w:sz w:val="18"/>
          <w:szCs w:val="18"/>
          <w:lang w:eastAsia="zh-CN"/>
          <w14:ligatures w14:val="none"/>
        </w:rPr>
        <w:t>.</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63EE7" w14:paraId="6BF55E18" w14:textId="77777777" w:rsidTr="00A63EE7">
        <w:tc>
          <w:tcPr>
            <w:tcW w:w="9062" w:type="dxa"/>
            <w:shd w:val="clear" w:color="auto" w:fill="99CC00"/>
          </w:tcPr>
          <w:p w14:paraId="1F99D7B8" w14:textId="06AC0050" w:rsidR="00A63EE7" w:rsidRDefault="00A63EE7" w:rsidP="008D61A5">
            <w:pPr>
              <w:rPr>
                <w:rFonts w:ascii="Tahoma" w:hAnsi="Tahoma" w:cs="Tahoma"/>
                <w:sz w:val="18"/>
                <w:szCs w:val="18"/>
              </w:rPr>
            </w:pPr>
            <w:r w:rsidRPr="00A63EE7">
              <w:rPr>
                <w:rFonts w:ascii="Tahoma" w:hAnsi="Tahoma" w:cs="Tahoma"/>
                <w:sz w:val="18"/>
                <w:szCs w:val="18"/>
              </w:rPr>
              <w:t>4.1. Jezik, oblika, stroški, veljavnost, variante, opcije ponudbe in skupno nastopanje oz. s podizvajalci</w:t>
            </w:r>
          </w:p>
        </w:tc>
      </w:tr>
    </w:tbl>
    <w:p w14:paraId="01A5953C" w14:textId="77777777" w:rsidR="00A63EE7" w:rsidRPr="008D61A5" w:rsidRDefault="00A63EE7"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7994479A" w14:textId="5D0EB316"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0B0DE7DC"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111DF87" w14:textId="0E1746E2"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Ponudnik nosi vse stroške, povezane s pripravo in predložitvijo ponudbe.</w:t>
      </w:r>
    </w:p>
    <w:p w14:paraId="54D1145B" w14:textId="77777777" w:rsidR="003217AD" w:rsidRPr="008D61A5"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2E4BEF6F"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 xml:space="preserve">90 dni od roka za prejem ponudbe, kar ponudniki potrdijo s podpisom obrazca </w:t>
      </w:r>
      <w:r w:rsidR="00A54799">
        <w:rPr>
          <w:rFonts w:ascii="Tahoma" w:hAnsi="Tahoma" w:cs="Tahoma"/>
          <w:sz w:val="18"/>
          <w:szCs w:val="18"/>
        </w:rPr>
        <w:t>ESPD.</w:t>
      </w:r>
    </w:p>
    <w:p w14:paraId="0E1E1439" w14:textId="429F97D8" w:rsidR="003217AD" w:rsidRPr="00057511" w:rsidRDefault="003217AD" w:rsidP="00057511">
      <w:r w:rsidRPr="008D61A5">
        <w:rPr>
          <w:rFonts w:ascii="Tahoma" w:hAnsi="Tahoma" w:cs="Tahoma"/>
          <w:sz w:val="18"/>
          <w:szCs w:val="18"/>
        </w:rPr>
        <w:t xml:space="preserve">Za podaljšanje veljavnosti ponudbe in veljavnosti predloženega finančnega zavarovanja za resnost ponudbe (v </w:t>
      </w:r>
      <w:r w:rsidRPr="00057511">
        <w:t>kolikor je to zahtevano) do zaključka postopka oddaje JN,  je odgovoren izključno ponudnik!</w:t>
      </w:r>
    </w:p>
    <w:tbl>
      <w:tblPr>
        <w:tblStyle w:val="Tabelamrea"/>
        <w:tblW w:w="0" w:type="auto"/>
        <w:tblLook w:val="04A0" w:firstRow="1" w:lastRow="0" w:firstColumn="1" w:lastColumn="0" w:noHBand="0" w:noVBand="1"/>
      </w:tblPr>
      <w:tblGrid>
        <w:gridCol w:w="9062"/>
      </w:tblGrid>
      <w:tr w:rsidR="003217AD" w:rsidRPr="00057511" w14:paraId="35941AD8" w14:textId="77777777" w:rsidTr="003217AD">
        <w:tc>
          <w:tcPr>
            <w:tcW w:w="9062" w:type="dxa"/>
            <w:shd w:val="clear" w:color="auto" w:fill="99CC00"/>
          </w:tcPr>
          <w:p w14:paraId="378CF4B2" w14:textId="70365E81" w:rsidR="003217AD" w:rsidRPr="00057511" w:rsidRDefault="003217AD" w:rsidP="00057511">
            <w:pPr>
              <w:rPr>
                <w:rFonts w:ascii="Tahoma" w:hAnsi="Tahoma" w:cs="Tahoma"/>
                <w:sz w:val="18"/>
                <w:szCs w:val="18"/>
              </w:rPr>
            </w:pPr>
            <w:r w:rsidRPr="00057511">
              <w:rPr>
                <w:rFonts w:ascii="Tahoma" w:hAnsi="Tahoma" w:cs="Tahoma"/>
                <w:sz w:val="18"/>
                <w:szCs w:val="18"/>
              </w:rPr>
              <w:t>4.1.5. Variantne ponudbe</w:t>
            </w:r>
          </w:p>
        </w:tc>
      </w:tr>
    </w:tbl>
    <w:p w14:paraId="196CA3E4" w14:textId="77777777" w:rsidR="00057511" w:rsidRDefault="00057511" w:rsidP="00057511">
      <w:pPr>
        <w:spacing w:after="0"/>
        <w:rPr>
          <w:rFonts w:ascii="Tahoma" w:hAnsi="Tahoma" w:cs="Tahoma"/>
          <w:sz w:val="18"/>
          <w:szCs w:val="18"/>
        </w:rPr>
      </w:pPr>
    </w:p>
    <w:p w14:paraId="3E16852C" w14:textId="15DB4ED9" w:rsidR="003217AD" w:rsidRDefault="003217AD" w:rsidP="00057511">
      <w:pPr>
        <w:spacing w:after="0"/>
        <w:rPr>
          <w:rFonts w:ascii="Tahoma" w:hAnsi="Tahoma" w:cs="Tahoma"/>
          <w:sz w:val="18"/>
          <w:szCs w:val="18"/>
        </w:rPr>
      </w:pPr>
      <w:r w:rsidRPr="00057511">
        <w:rPr>
          <w:rFonts w:ascii="Tahoma" w:hAnsi="Tahoma" w:cs="Tahoma"/>
          <w:sz w:val="18"/>
          <w:szCs w:val="18"/>
        </w:rPr>
        <w:t>Niso dovoljene.</w:t>
      </w:r>
    </w:p>
    <w:p w14:paraId="3848BC6A" w14:textId="77777777" w:rsidR="00057511" w:rsidRPr="00057511" w:rsidRDefault="00057511" w:rsidP="00057511">
      <w:pPr>
        <w:spacing w:after="0"/>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057511" w14:paraId="2FFE1393" w14:textId="77777777" w:rsidTr="003217AD">
        <w:tc>
          <w:tcPr>
            <w:tcW w:w="9062" w:type="dxa"/>
            <w:shd w:val="clear" w:color="auto" w:fill="99CC00"/>
          </w:tcPr>
          <w:p w14:paraId="62CEBB8E" w14:textId="5412397F" w:rsidR="003217AD" w:rsidRPr="00057511" w:rsidRDefault="003217AD" w:rsidP="00057511">
            <w:pPr>
              <w:rPr>
                <w:rFonts w:ascii="Tahoma" w:hAnsi="Tahoma" w:cs="Tahoma"/>
                <w:sz w:val="18"/>
                <w:szCs w:val="18"/>
              </w:rPr>
            </w:pPr>
            <w:r w:rsidRPr="00057511">
              <w:rPr>
                <w:rFonts w:ascii="Tahoma" w:hAnsi="Tahoma" w:cs="Tahoma"/>
                <w:sz w:val="18"/>
                <w:szCs w:val="18"/>
              </w:rPr>
              <w:t>4.1.6. Opcije</w:t>
            </w:r>
          </w:p>
        </w:tc>
      </w:tr>
    </w:tbl>
    <w:p w14:paraId="74DD4AAC" w14:textId="77777777" w:rsidR="00A41A29" w:rsidRPr="00057511" w:rsidRDefault="00A41A29" w:rsidP="00057511">
      <w:pPr>
        <w:spacing w:after="0"/>
        <w:rPr>
          <w:rFonts w:ascii="Tahoma" w:hAnsi="Tahoma" w:cs="Tahoma"/>
          <w:sz w:val="18"/>
          <w:szCs w:val="18"/>
        </w:rPr>
      </w:pPr>
    </w:p>
    <w:p w14:paraId="6BA60F91" w14:textId="29AD352A" w:rsidR="003217AD" w:rsidRPr="00057511" w:rsidRDefault="003217AD" w:rsidP="00057511">
      <w:pPr>
        <w:spacing w:after="0"/>
        <w:rPr>
          <w:rFonts w:ascii="Tahoma" w:hAnsi="Tahoma" w:cs="Tahoma"/>
          <w:sz w:val="18"/>
          <w:szCs w:val="18"/>
        </w:rPr>
      </w:pPr>
      <w:r w:rsidRPr="00057511">
        <w:rPr>
          <w:rFonts w:ascii="Tahoma" w:hAnsi="Tahoma" w:cs="Tahoma"/>
          <w:sz w:val="18"/>
          <w:szCs w:val="18"/>
        </w:rPr>
        <w:t>Niso dovoljene.</w:t>
      </w:r>
    </w:p>
    <w:p w14:paraId="340829C2" w14:textId="77777777" w:rsidR="003217AD" w:rsidRPr="00057511" w:rsidRDefault="003217AD" w:rsidP="00057511">
      <w:pPr>
        <w:spacing w:after="0"/>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057511" w14:paraId="05FA6A81" w14:textId="77777777" w:rsidTr="003217AD">
        <w:tc>
          <w:tcPr>
            <w:tcW w:w="9062" w:type="dxa"/>
            <w:shd w:val="clear" w:color="auto" w:fill="99CC00"/>
          </w:tcPr>
          <w:p w14:paraId="5A68EA89" w14:textId="1BC03F77" w:rsidR="003217AD" w:rsidRPr="00057511" w:rsidRDefault="003217AD" w:rsidP="00057511">
            <w:pPr>
              <w:rPr>
                <w:rFonts w:ascii="Tahoma" w:hAnsi="Tahoma" w:cs="Tahoma"/>
                <w:sz w:val="18"/>
                <w:szCs w:val="18"/>
              </w:rPr>
            </w:pPr>
            <w:r w:rsidRPr="00057511">
              <w:rPr>
                <w:rFonts w:ascii="Tahoma" w:hAnsi="Tahoma" w:cs="Tahoma"/>
                <w:sz w:val="18"/>
                <w:szCs w:val="18"/>
              </w:rPr>
              <w:t>4.1.7. Skupn</w:t>
            </w:r>
            <w:r w:rsidR="00A42CFD" w:rsidRPr="00057511">
              <w:rPr>
                <w:rFonts w:ascii="Tahoma" w:hAnsi="Tahoma" w:cs="Tahoma"/>
                <w:sz w:val="18"/>
                <w:szCs w:val="18"/>
              </w:rPr>
              <w:t>a</w:t>
            </w:r>
            <w:r w:rsidRPr="00057511">
              <w:rPr>
                <w:rFonts w:ascii="Tahoma" w:hAnsi="Tahoma" w:cs="Tahoma"/>
                <w:sz w:val="18"/>
                <w:szCs w:val="18"/>
              </w:rPr>
              <w:t xml:space="preserve"> </w:t>
            </w:r>
            <w:r w:rsidR="003408EE" w:rsidRPr="00057511">
              <w:rPr>
                <w:rFonts w:ascii="Tahoma" w:hAnsi="Tahoma" w:cs="Tahoma"/>
                <w:sz w:val="18"/>
                <w:szCs w:val="18"/>
              </w:rPr>
              <w:t>ponudba</w:t>
            </w:r>
          </w:p>
        </w:tc>
      </w:tr>
    </w:tbl>
    <w:p w14:paraId="0D05C786" w14:textId="77777777" w:rsidR="00A41A29" w:rsidRPr="00057511" w:rsidRDefault="00A41A29" w:rsidP="00057511">
      <w:pPr>
        <w:spacing w:after="0"/>
        <w:rPr>
          <w:rFonts w:ascii="Tahoma" w:hAnsi="Tahoma" w:cs="Tahoma"/>
          <w:sz w:val="18"/>
          <w:szCs w:val="18"/>
        </w:rPr>
      </w:pPr>
    </w:p>
    <w:p w14:paraId="7D9AEDBC" w14:textId="16A4059D" w:rsidR="003408EE" w:rsidRDefault="003408EE" w:rsidP="00057511">
      <w:pPr>
        <w:spacing w:after="0"/>
        <w:rPr>
          <w:rFonts w:ascii="Tahoma" w:hAnsi="Tahoma" w:cs="Tahoma"/>
          <w:sz w:val="18"/>
          <w:szCs w:val="18"/>
        </w:rPr>
      </w:pPr>
      <w:r w:rsidRPr="00057511">
        <w:rPr>
          <w:rFonts w:ascii="Tahoma" w:hAnsi="Tahoma" w:cs="Tahoma"/>
          <w:sz w:val="18"/>
          <w:szCs w:val="18"/>
        </w:rPr>
        <w:t xml:space="preserve">Kot ponudnik lahko v postopku oddaje javnega naročila sodeluje tudi konzorcij pravnih ali fizičnih oseb (skupina ponudnikov). </w:t>
      </w:r>
    </w:p>
    <w:p w14:paraId="7383798F" w14:textId="77777777" w:rsidR="00057511" w:rsidRPr="00057511" w:rsidRDefault="00057511" w:rsidP="00057511">
      <w:pPr>
        <w:spacing w:after="0"/>
        <w:rPr>
          <w:rFonts w:ascii="Tahoma" w:hAnsi="Tahoma" w:cs="Tahoma"/>
          <w:sz w:val="18"/>
          <w:szCs w:val="18"/>
        </w:rPr>
      </w:pPr>
    </w:p>
    <w:p w14:paraId="3B9F52FD" w14:textId="77777777" w:rsidR="003408EE" w:rsidRPr="00057511" w:rsidRDefault="003408EE" w:rsidP="00057511">
      <w:pPr>
        <w:spacing w:after="0"/>
        <w:rPr>
          <w:rFonts w:ascii="Tahoma" w:eastAsia="Times New Roman" w:hAnsi="Tahoma" w:cs="Tahoma"/>
          <w:color w:val="000000"/>
          <w:sz w:val="18"/>
          <w:szCs w:val="18"/>
          <w:lang w:eastAsia="zh-CN"/>
          <w14:ligatures w14:val="none"/>
        </w:rPr>
      </w:pPr>
      <w:r w:rsidRPr="00057511">
        <w:rPr>
          <w:rFonts w:ascii="Tahoma" w:hAnsi="Tahoma" w:cs="Tahoma"/>
          <w:sz w:val="18"/>
          <w:szCs w:val="18"/>
        </w:rPr>
        <w:t>V tem primeru je potrebno v obrazcih ESPD navesti vse gospodarske subjekte, ki so udeleženi v skupni ponudbi. Ponudniki, ki nastopajo v skupni ponudbi</w:t>
      </w:r>
      <w:r w:rsidRPr="00057511">
        <w:rPr>
          <w:rFonts w:ascii="Tahoma" w:eastAsia="Times New Roman" w:hAnsi="Tahoma" w:cs="Tahoma"/>
          <w:color w:val="000000"/>
          <w:sz w:val="18"/>
          <w:szCs w:val="18"/>
          <w:lang w:eastAsia="zh-CN"/>
          <w14:ligatures w14:val="none"/>
        </w:rPr>
        <w:t xml:space="preserve">, morajo na obrazcu ESPD navesti, kakšna je njihova vloga v skupini, pri čemer mora en ponudnik izbrati vlogo vodilnega partnerja. </w:t>
      </w:r>
    </w:p>
    <w:p w14:paraId="6A3F79F7" w14:textId="77777777" w:rsidR="003408EE" w:rsidRPr="00057511" w:rsidRDefault="003408EE" w:rsidP="00057511">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057511">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 in obrazec Izjava o neobstoju omejevalnih ukrepov zaradi delovanja Rusije.</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w:t>
      </w:r>
      <w:r w:rsidRPr="003408EE">
        <w:rPr>
          <w:rFonts w:ascii="Tahoma" w:eastAsia="Times New Roman" w:hAnsi="Tahoma" w:cs="Tahoma"/>
          <w:color w:val="000000"/>
          <w:sz w:val="18"/>
          <w:szCs w:val="18"/>
          <w:lang w:eastAsia="zh-CN"/>
          <w14:ligatures w14:val="none"/>
        </w:rPr>
        <w:lastRenderedPageBreak/>
        <w:t>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obveznosti s strani naročnika (vsakemu ponudniku posebej ali preko vodilnega partnerja) ter morebitna pooblastila za komunikacijo z naročnikom. </w:t>
      </w:r>
    </w:p>
    <w:p w14:paraId="7E868548"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402F5818" w14:textId="77777777" w:rsidTr="003217AD">
        <w:tc>
          <w:tcPr>
            <w:tcW w:w="9062" w:type="dxa"/>
            <w:shd w:val="clear" w:color="auto" w:fill="99CC00"/>
          </w:tcPr>
          <w:p w14:paraId="0F4AB5DB" w14:textId="2A51808D" w:rsidR="003217AD"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4.1.8. </w:t>
            </w:r>
            <w:r w:rsidR="003408EE">
              <w:rPr>
                <w:rFonts w:ascii="Tahoma" w:eastAsia="Times New Roman" w:hAnsi="Tahoma" w:cs="Tahoma"/>
                <w:color w:val="000000"/>
                <w:sz w:val="18"/>
                <w:szCs w:val="18"/>
                <w:lang w:eastAsia="zh-CN"/>
                <w14:ligatures w14:val="none"/>
              </w:rPr>
              <w:t xml:space="preserve">Ponudba </w:t>
            </w:r>
            <w:r>
              <w:rPr>
                <w:rFonts w:ascii="Tahoma" w:eastAsia="Times New Roman" w:hAnsi="Tahoma" w:cs="Tahoma"/>
                <w:color w:val="000000"/>
                <w:sz w:val="18"/>
                <w:szCs w:val="18"/>
                <w:lang w:eastAsia="zh-CN"/>
                <w14:ligatures w14:val="none"/>
              </w:rPr>
              <w:t>s podizvajalci</w:t>
            </w:r>
          </w:p>
        </w:tc>
      </w:tr>
    </w:tbl>
    <w:p w14:paraId="6CDE3216" w14:textId="77777777" w:rsidR="00284C23"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D90537">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26BBF13C"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bookmarkStart w:id="3" w:name="_Hlk194497169"/>
            <w:r>
              <w:rPr>
                <w:rFonts w:ascii="Tahoma" w:eastAsia="Times New Roman" w:hAnsi="Tahoma" w:cs="Tahoma"/>
                <w:color w:val="000000"/>
                <w:sz w:val="18"/>
                <w:szCs w:val="18"/>
                <w:lang w:eastAsia="zh-CN"/>
                <w14:ligatures w14:val="none"/>
              </w:rPr>
              <w:t>4.2 Rok za predložitev ponudbe</w:t>
            </w:r>
            <w:r w:rsidR="00ED2622">
              <w:rPr>
                <w:rFonts w:ascii="Tahoma" w:eastAsia="Times New Roman" w:hAnsi="Tahoma" w:cs="Tahoma"/>
                <w:color w:val="000000"/>
                <w:sz w:val="18"/>
                <w:szCs w:val="18"/>
                <w:lang w:eastAsia="zh-CN"/>
                <w14:ligatures w14:val="none"/>
              </w:rPr>
              <w:t>, predložitev ponudb, odpiranje ponudb</w:t>
            </w:r>
          </w:p>
        </w:tc>
      </w:tr>
      <w:bookmarkEnd w:id="3"/>
    </w:tbl>
    <w:p w14:paraId="2653D73B" w14:textId="77777777" w:rsidR="00ED2622" w:rsidRDefault="00ED2622"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D2622" w14:paraId="65F18681" w14:textId="77777777" w:rsidTr="00A21404">
        <w:tc>
          <w:tcPr>
            <w:tcW w:w="9062" w:type="dxa"/>
            <w:shd w:val="clear" w:color="auto" w:fill="99CC00"/>
          </w:tcPr>
          <w:p w14:paraId="7D45483F" w14:textId="52A3DC59" w:rsidR="00ED2622" w:rsidRDefault="00ED2622" w:rsidP="00A2140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4.2.1 Rok za predložitev ponudbe</w:t>
            </w:r>
          </w:p>
        </w:tc>
      </w:tr>
    </w:tbl>
    <w:p w14:paraId="0C0D81CF" w14:textId="77777777" w:rsidR="00ED2622" w:rsidRDefault="00ED2622"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7EAEFA72"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2"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ED5ACC">
        <w:rPr>
          <w:rFonts w:ascii="Tahoma" w:eastAsia="Calibri" w:hAnsi="Tahoma" w:cs="Tahoma"/>
          <w:b/>
          <w:bCs/>
          <w:kern w:val="0"/>
          <w:sz w:val="18"/>
          <w:szCs w:val="18"/>
          <w:lang w:eastAsia="zh-CN"/>
          <w14:ligatures w14:val="none"/>
        </w:rPr>
        <w:t xml:space="preserve">23.05.2025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15ACC8F1"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w:t>
            </w:r>
            <w:r w:rsidR="00ED2622">
              <w:rPr>
                <w:rFonts w:ascii="Tahoma" w:eastAsia="Times New Roman" w:hAnsi="Tahoma" w:cs="Tahoma"/>
                <w:color w:val="000000"/>
                <w:sz w:val="18"/>
                <w:szCs w:val="18"/>
                <w:lang w:eastAsia="zh-CN"/>
                <w14:ligatures w14:val="none"/>
              </w:rPr>
              <w:t>2.2</w:t>
            </w:r>
            <w:r>
              <w:rPr>
                <w:rFonts w:ascii="Tahoma" w:eastAsia="Times New Roman" w:hAnsi="Tahoma" w:cs="Tahoma"/>
                <w:color w:val="000000"/>
                <w:sz w:val="18"/>
                <w:szCs w:val="18"/>
                <w:lang w:eastAsia="zh-CN"/>
                <w14:ligatures w14:val="none"/>
              </w:rPr>
              <w:t xml:space="preserve">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017C0FF6"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w:t>
            </w:r>
            <w:r w:rsidR="00ED2622">
              <w:rPr>
                <w:rFonts w:ascii="Tahoma" w:eastAsia="Times New Roman" w:hAnsi="Tahoma" w:cs="Tahoma"/>
                <w:color w:val="000000"/>
                <w:sz w:val="18"/>
                <w:szCs w:val="18"/>
                <w:lang w:eastAsia="zh-CN"/>
                <w14:ligatures w14:val="none"/>
              </w:rPr>
              <w:t>.2.3</w:t>
            </w:r>
            <w:r>
              <w:rPr>
                <w:rFonts w:ascii="Tahoma" w:eastAsia="Times New Roman" w:hAnsi="Tahoma" w:cs="Tahoma"/>
                <w:color w:val="000000"/>
                <w:sz w:val="18"/>
                <w:szCs w:val="18"/>
                <w:lang w:eastAsia="zh-CN"/>
                <w14:ligatures w14:val="none"/>
              </w:rPr>
              <w:t xml:space="preserve">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44C0E6C3"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ED5ACC">
        <w:rPr>
          <w:rFonts w:ascii="Tahoma" w:eastAsia="Times New Roman" w:hAnsi="Tahoma" w:cs="Tahoma"/>
          <w:color w:val="000000"/>
          <w:sz w:val="18"/>
          <w:szCs w:val="18"/>
          <w:lang w:eastAsia="zh-CN"/>
          <w14:ligatures w14:val="none"/>
        </w:rPr>
        <w:t>23.05.2025</w:t>
      </w:r>
      <w:r w:rsidR="00D90537">
        <w:rPr>
          <w:rFonts w:ascii="Tahoma" w:eastAsia="Times New Roman" w:hAnsi="Tahoma" w:cs="Tahoma"/>
          <w:color w:val="000000"/>
          <w:sz w:val="18"/>
          <w:szCs w:val="18"/>
          <w:lang w:eastAsia="zh-CN"/>
          <w14:ligatures w14:val="none"/>
        </w:rPr>
        <w:t xml:space="preserve"> </w:t>
      </w:r>
      <w:r w:rsidRPr="003408EE">
        <w:rPr>
          <w:rFonts w:ascii="Tahoma" w:eastAsia="Times New Roman" w:hAnsi="Tahoma" w:cs="Tahoma"/>
          <w:color w:val="000000"/>
          <w:sz w:val="18"/>
          <w:szCs w:val="18"/>
          <w:lang w:eastAsia="zh-CN"/>
          <w14:ligatures w14:val="none"/>
        </w:rPr>
        <w:t>ob 12,00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54602305" w14:textId="77777777" w:rsidTr="00284C23">
        <w:tc>
          <w:tcPr>
            <w:tcW w:w="9062" w:type="dxa"/>
            <w:shd w:val="clear" w:color="auto" w:fill="99CC00"/>
          </w:tcPr>
          <w:p w14:paraId="7CDD645C" w14:textId="203552D2"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5. Preverjanje sposobnosti</w:t>
            </w:r>
          </w:p>
        </w:tc>
      </w:tr>
    </w:tbl>
    <w:p w14:paraId="1BA866D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8D61A5" w:rsidRDefault="00284C23" w:rsidP="008D61A5">
      <w:pPr>
        <w:spacing w:after="0" w:line="240" w:lineRule="auto"/>
        <w:rPr>
          <w:rFonts w:ascii="Tahoma" w:hAnsi="Tahoma" w:cs="Tahoma"/>
          <w:sz w:val="18"/>
          <w:szCs w:val="18"/>
          <w:lang w:eastAsia="zh-CN"/>
        </w:rPr>
      </w:pPr>
      <w:r w:rsidRPr="00284C2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lastRenderedPageBreak/>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53C65">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553C65" w:rsidRDefault="00284C23" w:rsidP="00553C65">
      <w:pPr>
        <w:spacing w:line="240" w:lineRule="auto"/>
        <w:jc w:val="both"/>
        <w:rPr>
          <w:rFonts w:ascii="Tahoma" w:hAnsi="Tahoma" w:cs="Tahoma"/>
          <w:sz w:val="18"/>
          <w:szCs w:val="18"/>
        </w:rPr>
      </w:pPr>
      <w:r w:rsidRPr="00553C65">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terorizem (108. člen KZ-1),</w:t>
      </w:r>
    </w:p>
    <w:p w14:paraId="04AAA116"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financiranje terorizma (109. člen KZ-1),</w:t>
      </w:r>
    </w:p>
    <w:p w14:paraId="20F286E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trgovina z ljudmi (113. člen KZ-1),</w:t>
      </w:r>
    </w:p>
    <w:p w14:paraId="3AB524F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(211. člen KZ-1),</w:t>
      </w:r>
    </w:p>
    <w:p w14:paraId="744D235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upnikov (227. člen KZ-1),</w:t>
      </w:r>
    </w:p>
    <w:p w14:paraId="152C19B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poslovna goljufija (228. člen KZ-1),</w:t>
      </w:r>
    </w:p>
    <w:p w14:paraId="57E3A01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kupcev (232. člen KZ-1),</w:t>
      </w:r>
    </w:p>
    <w:p w14:paraId="62B42761"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notranje informacije (238. člen KZ-1),</w:t>
      </w:r>
    </w:p>
    <w:p w14:paraId="2163C11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sprejemanje daril (241. člen KZ-1),</w:t>
      </w:r>
    </w:p>
    <w:p w14:paraId="6C4301C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dajanje daril (242. člen KZ-1),</w:t>
      </w:r>
    </w:p>
    <w:p w14:paraId="61A79BB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lastRenderedPageBreak/>
        <w:t>-        ponarejanje denarja (243. člen KZ-1),</w:t>
      </w:r>
    </w:p>
    <w:p w14:paraId="760E6BE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pranje denarja (245. člen KZ-1),</w:t>
      </w:r>
    </w:p>
    <w:p w14:paraId="43AAFB4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davčna zatajitev (249. člen KZ-1),</w:t>
      </w:r>
    </w:p>
    <w:p w14:paraId="2D7AA65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tihotapstvo (250. člen KZ-1),</w:t>
      </w:r>
    </w:p>
    <w:p w14:paraId="554CD4C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javnih sredstev (257.a člen KZ-1),</w:t>
      </w:r>
    </w:p>
    <w:p w14:paraId="3CD4430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tajnih podatkov (260. člen KZ-1),</w:t>
      </w:r>
    </w:p>
    <w:p w14:paraId="361C3CEF"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jemanje podkupnine (261. člen KZ-1),</w:t>
      </w:r>
    </w:p>
    <w:p w14:paraId="745A6B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podkupnine (262. člen KZ-1),</w:t>
      </w:r>
    </w:p>
    <w:p w14:paraId="4BC99D7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hudodelsko združevanje (294. člen KZ-1).</w:t>
      </w:r>
    </w:p>
    <w:p w14:paraId="09119930" w14:textId="77777777" w:rsidR="00284C23" w:rsidRPr="00284C23"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8753E47"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 v delu II.B obrazca ESPD je zaželena navedba EMŠO številk vseh fizičnih oseb gospodarskih subjektov iz prvega odstavka 75. člena ZJN-3).</w:t>
      </w:r>
    </w:p>
    <w:p w14:paraId="34E2EF2E" w14:textId="77777777" w:rsidR="00284C23" w:rsidRPr="00284C23"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284C23">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284C23">
        <w:rPr>
          <w:rFonts w:ascii="Tahoma" w:eastAsia="Calibri" w:hAnsi="Tahoma" w:cs="Tahoma"/>
          <w:sz w:val="18"/>
          <w:szCs w:val="18"/>
          <w:lang w:eastAsia="zh-CN"/>
          <w14:ligatures w14:val="none"/>
        </w:rPr>
        <w:t xml:space="preserve"> (drugi odstavek 75. člena ZJN-3).</w:t>
      </w:r>
    </w:p>
    <w:p w14:paraId="3FFA8D37"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7C5F01EE"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63DA0304"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8784E01"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01021DD1"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493E888F"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Pri gospodarskem </w:t>
      </w:r>
      <w:r w:rsidRPr="00284C23">
        <w:rPr>
          <w:rFonts w:ascii="Tahoma" w:eastAsia="Calibri" w:hAnsi="Tahoma" w:cs="Tahoma"/>
          <w:color w:val="000000"/>
          <w:sz w:val="18"/>
          <w:szCs w:val="18"/>
          <w:lang w:eastAsia="zh-CN"/>
          <w14:ligatures w14:val="none"/>
        </w:rPr>
        <w:t xml:space="preserve">subjektu je v zadnjih treh letih pred potekom roka za oddajo ponudb </w:t>
      </w:r>
      <w:r w:rsidRPr="00284C23">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284C23">
        <w:rPr>
          <w:rFonts w:ascii="Tahoma" w:eastAsia="Calibri" w:hAnsi="Tahoma" w:cs="Tahoma"/>
          <w:color w:val="000000"/>
          <w:sz w:val="18"/>
          <w:szCs w:val="18"/>
          <w:lang w:eastAsia="zh-CN"/>
          <w14:ligatures w14:val="none"/>
        </w:rPr>
        <w:t xml:space="preserve"> v zvezi s plačilom za delo,</w:t>
      </w:r>
      <w:r w:rsidRPr="00284C23">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284C23">
        <w:rPr>
          <w:rFonts w:ascii="Tahoma" w:eastAsia="Calibri" w:hAnsi="Tahoma" w:cs="Tahoma"/>
          <w:sz w:val="18"/>
          <w:szCs w:val="18"/>
          <w:lang w:eastAsia="zh-CN"/>
          <w14:ligatures w14:val="none"/>
        </w:rPr>
        <w:t xml:space="preserve"> (točka b četrtega odstavka 75. člena ZJN-3).</w:t>
      </w:r>
    </w:p>
    <w:p w14:paraId="2F792EBD"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325AC48"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774EFAAE" w14:textId="77777777" w:rsidR="00284C23" w:rsidRPr="00284C23"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B26F64">
            <w:pPr>
              <w:rPr>
                <w:rFonts w:ascii="Tahoma" w:hAnsi="Tahoma" w:cs="Tahoma"/>
                <w:sz w:val="18"/>
                <w:szCs w:val="18"/>
              </w:rPr>
            </w:pPr>
            <w:bookmarkStart w:id="4" w:name="_Hlk194497242"/>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bookmarkEnd w:id="4"/>
    </w:tbl>
    <w:p w14:paraId="7E24BE37" w14:textId="77777777" w:rsidR="003408EE"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ED2622" w:rsidRPr="00B26F64" w14:paraId="36C0EC11" w14:textId="77777777" w:rsidTr="00A21404">
        <w:tc>
          <w:tcPr>
            <w:tcW w:w="9062" w:type="dxa"/>
            <w:shd w:val="clear" w:color="auto" w:fill="99CC00"/>
          </w:tcPr>
          <w:p w14:paraId="3AC51B9B" w14:textId="66467982" w:rsidR="00ED2622" w:rsidRPr="00B26F64" w:rsidRDefault="00ED2622" w:rsidP="00A21404">
            <w:pPr>
              <w:rPr>
                <w:rFonts w:ascii="Tahoma" w:hAnsi="Tahoma" w:cs="Tahoma"/>
                <w:sz w:val="18"/>
                <w:szCs w:val="18"/>
              </w:rPr>
            </w:pPr>
            <w:bookmarkStart w:id="5"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5"/>
    </w:tbl>
    <w:p w14:paraId="47D3009E" w14:textId="77777777" w:rsidR="00ED2622" w:rsidRDefault="00ED2622" w:rsidP="00D90537">
      <w:pPr>
        <w:spacing w:after="0" w:line="240" w:lineRule="auto"/>
        <w:rPr>
          <w:rFonts w:ascii="Tahoma" w:hAnsi="Tahoma" w:cs="Tahoma"/>
          <w:sz w:val="18"/>
          <w:szCs w:val="18"/>
        </w:rPr>
      </w:pPr>
    </w:p>
    <w:p w14:paraId="18D7487B" w14:textId="01BCDC21" w:rsidR="00ED2622" w:rsidRDefault="00ED2622" w:rsidP="00D90537">
      <w:pPr>
        <w:spacing w:after="0" w:line="240" w:lineRule="auto"/>
        <w:jc w:val="both"/>
        <w:rPr>
          <w:rFonts w:ascii="Tahoma" w:hAnsi="Tahoma" w:cs="Tahoma"/>
          <w:sz w:val="18"/>
          <w:szCs w:val="18"/>
        </w:rPr>
      </w:pPr>
      <w:r w:rsidRPr="00ED2622">
        <w:rPr>
          <w:rFonts w:ascii="Tahoma" w:hAnsi="Tahoma" w:cs="Tahoma"/>
          <w:sz w:val="18"/>
          <w:szCs w:val="18"/>
        </w:rPr>
        <w:lastRenderedPageBreak/>
        <w:t xml:space="preserve">1. Vpis v poslovni register: gospodarski subjekt je registriran za opravljanje dejavnosti, ki je predmet tega javnega naročila. </w:t>
      </w:r>
    </w:p>
    <w:p w14:paraId="715CC478" w14:textId="77777777" w:rsidR="004C1300" w:rsidRPr="00ED2622" w:rsidRDefault="004C1300" w:rsidP="00D90537">
      <w:pPr>
        <w:spacing w:after="0" w:line="240" w:lineRule="auto"/>
        <w:jc w:val="both"/>
        <w:rPr>
          <w:rFonts w:ascii="Tahoma" w:hAnsi="Tahoma" w:cs="Tahoma"/>
          <w:sz w:val="18"/>
          <w:szCs w:val="18"/>
        </w:rPr>
      </w:pPr>
    </w:p>
    <w:p w14:paraId="12ABE34F" w14:textId="0F2ED451" w:rsidR="00ED2622" w:rsidRPr="00ED2622" w:rsidRDefault="00ED2622" w:rsidP="00ED2622">
      <w:pPr>
        <w:spacing w:line="240" w:lineRule="auto"/>
        <w:jc w:val="both"/>
        <w:rPr>
          <w:rFonts w:ascii="Tahoma" w:hAnsi="Tahoma" w:cs="Tahoma"/>
          <w:sz w:val="18"/>
          <w:szCs w:val="18"/>
        </w:rPr>
      </w:pPr>
      <w:r w:rsidRPr="00ED2622">
        <w:rPr>
          <w:rFonts w:ascii="Tahoma" w:hAnsi="Tahoma" w:cs="Tahoma"/>
          <w:sz w:val="18"/>
          <w:szCs w:val="18"/>
        </w:rPr>
        <w:t>2. Vpis v ustrezen poklicni registe</w:t>
      </w:r>
      <w:r w:rsidR="004C1300">
        <w:rPr>
          <w:rFonts w:ascii="Tahoma" w:hAnsi="Tahoma" w:cs="Tahoma"/>
          <w:sz w:val="18"/>
          <w:szCs w:val="18"/>
        </w:rPr>
        <w:t xml:space="preserve">r: </w:t>
      </w:r>
      <w:r w:rsidRPr="00ED2622">
        <w:rPr>
          <w:rFonts w:ascii="Tahoma" w:hAnsi="Tahoma" w:cs="Tahoma"/>
          <w:sz w:val="18"/>
          <w:szCs w:val="18"/>
        </w:rPr>
        <w:t xml:space="preserve">Gospodarski subjekt s sedežem v Republiki Sloveniji: Gospodarski subjekt je vpisan v Register poslovnih subjektov, ki opravljajo promet z medicinskimi pripomočki na debelo pri JAZMP. </w:t>
      </w:r>
    </w:p>
    <w:p w14:paraId="673C01C6" w14:textId="77777777" w:rsidR="00ED2622" w:rsidRPr="00ED2622" w:rsidRDefault="00ED2622" w:rsidP="00ED2622">
      <w:pPr>
        <w:spacing w:line="240" w:lineRule="auto"/>
        <w:jc w:val="both"/>
        <w:rPr>
          <w:rFonts w:ascii="Tahoma" w:hAnsi="Tahoma" w:cs="Tahoma"/>
          <w:sz w:val="18"/>
          <w:szCs w:val="18"/>
        </w:rPr>
      </w:pPr>
      <w:r w:rsidRPr="00ED2622">
        <w:rPr>
          <w:rFonts w:ascii="Tahoma" w:hAnsi="Tahoma" w:cs="Tahoma"/>
          <w:sz w:val="18"/>
          <w:szCs w:val="18"/>
        </w:rPr>
        <w:t>Gospodarski subjekt, ki nima sedeža v Republiki Sloveniji:</w:t>
      </w:r>
    </w:p>
    <w:p w14:paraId="7895FA97" w14:textId="2E7EE156" w:rsidR="00ED2622" w:rsidRDefault="00ED2622" w:rsidP="00ED2622">
      <w:pPr>
        <w:spacing w:line="240" w:lineRule="auto"/>
        <w:jc w:val="both"/>
        <w:rPr>
          <w:rFonts w:ascii="Tahoma" w:hAnsi="Tahoma" w:cs="Tahoma"/>
          <w:sz w:val="18"/>
          <w:szCs w:val="18"/>
        </w:rPr>
      </w:pPr>
      <w:r w:rsidRPr="00ED2622">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ED2622" w:rsidRPr="00B26F64" w14:paraId="530CCE1B" w14:textId="77777777" w:rsidTr="00A21404">
        <w:tc>
          <w:tcPr>
            <w:tcW w:w="9062" w:type="dxa"/>
            <w:shd w:val="clear" w:color="auto" w:fill="99CC00"/>
          </w:tcPr>
          <w:p w14:paraId="70A3B2BC" w14:textId="19FE66EB" w:rsidR="00ED2622" w:rsidRPr="00B26F64" w:rsidRDefault="00ED2622" w:rsidP="00A21404">
            <w:pPr>
              <w:rPr>
                <w:rFonts w:ascii="Tahoma" w:hAnsi="Tahoma" w:cs="Tahoma"/>
                <w:sz w:val="18"/>
                <w:szCs w:val="18"/>
              </w:rPr>
            </w:pPr>
            <w:bookmarkStart w:id="6" w:name="_Hlk194497459"/>
            <w:r w:rsidRPr="00B26F64">
              <w:rPr>
                <w:rFonts w:ascii="Tahoma" w:hAnsi="Tahoma" w:cs="Tahoma"/>
                <w:sz w:val="18"/>
                <w:szCs w:val="18"/>
              </w:rPr>
              <w:t>5.2</w:t>
            </w:r>
            <w:r>
              <w:rPr>
                <w:rFonts w:ascii="Tahoma" w:hAnsi="Tahoma" w:cs="Tahoma"/>
                <w:sz w:val="18"/>
                <w:szCs w:val="18"/>
              </w:rPr>
              <w:t>.2 Tehnična in strokovna sposobnost</w:t>
            </w:r>
          </w:p>
        </w:tc>
      </w:tr>
      <w:bookmarkEnd w:id="6"/>
    </w:tbl>
    <w:p w14:paraId="24F7713B" w14:textId="77777777" w:rsidR="00ED2622" w:rsidRDefault="00ED2622" w:rsidP="009D1C69">
      <w:pPr>
        <w:spacing w:after="0" w:line="240" w:lineRule="auto"/>
        <w:rPr>
          <w:rFonts w:ascii="Tahoma" w:hAnsi="Tahoma" w:cs="Tahoma"/>
          <w:sz w:val="18"/>
          <w:szCs w:val="18"/>
        </w:rPr>
      </w:pPr>
    </w:p>
    <w:p w14:paraId="3ECBC188" w14:textId="5D3A614F" w:rsidR="00ED2622" w:rsidRPr="00ED2622" w:rsidRDefault="00ED2622" w:rsidP="009D1C69">
      <w:pPr>
        <w:spacing w:after="0" w:line="240" w:lineRule="auto"/>
        <w:jc w:val="both"/>
        <w:rPr>
          <w:rFonts w:ascii="Tahoma" w:hAnsi="Tahoma" w:cs="Tahoma"/>
          <w:sz w:val="18"/>
          <w:szCs w:val="18"/>
        </w:rPr>
      </w:pPr>
      <w:r>
        <w:rPr>
          <w:rFonts w:ascii="Tahoma" w:hAnsi="Tahoma" w:cs="Tahoma"/>
          <w:sz w:val="18"/>
          <w:szCs w:val="18"/>
        </w:rPr>
        <w:t xml:space="preserve">1. </w:t>
      </w:r>
      <w:r w:rsidRPr="00ED2622">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737E02">
        <w:rPr>
          <w:rFonts w:ascii="Tahoma" w:hAnsi="Tahoma" w:cs="Tahoma"/>
          <w:sz w:val="18"/>
          <w:szCs w:val="18"/>
        </w:rPr>
        <w:t>2</w:t>
      </w:r>
      <w:r w:rsidRPr="00ED2622">
        <w:rPr>
          <w:rFonts w:ascii="Tahoma" w:hAnsi="Tahoma" w:cs="Tahoma"/>
          <w:sz w:val="18"/>
          <w:szCs w:val="18"/>
        </w:rPr>
        <w:t xml:space="preserve">   zdravstven</w:t>
      </w:r>
      <w:r w:rsidR="00737E02">
        <w:rPr>
          <w:rFonts w:ascii="Tahoma" w:hAnsi="Tahoma" w:cs="Tahoma"/>
          <w:sz w:val="18"/>
          <w:szCs w:val="18"/>
        </w:rPr>
        <w:t>ih</w:t>
      </w:r>
      <w:r w:rsidRPr="00ED2622">
        <w:rPr>
          <w:rFonts w:ascii="Tahoma" w:hAnsi="Tahoma" w:cs="Tahoma"/>
          <w:sz w:val="18"/>
          <w:szCs w:val="18"/>
        </w:rPr>
        <w:t xml:space="preserve"> ustanov (naročnik bo kot ustrezno referenco upošteval referenco bolnišnice, kliničnega centra</w:t>
      </w:r>
      <w:r w:rsidR="00737E02">
        <w:rPr>
          <w:rFonts w:ascii="Tahoma" w:hAnsi="Tahoma" w:cs="Tahoma"/>
          <w:sz w:val="18"/>
          <w:szCs w:val="18"/>
        </w:rPr>
        <w:t xml:space="preserve">, </w:t>
      </w:r>
      <w:r w:rsidR="00737E02" w:rsidRPr="00737E02">
        <w:rPr>
          <w:rFonts w:ascii="Tahoma" w:eastAsia="Calibri" w:hAnsi="Tahoma" w:cs="Tahoma"/>
          <w:kern w:val="0"/>
          <w:sz w:val="18"/>
          <w:szCs w:val="18"/>
          <w:lang w:eastAsia="zh-CN"/>
          <w14:ligatures w14:val="none"/>
        </w:rPr>
        <w:t>dializnega centra</w:t>
      </w:r>
      <w:r w:rsidRPr="00ED2622">
        <w:rPr>
          <w:rFonts w:ascii="Tahoma" w:hAnsi="Tahoma" w:cs="Tahoma"/>
          <w:sz w:val="18"/>
          <w:szCs w:val="18"/>
        </w:rPr>
        <w:t>) v RS ali EU.</w:t>
      </w:r>
    </w:p>
    <w:p w14:paraId="1F1D3DAA" w14:textId="3855565A" w:rsidR="00ED2622" w:rsidRPr="00ED2622" w:rsidRDefault="00ED2622" w:rsidP="009D1C69">
      <w:pPr>
        <w:spacing w:line="240" w:lineRule="auto"/>
        <w:jc w:val="both"/>
        <w:rPr>
          <w:rFonts w:ascii="Tahoma" w:hAnsi="Tahoma" w:cs="Tahoma"/>
          <w:sz w:val="18"/>
          <w:szCs w:val="18"/>
        </w:rPr>
      </w:pPr>
      <w:r w:rsidRPr="00ED2622">
        <w:rPr>
          <w:rFonts w:ascii="Tahoma" w:hAnsi="Tahoma" w:cs="Tahoma"/>
          <w:sz w:val="18"/>
          <w:szCs w:val="18"/>
        </w:rPr>
        <w:t>Naročnik bo zahteve za dostavo vzorcev posredoval na e-pošto, ki jo bo ponudnik navedel v spletni aplikaciji (vse ostale zahteve pa na e-naslov iz ponudbene dokumentacije (izjava NMV, ESPD)).</w:t>
      </w:r>
    </w:p>
    <w:p w14:paraId="2CE1A7F7" w14:textId="0FF796DA" w:rsidR="00ED2622" w:rsidRPr="00ED2622" w:rsidRDefault="00ED2622" w:rsidP="009D1C69">
      <w:pPr>
        <w:spacing w:line="240" w:lineRule="auto"/>
        <w:jc w:val="both"/>
        <w:rPr>
          <w:rFonts w:ascii="Tahoma" w:hAnsi="Tahoma" w:cs="Tahoma"/>
          <w:sz w:val="18"/>
          <w:szCs w:val="18"/>
        </w:rPr>
      </w:pPr>
      <w:r w:rsidRPr="00ED2622">
        <w:rPr>
          <w:rFonts w:ascii="Tahoma" w:hAnsi="Tahoma" w:cs="Tahoma"/>
          <w:sz w:val="18"/>
          <w:szCs w:val="18"/>
        </w:rPr>
        <w:t>(gospodarski subjekt mora izpolnjevati pogoj za svoj del posla)</w:t>
      </w:r>
    </w:p>
    <w:p w14:paraId="4C10556C" w14:textId="77777777" w:rsidR="00737E02" w:rsidRPr="00057511" w:rsidRDefault="00ED2622" w:rsidP="00057511">
      <w:pPr>
        <w:keepLines/>
        <w:widowControl w:val="0"/>
        <w:spacing w:after="0"/>
        <w:rPr>
          <w:rFonts w:ascii="Tahoma" w:eastAsia="Calibri" w:hAnsi="Tahoma" w:cs="Tahoma"/>
          <w:b/>
          <w:bCs/>
          <w:kern w:val="0"/>
          <w:sz w:val="18"/>
          <w:szCs w:val="18"/>
          <w:lang w:eastAsia="zh-CN"/>
          <w14:ligatures w14:val="none"/>
        </w:rPr>
      </w:pPr>
      <w:r w:rsidRPr="00057511">
        <w:rPr>
          <w:rFonts w:ascii="Tahoma" w:hAnsi="Tahoma" w:cs="Tahoma"/>
          <w:sz w:val="18"/>
          <w:szCs w:val="18"/>
        </w:rPr>
        <w:t xml:space="preserve">2. </w:t>
      </w:r>
      <w:r w:rsidR="00737E02" w:rsidRPr="00057511">
        <w:rPr>
          <w:rFonts w:ascii="Tahoma" w:eastAsia="Calibri" w:hAnsi="Tahoma" w:cs="Tahoma"/>
          <w:kern w:val="0"/>
          <w:sz w:val="18"/>
          <w:szCs w:val="18"/>
          <w:lang w:eastAsia="zh-CN"/>
          <w14:ligatures w14:val="none"/>
        </w:rPr>
        <w:t xml:space="preserve">Reference: </w:t>
      </w:r>
      <w:r w:rsidR="00737E02" w:rsidRPr="00057511">
        <w:rPr>
          <w:rFonts w:ascii="Tahoma" w:eastAsia="Calibri" w:hAnsi="Tahoma" w:cs="Tahoma"/>
          <w:b/>
          <w:bCs/>
          <w:kern w:val="0"/>
          <w:sz w:val="18"/>
          <w:szCs w:val="18"/>
          <w:lang w:eastAsia="zh-CN"/>
          <w14:ligatures w14:val="none"/>
        </w:rPr>
        <w:t xml:space="preserve">Sklop 1: </w:t>
      </w:r>
    </w:p>
    <w:p w14:paraId="29A9DCE3" w14:textId="3AB5320A" w:rsidR="00737E02" w:rsidRPr="00057511" w:rsidRDefault="00737E02" w:rsidP="00057511">
      <w:pPr>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14:ligatures w14:val="none"/>
        </w:rPr>
        <w:t xml:space="preserve">Da je v zadnjih  petih letih pred objavo javnega naročila uspešno dobavljal medicinske pripomočke iz vsake klasifikacijske skupine, na katere se prijavlja (pri čemer ni nujno, da je dobavljal vse artikle iz skupine*), najmanj dvema zdravstvenima ustanovama v RS ali EU (navedba kliničnega centra, bolnišnice, dializnega centra) </w:t>
      </w:r>
      <w:r w:rsidRPr="00057511">
        <w:rPr>
          <w:rFonts w:ascii="Tahoma" w:eastAsia="Calibri" w:hAnsi="Tahoma" w:cs="Tahoma"/>
          <w:kern w:val="0"/>
          <w:sz w:val="18"/>
          <w:szCs w:val="18"/>
          <w:lang w:eastAsia="zh-CN"/>
          <w14:ligatures w14:val="none"/>
        </w:rPr>
        <w:t>oz. so ponujene medicinske pripomočke uporabljali neprekinjeno vsaj  šest mesecev v najmanj dveh zdravstvenih ustanovah (navedba  kliničnega centra, bolnišnice, dializnega centra)  v RS ali EU.</w:t>
      </w:r>
      <w:r w:rsidRPr="00057511">
        <w:rPr>
          <w:rFonts w:ascii="Tahoma" w:eastAsia="Calibri" w:hAnsi="Tahoma" w:cs="Tahoma"/>
          <w:kern w:val="0"/>
          <w:sz w:val="18"/>
          <w:szCs w:val="18"/>
          <w14:ligatures w14:val="none"/>
        </w:rPr>
        <w:t xml:space="preserve"> V</w:t>
      </w:r>
      <w:r w:rsidRPr="00057511">
        <w:rPr>
          <w:rFonts w:ascii="Tahoma" w:eastAsia="Calibri" w:hAnsi="Tahoma" w:cs="Tahoma"/>
          <w:kern w:val="0"/>
          <w:sz w:val="18"/>
          <w:szCs w:val="18"/>
          <w:lang w:eastAsia="zh-CN"/>
          <w14:ligatures w14:val="none"/>
        </w:rPr>
        <w:t xml:space="preserve"> kvoti referenc se upoštevajo tudi referenčna potrdila naročnika.</w:t>
      </w:r>
    </w:p>
    <w:p w14:paraId="30D19009" w14:textId="3A415BDF" w:rsidR="00737E02" w:rsidRPr="00057511" w:rsidRDefault="00737E02" w:rsidP="00057511">
      <w:pPr>
        <w:suppressAutoHyphens/>
        <w:spacing w:after="0" w:line="276" w:lineRule="auto"/>
        <w:jc w:val="both"/>
        <w:rPr>
          <w:rFonts w:ascii="Tahoma" w:eastAsia="Calibri" w:hAnsi="Tahoma" w:cs="Tahoma"/>
          <w:kern w:val="0"/>
          <w:sz w:val="18"/>
          <w:szCs w:val="18"/>
          <w:u w:val="single"/>
          <w:lang w:eastAsia="zh-CN"/>
          <w14:ligatures w14:val="none"/>
        </w:rPr>
      </w:pPr>
      <w:r w:rsidRPr="00057511">
        <w:rPr>
          <w:rFonts w:ascii="Tahoma" w:eastAsia="Calibri" w:hAnsi="Tahoma" w:cs="Tahoma"/>
          <w:kern w:val="0"/>
          <w:sz w:val="18"/>
          <w:szCs w:val="18"/>
          <w:lang w:eastAsia="zh-CN"/>
          <w14:ligatures w14:val="none"/>
        </w:rPr>
        <w:t xml:space="preserve">*Naročnik pa v primeru ponudbe novih izdelkov (v primeru prijave ponudnika na nadšifro)  iz razloga  varne obravnave bolnika oz. v izogib morebitnim zapletom tekom obravnave/zdravljenja pacienta vztraja,  pri navedbi dveh referenčnih ustanov v RS ali EU (navedba kliničnega centra, bolnišnice, dializnega centra), katerima je dostavljal ponujeni novi izdelek. </w:t>
      </w:r>
      <w:r w:rsidRPr="00057511">
        <w:rPr>
          <w:rFonts w:ascii="Tahoma" w:eastAsia="Calibri" w:hAnsi="Tahoma" w:cs="Tahoma"/>
          <w:kern w:val="0"/>
          <w:sz w:val="18"/>
          <w:szCs w:val="18"/>
          <w:u w:val="single"/>
          <w:lang w:eastAsia="zh-CN"/>
          <w14:ligatures w14:val="none"/>
        </w:rPr>
        <w:t>Ponudniki spisek referenc predložijo ponudbi v excel obliki (skenirani v pdf) in morajo vsebovati podatke kot so navedeni spodaj.</w:t>
      </w:r>
    </w:p>
    <w:p w14:paraId="39E75723" w14:textId="77777777" w:rsidR="00057511" w:rsidRPr="00057511" w:rsidRDefault="00057511" w:rsidP="00057511">
      <w:pPr>
        <w:suppressAutoHyphens/>
        <w:spacing w:after="0" w:line="276" w:lineRule="auto"/>
        <w:jc w:val="both"/>
        <w:rPr>
          <w:rFonts w:ascii="Tahoma" w:eastAsia="Calibri" w:hAnsi="Tahoma" w:cs="Tahoma"/>
          <w:kern w:val="0"/>
          <w:sz w:val="18"/>
          <w:szCs w:val="18"/>
          <w:u w:val="single"/>
          <w:lang w:eastAsia="zh-CN"/>
          <w14:ligatures w14:val="none"/>
        </w:rPr>
      </w:pPr>
    </w:p>
    <w:p w14:paraId="728F825B" w14:textId="77777777"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lang w:eastAsia="zh-CN"/>
          <w14:ligatures w14:val="none"/>
        </w:rPr>
        <w:t>Ponudnik v obrazcu ESPD pri pogoju referenc navede:</w:t>
      </w:r>
    </w:p>
    <w:p w14:paraId="0688DC24" w14:textId="77777777"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Calibri" w:hAnsi="Tahoma" w:cs="Tahoma"/>
          <w:kern w:val="0"/>
          <w:sz w:val="18"/>
          <w:szCs w:val="18"/>
          <w:lang w:eastAsia="zh-CN"/>
          <w14:ligatures w14:val="none"/>
        </w:rPr>
        <w:t xml:space="preserve">- </w:t>
      </w:r>
      <w:r w:rsidRPr="00057511">
        <w:rPr>
          <w:rFonts w:ascii="Tahoma" w:eastAsia="Times New Roman" w:hAnsi="Tahoma" w:cs="Tahoma"/>
          <w:color w:val="000000"/>
          <w:kern w:val="0"/>
          <w:sz w:val="18"/>
          <w:szCs w:val="18"/>
          <w:lang w:eastAsia="zh-CN"/>
          <w14:ligatures w14:val="none"/>
        </w:rPr>
        <w:t>naziv naročnika (referenčne ustanove)</w:t>
      </w:r>
    </w:p>
    <w:p w14:paraId="4B7206F4" w14:textId="1D8432C6"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Times New Roman" w:hAnsi="Tahoma" w:cs="Tahoma"/>
          <w:color w:val="000000"/>
          <w:kern w:val="0"/>
          <w:sz w:val="18"/>
          <w:szCs w:val="18"/>
          <w:lang w:eastAsia="zh-CN"/>
          <w14:ligatures w14:val="none"/>
        </w:rPr>
        <w:t>- naziv JN/materiala/nadšifra art.</w:t>
      </w:r>
    </w:p>
    <w:p w14:paraId="7081891E" w14:textId="77777777"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Times New Roman" w:hAnsi="Tahoma" w:cs="Tahoma"/>
          <w:color w:val="000000"/>
          <w:kern w:val="0"/>
          <w:sz w:val="18"/>
          <w:szCs w:val="18"/>
          <w:lang w:eastAsia="zh-CN"/>
          <w14:ligatures w14:val="none"/>
        </w:rPr>
        <w:t>- datum začetka in konca dobav</w:t>
      </w:r>
    </w:p>
    <w:p w14:paraId="347632DE" w14:textId="77777777"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Times New Roman" w:hAnsi="Tahoma" w:cs="Tahoma"/>
          <w:color w:val="000000"/>
          <w:kern w:val="0"/>
          <w:sz w:val="18"/>
          <w:szCs w:val="18"/>
          <w:lang w:eastAsia="zh-CN"/>
          <w14:ligatures w14:val="none"/>
        </w:rPr>
        <w:t>- vrednost naročil.</w:t>
      </w:r>
    </w:p>
    <w:p w14:paraId="774C06FE" w14:textId="77777777"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p>
    <w:p w14:paraId="358A48F0" w14:textId="77777777"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lang w:eastAsia="zh-CN"/>
          <w14:ligatures w14:val="none"/>
        </w:rPr>
        <w:t>(gospodarski subjekt mora izpolnjevati pogoj za svoj del posla)</w:t>
      </w:r>
    </w:p>
    <w:p w14:paraId="151CF44F" w14:textId="77777777" w:rsidR="00737E02" w:rsidRPr="00057511" w:rsidRDefault="00737E02" w:rsidP="00057511">
      <w:pPr>
        <w:suppressAutoHyphens/>
        <w:spacing w:after="0" w:line="276" w:lineRule="auto"/>
        <w:jc w:val="both"/>
        <w:rPr>
          <w:rFonts w:ascii="Tahoma" w:eastAsia="Calibri" w:hAnsi="Tahoma" w:cs="Tahoma"/>
          <w:b/>
          <w:bCs/>
          <w:kern w:val="0"/>
          <w:sz w:val="18"/>
          <w:szCs w:val="18"/>
          <w:lang w:eastAsia="zh-CN"/>
          <w14:ligatures w14:val="none"/>
        </w:rPr>
      </w:pPr>
      <w:r w:rsidRPr="00057511">
        <w:rPr>
          <w:rFonts w:ascii="Tahoma" w:eastAsia="Calibri" w:hAnsi="Tahoma" w:cs="Tahoma"/>
          <w:b/>
          <w:bCs/>
          <w:kern w:val="0"/>
          <w:sz w:val="18"/>
          <w:szCs w:val="18"/>
          <w:lang w:eastAsia="zh-CN"/>
          <w14:ligatures w14:val="none"/>
        </w:rPr>
        <w:t>Sklop 2</w:t>
      </w:r>
    </w:p>
    <w:p w14:paraId="12D53B5E" w14:textId="739C8FFF"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lang w:eastAsia="zh-CN"/>
          <w14:ligatures w14:val="none"/>
        </w:rPr>
        <w:t xml:space="preserve">Da je v zadnjih  petih letih pred objavo javnega naročila uspešno dobavljal zdravila iz klasifikacijske skupine, na katere se prijavlja (pri čemer ni nujno, da je dobavljal vse artikle iz skupine*), najmanj dvema zdravstvenima ustanovama v RS ali EU (navedba kliničnega centra, bolnišnice, dializnega centra) oz. so ponujena zdravila neprekinjeno vsaj  šest mesecev v najmanj dveh zdravstvenih ustanovah ( navedba  kliničnega centra, bolnišnice, dializnega centra )  v RS ali EU. V kvoti referenc se upoštevajo tudi referenčna potrdila naročnika. </w:t>
      </w:r>
    </w:p>
    <w:p w14:paraId="19532F43" w14:textId="77777777"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p>
    <w:p w14:paraId="2748D3F7" w14:textId="584D2112"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lang w:eastAsia="zh-CN"/>
          <w14:ligatures w14:val="none"/>
        </w:rPr>
        <w:t xml:space="preserve">*Naročnik pa v primeru ponudbe novih izdelkov (v primeru prijave ponudnika na nadšifro)  iz razloga  varne obravnave bolnika oz. v izogib morebitnim zapletom tekom obravnave/zdravljenja pacienta vztraja pri navedbi dveh referenčnih ustanov v RS ali EU (navedba kliničnega centra, bolnišnice, dializnega centra), katerima je dostavljal ponujeni novi izdelek. </w:t>
      </w:r>
    </w:p>
    <w:p w14:paraId="2FF86E2B" w14:textId="77777777" w:rsidR="00737E02" w:rsidRPr="00057511" w:rsidRDefault="00737E02" w:rsidP="00057511">
      <w:pPr>
        <w:suppressAutoHyphens/>
        <w:spacing w:after="0" w:line="276" w:lineRule="auto"/>
        <w:jc w:val="both"/>
        <w:rPr>
          <w:rFonts w:ascii="Tahoma" w:eastAsia="Calibri" w:hAnsi="Tahoma" w:cs="Tahoma"/>
          <w:kern w:val="0"/>
          <w:sz w:val="18"/>
          <w:szCs w:val="18"/>
          <w:u w:val="single"/>
          <w:lang w:eastAsia="zh-CN"/>
          <w14:ligatures w14:val="none"/>
        </w:rPr>
      </w:pPr>
      <w:r w:rsidRPr="00057511">
        <w:rPr>
          <w:rFonts w:ascii="Tahoma" w:eastAsia="Calibri" w:hAnsi="Tahoma" w:cs="Tahoma"/>
          <w:kern w:val="0"/>
          <w:sz w:val="18"/>
          <w:szCs w:val="18"/>
          <w:u w:val="single"/>
          <w:lang w:eastAsia="zh-CN"/>
          <w14:ligatures w14:val="none"/>
        </w:rPr>
        <w:t>Ponudniki spisek referenc predložijo ponudbi v excel obliki (skenirani v pdf) in morajo vsebovati podatke kot so navedeni spodaj.</w:t>
      </w:r>
    </w:p>
    <w:p w14:paraId="68A72D61" w14:textId="77777777"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lang w:eastAsia="zh-CN"/>
          <w14:ligatures w14:val="none"/>
        </w:rPr>
        <w:t>(gospodarski subjekt mora izpolnjevati pogoj za svoj del posla)</w:t>
      </w:r>
    </w:p>
    <w:p w14:paraId="7084C032" w14:textId="77777777" w:rsidR="00737E02" w:rsidRPr="00057511" w:rsidRDefault="00737E02" w:rsidP="00057511">
      <w:pPr>
        <w:suppressAutoHyphens/>
        <w:spacing w:after="0" w:line="276" w:lineRule="auto"/>
        <w:jc w:val="both"/>
        <w:rPr>
          <w:rFonts w:ascii="Tahoma" w:eastAsia="Calibri" w:hAnsi="Tahoma" w:cs="Tahoma"/>
          <w:kern w:val="0"/>
          <w:sz w:val="18"/>
          <w:szCs w:val="18"/>
          <w:lang w:eastAsia="zh-CN"/>
          <w14:ligatures w14:val="none"/>
        </w:rPr>
      </w:pPr>
      <w:r w:rsidRPr="00057511">
        <w:rPr>
          <w:rFonts w:ascii="Tahoma" w:eastAsia="Calibri" w:hAnsi="Tahoma" w:cs="Tahoma"/>
          <w:kern w:val="0"/>
          <w:sz w:val="18"/>
          <w:szCs w:val="18"/>
          <w:lang w:eastAsia="zh-CN"/>
          <w14:ligatures w14:val="none"/>
        </w:rPr>
        <w:lastRenderedPageBreak/>
        <w:t>Ponudnik v obrazcu ESPD pri pogoju referenc navede:</w:t>
      </w:r>
    </w:p>
    <w:p w14:paraId="2FCE35D3" w14:textId="77777777"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Calibri" w:hAnsi="Tahoma" w:cs="Tahoma"/>
          <w:kern w:val="0"/>
          <w:sz w:val="18"/>
          <w:szCs w:val="18"/>
          <w:lang w:eastAsia="zh-CN"/>
          <w14:ligatures w14:val="none"/>
        </w:rPr>
        <w:t xml:space="preserve">- </w:t>
      </w:r>
      <w:r w:rsidRPr="00057511">
        <w:rPr>
          <w:rFonts w:ascii="Tahoma" w:eastAsia="Times New Roman" w:hAnsi="Tahoma" w:cs="Tahoma"/>
          <w:color w:val="000000"/>
          <w:kern w:val="0"/>
          <w:sz w:val="18"/>
          <w:szCs w:val="18"/>
          <w:lang w:eastAsia="zh-CN"/>
          <w14:ligatures w14:val="none"/>
        </w:rPr>
        <w:t>naziv naročnika (referenčne ustanove)</w:t>
      </w:r>
    </w:p>
    <w:p w14:paraId="14F3BCA4" w14:textId="0FF6530E"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Times New Roman" w:hAnsi="Tahoma" w:cs="Tahoma"/>
          <w:color w:val="000000"/>
          <w:kern w:val="0"/>
          <w:sz w:val="18"/>
          <w:szCs w:val="18"/>
          <w:lang w:eastAsia="zh-CN"/>
          <w14:ligatures w14:val="none"/>
        </w:rPr>
        <w:t>- naziv JN/materiala</w:t>
      </w:r>
      <w:r w:rsidR="00A54799" w:rsidRPr="00057511">
        <w:rPr>
          <w:rFonts w:ascii="Tahoma" w:eastAsia="Times New Roman" w:hAnsi="Tahoma" w:cs="Tahoma"/>
          <w:color w:val="000000"/>
          <w:kern w:val="0"/>
          <w:sz w:val="18"/>
          <w:szCs w:val="18"/>
          <w:lang w:eastAsia="zh-CN"/>
          <w14:ligatures w14:val="none"/>
        </w:rPr>
        <w:t>/nadšifra art.</w:t>
      </w:r>
    </w:p>
    <w:p w14:paraId="6598A303" w14:textId="77777777" w:rsidR="00737E02"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Times New Roman" w:hAnsi="Tahoma" w:cs="Tahoma"/>
          <w:color w:val="000000"/>
          <w:kern w:val="0"/>
          <w:sz w:val="18"/>
          <w:szCs w:val="18"/>
          <w:lang w:eastAsia="zh-CN"/>
          <w14:ligatures w14:val="none"/>
        </w:rPr>
        <w:t>- datum začetka in konca dobav</w:t>
      </w:r>
    </w:p>
    <w:p w14:paraId="5898C621" w14:textId="21FA9E0F" w:rsidR="009D1C69" w:rsidRPr="00057511" w:rsidRDefault="00737E02" w:rsidP="00057511">
      <w:pPr>
        <w:suppressAutoHyphens/>
        <w:spacing w:after="0" w:line="276" w:lineRule="auto"/>
        <w:jc w:val="both"/>
        <w:rPr>
          <w:rFonts w:ascii="Tahoma" w:eastAsia="Times New Roman" w:hAnsi="Tahoma" w:cs="Tahoma"/>
          <w:color w:val="000000"/>
          <w:kern w:val="0"/>
          <w:sz w:val="18"/>
          <w:szCs w:val="18"/>
          <w:lang w:eastAsia="zh-CN"/>
          <w14:ligatures w14:val="none"/>
        </w:rPr>
      </w:pPr>
      <w:r w:rsidRPr="00057511">
        <w:rPr>
          <w:rFonts w:ascii="Tahoma" w:eastAsia="Times New Roman" w:hAnsi="Tahoma" w:cs="Tahoma"/>
          <w:color w:val="000000"/>
          <w:kern w:val="0"/>
          <w:sz w:val="18"/>
          <w:szCs w:val="18"/>
          <w:lang w:eastAsia="zh-CN"/>
          <w14:ligatures w14:val="none"/>
        </w:rPr>
        <w:t>- vrednost naročil.</w:t>
      </w:r>
    </w:p>
    <w:p w14:paraId="434030DB" w14:textId="77777777" w:rsidR="00737E02" w:rsidRPr="00737E02" w:rsidRDefault="00737E02" w:rsidP="00737E02">
      <w:pPr>
        <w:suppressAutoHyphens/>
        <w:spacing w:after="0" w:line="276" w:lineRule="auto"/>
        <w:jc w:val="both"/>
        <w:rPr>
          <w:rFonts w:ascii="Tahoma" w:eastAsia="Times New Roman" w:hAnsi="Tahoma" w:cs="Tahoma"/>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D2622" w:rsidRPr="00B26F64" w14:paraId="5260E9F3" w14:textId="77777777" w:rsidTr="00A21404">
        <w:tc>
          <w:tcPr>
            <w:tcW w:w="9062" w:type="dxa"/>
            <w:shd w:val="clear" w:color="auto" w:fill="99CC00"/>
          </w:tcPr>
          <w:p w14:paraId="474C3A2F" w14:textId="74FCD70A" w:rsidR="00ED2622" w:rsidRPr="00ED2622" w:rsidRDefault="00ED2622" w:rsidP="00ED2622">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73624808" w14:textId="77777777" w:rsidR="00ED2622" w:rsidRDefault="00ED2622" w:rsidP="009D1C69">
      <w:pPr>
        <w:spacing w:after="0" w:line="240" w:lineRule="auto"/>
        <w:rPr>
          <w:rFonts w:ascii="Tahoma" w:hAnsi="Tahoma" w:cs="Tahoma"/>
          <w:sz w:val="18"/>
          <w:szCs w:val="18"/>
        </w:rPr>
      </w:pPr>
    </w:p>
    <w:p w14:paraId="1A77B98A" w14:textId="77777777" w:rsidR="00ED2622" w:rsidRPr="00ED2622" w:rsidRDefault="00ED2622" w:rsidP="009D1C69">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Ponudnik zagotavlja:</w:t>
      </w:r>
    </w:p>
    <w:p w14:paraId="7E159B1A" w14:textId="77777777" w:rsidR="00ED2622" w:rsidRPr="00ED2622" w:rsidRDefault="00ED2622" w:rsidP="00ED2622">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1. Da ima kadrovske in tehnične možnosti za zagotavljanje dobave medicinskih pripomočkov.</w:t>
      </w:r>
    </w:p>
    <w:p w14:paraId="07DDCAF4" w14:textId="77777777" w:rsidR="00ED2622" w:rsidRPr="00ED2622" w:rsidRDefault="00ED2622" w:rsidP="00ED2622">
      <w:pPr>
        <w:suppressAutoHyphens/>
        <w:spacing w:after="0" w:line="276" w:lineRule="auto"/>
        <w:jc w:val="both"/>
        <w:rPr>
          <w:rFonts w:ascii="Tahoma" w:eastAsia="Calibri" w:hAnsi="Tahoma" w:cs="Tahoma"/>
          <w:kern w:val="0"/>
          <w:sz w:val="18"/>
          <w:szCs w:val="18"/>
          <w:lang w:eastAsia="zh-CN"/>
          <w14:ligatures w14:val="none"/>
        </w:rPr>
      </w:pPr>
    </w:p>
    <w:p w14:paraId="62BF988D" w14:textId="77777777" w:rsidR="00ED2622" w:rsidRPr="00ED2622" w:rsidRDefault="00ED2622" w:rsidP="00ED2622">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6A8B4237" w14:textId="77777777" w:rsidR="00ED2622" w:rsidRPr="00ED2622" w:rsidRDefault="00ED2622" w:rsidP="00ED2622">
      <w:pPr>
        <w:suppressAutoHyphens/>
        <w:spacing w:after="0" w:line="276" w:lineRule="auto"/>
        <w:jc w:val="both"/>
        <w:rPr>
          <w:rFonts w:ascii="Tahoma" w:eastAsia="Calibri" w:hAnsi="Tahoma" w:cs="Tahoma"/>
          <w:kern w:val="0"/>
          <w:sz w:val="18"/>
          <w:szCs w:val="18"/>
          <w:lang w:eastAsia="zh-CN"/>
          <w14:ligatures w14:val="none"/>
        </w:rPr>
      </w:pPr>
    </w:p>
    <w:p w14:paraId="7B78357B"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r w:rsidRPr="00ED2622">
        <w:rPr>
          <w:rFonts w:ascii="Tahoma" w:eastAsia="Calibri" w:hAnsi="Tahoma" w:cs="Tahoma"/>
          <w:kern w:val="0"/>
          <w:sz w:val="18"/>
          <w:szCs w:val="18"/>
          <w:lang w:eastAsia="zh-CN"/>
          <w14:ligatures w14:val="none"/>
        </w:rPr>
        <w:t xml:space="preserve">3. Da bo dostavljal medicinske </w:t>
      </w:r>
      <w:r w:rsidRPr="006E06D6">
        <w:rPr>
          <w:rFonts w:ascii="Tahoma" w:eastAsia="Calibri" w:hAnsi="Tahoma" w:cs="Tahoma"/>
          <w:sz w:val="18"/>
          <w:szCs w:val="18"/>
          <w:lang w:eastAsia="zh-CN"/>
          <w14:ligatures w14:val="none"/>
        </w:rPr>
        <w:t>pripomočke.</w:t>
      </w:r>
    </w:p>
    <w:p w14:paraId="5CDD78DC"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p>
    <w:p w14:paraId="377284F6"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6C13B44A"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p>
    <w:p w14:paraId="4AF85E03"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5. Zahtevane letne količine medicinskih pripomočkov, ki jih je ponudil.</w:t>
      </w:r>
    </w:p>
    <w:p w14:paraId="4680D171"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p>
    <w:p w14:paraId="29F65B10" w14:textId="77777777" w:rsidR="00737E0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6. Rok dobave</w:t>
      </w:r>
      <w:r w:rsidR="00737E02" w:rsidRPr="006E06D6">
        <w:rPr>
          <w:rFonts w:ascii="Tahoma" w:eastAsia="Calibri" w:hAnsi="Tahoma" w:cs="Tahoma"/>
          <w:sz w:val="18"/>
          <w:szCs w:val="18"/>
          <w:lang w:eastAsia="zh-CN"/>
          <w14:ligatures w14:val="none"/>
        </w:rPr>
        <w:t>:</w:t>
      </w:r>
    </w:p>
    <w:p w14:paraId="56EFAE3F" w14:textId="2DAF1E63" w:rsidR="00ED2622" w:rsidRPr="006E06D6" w:rsidRDefault="00737E0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 Sklop 1: </w:t>
      </w:r>
      <w:r w:rsidR="00ED2622" w:rsidRPr="006E06D6">
        <w:rPr>
          <w:rFonts w:ascii="Tahoma" w:eastAsia="Calibri" w:hAnsi="Tahoma" w:cs="Tahoma"/>
          <w:sz w:val="18"/>
          <w:szCs w:val="18"/>
          <w:lang w:eastAsia="zh-CN"/>
          <w14:ligatures w14:val="none"/>
        </w:rPr>
        <w:t xml:space="preserve">3 delovne dni od naročila. </w:t>
      </w:r>
    </w:p>
    <w:p w14:paraId="63564A11" w14:textId="322D8120" w:rsidR="00737E02" w:rsidRPr="006E06D6" w:rsidRDefault="00737E02" w:rsidP="00737E0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Ponudnik mora pri artiklih:</w:t>
      </w:r>
    </w:p>
    <w:p w14:paraId="006459C7" w14:textId="0E33A851" w:rsidR="00737E02" w:rsidRPr="006E06D6" w:rsidRDefault="00737E02" w:rsidP="00737E0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 N002679 - ADSORBER ZA ODSTRANJEVANJE CITOKINOV V ZUNAJ TELESNEM KRVNEM OBTOKU </w:t>
      </w:r>
    </w:p>
    <w:p w14:paraId="24D4D47A" w14:textId="6ECCD981" w:rsidR="00737E02" w:rsidRPr="006E06D6" w:rsidRDefault="00737E02" w:rsidP="00737E0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 N002680 - ADAPTER MED CytoSorbom in hemodializatorjem – 1 </w:t>
      </w:r>
    </w:p>
    <w:p w14:paraId="13E8141B" w14:textId="43C11EE7" w:rsidR="00737E02" w:rsidRPr="006E06D6" w:rsidRDefault="00737E02" w:rsidP="00737E0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 N002681 - LINIJA ZA POLNJENJE CytoSorba s fiziološko raztopino – 1 </w:t>
      </w:r>
    </w:p>
    <w:p w14:paraId="4958121F" w14:textId="093B9C33" w:rsidR="00737E02" w:rsidRPr="006E06D6" w:rsidRDefault="00737E02" w:rsidP="00737E0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zagotoviti  konsignacijsko skladišče na lokaciji naročnika in minimalno konsignacijsko zalogo kot je zapisana ob razpisanem art.</w:t>
      </w:r>
      <w:r w:rsidR="00057511">
        <w:rPr>
          <w:rFonts w:ascii="Tahoma" w:eastAsia="Calibri" w:hAnsi="Tahoma" w:cs="Tahoma"/>
          <w:sz w:val="18"/>
          <w:szCs w:val="18"/>
          <w:lang w:eastAsia="zh-CN"/>
          <w14:ligatures w14:val="none"/>
        </w:rPr>
        <w:t xml:space="preserve"> (kot zapisano v strokovnih zahtevah ob posameznem art.).</w:t>
      </w:r>
    </w:p>
    <w:p w14:paraId="22A53CAE" w14:textId="52BBFF96" w:rsidR="00737E02" w:rsidRPr="006E06D6" w:rsidRDefault="00737E02" w:rsidP="00737E0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Prodajalec mora naročniku v 2-eh dneh po prejemu obvestila nadomestiti porabljeno blago.</w:t>
      </w:r>
    </w:p>
    <w:p w14:paraId="4A61800B"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p>
    <w:p w14:paraId="4A0017CB" w14:textId="0429468C" w:rsidR="00737E02" w:rsidRPr="006E06D6" w:rsidRDefault="00737E0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Sklop 2: 24 ur</w:t>
      </w:r>
      <w:r w:rsidR="00057511">
        <w:rPr>
          <w:rFonts w:ascii="Tahoma" w:eastAsia="Calibri" w:hAnsi="Tahoma" w:cs="Tahoma"/>
          <w:sz w:val="18"/>
          <w:szCs w:val="18"/>
          <w:lang w:eastAsia="zh-CN"/>
          <w14:ligatures w14:val="none"/>
        </w:rPr>
        <w:t xml:space="preserve"> od naročila</w:t>
      </w:r>
      <w:r w:rsidRPr="006E06D6">
        <w:rPr>
          <w:rFonts w:ascii="Tahoma" w:eastAsia="Calibri" w:hAnsi="Tahoma" w:cs="Tahoma"/>
          <w:sz w:val="18"/>
          <w:szCs w:val="18"/>
          <w:lang w:eastAsia="zh-CN"/>
          <w14:ligatures w14:val="none"/>
        </w:rPr>
        <w:t>.</w:t>
      </w:r>
    </w:p>
    <w:p w14:paraId="72390CF5" w14:textId="0D54F8E2" w:rsidR="00737E02" w:rsidRPr="006E06D6" w:rsidRDefault="00737E02" w:rsidP="00ED2622">
      <w:pPr>
        <w:suppressAutoHyphens/>
        <w:spacing w:after="0" w:line="276" w:lineRule="auto"/>
        <w:jc w:val="both"/>
        <w:rPr>
          <w:rFonts w:ascii="Tahoma" w:eastAsia="Calibri" w:hAnsi="Tahoma" w:cs="Tahoma"/>
          <w:sz w:val="18"/>
          <w:szCs w:val="18"/>
          <w:lang w:eastAsia="zh-CN"/>
          <w14:ligatures w14:val="none"/>
        </w:rPr>
      </w:pPr>
    </w:p>
    <w:p w14:paraId="1979F460"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F1420A1" w14:textId="77777777"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p>
    <w:p w14:paraId="3949B5C3" w14:textId="22D28376" w:rsidR="00ED2622" w:rsidRPr="006E06D6" w:rsidRDefault="00ED2622" w:rsidP="00ED2622">
      <w:pPr>
        <w:spacing w:line="276" w:lineRule="auto"/>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8. da bo dobavil  pripadajoč aparat v brezplačno uporabo za čas trajanja razpisa pri art. kjer je to zahtevano.</w:t>
      </w:r>
    </w:p>
    <w:p w14:paraId="12347BC2" w14:textId="5A5ECF3F" w:rsidR="00ED2622" w:rsidRPr="006E06D6" w:rsidRDefault="00ED2622" w:rsidP="00ED2622">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9.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027C8EF5" w14:textId="77777777" w:rsidR="00ED2622" w:rsidRPr="006E06D6" w:rsidRDefault="00ED2622" w:rsidP="00ED2622">
      <w:pPr>
        <w:keepLines/>
        <w:widowControl w:val="0"/>
        <w:suppressAutoHyphens/>
        <w:spacing w:after="0" w:line="240" w:lineRule="auto"/>
        <w:jc w:val="both"/>
        <w:rPr>
          <w:rFonts w:ascii="Tahoma" w:eastAsia="Calibri" w:hAnsi="Tahoma" w:cs="Tahoma"/>
          <w:sz w:val="18"/>
          <w:szCs w:val="18"/>
          <w:lang w:eastAsia="zh-CN"/>
          <w14:ligatures w14:val="none"/>
        </w:rPr>
      </w:pPr>
    </w:p>
    <w:p w14:paraId="728CA1AD" w14:textId="18235346" w:rsidR="00057511" w:rsidRDefault="00ED2622" w:rsidP="00057511">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10. Da bo ob primeru izbora naročniku izročil</w:t>
      </w:r>
      <w:r w:rsidRPr="006E06D6">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5C068B30" w14:textId="77777777" w:rsidR="00057511" w:rsidRPr="006E06D6" w:rsidRDefault="00057511" w:rsidP="00057511">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2540842F" w:rsidR="003408EE" w:rsidRPr="00B26F64" w:rsidRDefault="00B26F64" w:rsidP="00057511">
            <w:pPr>
              <w:rPr>
                <w:rFonts w:ascii="Tahoma" w:hAnsi="Tahoma" w:cs="Tahoma"/>
                <w:sz w:val="18"/>
                <w:szCs w:val="18"/>
              </w:rPr>
            </w:pPr>
            <w:r w:rsidRPr="00B26F64">
              <w:rPr>
                <w:rFonts w:ascii="Tahoma" w:hAnsi="Tahoma" w:cs="Tahoma"/>
                <w:sz w:val="18"/>
                <w:szCs w:val="18"/>
              </w:rPr>
              <w:t>6</w:t>
            </w:r>
            <w:r w:rsidR="003408EE" w:rsidRPr="00B26F64">
              <w:rPr>
                <w:rFonts w:ascii="Tahoma" w:hAnsi="Tahoma" w:cs="Tahoma"/>
                <w:sz w:val="18"/>
                <w:szCs w:val="18"/>
              </w:rPr>
              <w:t>. Merilo izbora</w:t>
            </w:r>
          </w:p>
        </w:tc>
      </w:tr>
    </w:tbl>
    <w:p w14:paraId="4E61F545" w14:textId="77777777" w:rsidR="009D1C69" w:rsidRDefault="009D1C69" w:rsidP="009D1C69">
      <w:pPr>
        <w:keepNext/>
        <w:suppressAutoHyphens/>
        <w:spacing w:after="0" w:line="240" w:lineRule="auto"/>
        <w:jc w:val="both"/>
        <w:outlineLvl w:val="1"/>
        <w:rPr>
          <w:rFonts w:ascii="Tahoma" w:eastAsia="Calibri" w:hAnsi="Tahoma" w:cs="Tahoma"/>
          <w:b/>
          <w:kern w:val="0"/>
          <w:sz w:val="18"/>
          <w:szCs w:val="18"/>
          <w:highlight w:val="yellow"/>
          <w:lang w:eastAsia="zh-CN"/>
          <w14:ligatures w14:val="none"/>
        </w:rPr>
      </w:pPr>
    </w:p>
    <w:p w14:paraId="41CCB15B" w14:textId="7B53BACD" w:rsidR="00737E02" w:rsidRPr="00737E02" w:rsidRDefault="00737E02" w:rsidP="006E06D6">
      <w:pPr>
        <w:suppressAutoHyphens/>
        <w:spacing w:after="0" w:line="240" w:lineRule="auto"/>
        <w:jc w:val="both"/>
        <w:rPr>
          <w:rFonts w:ascii="Tahoma" w:eastAsia="Calibri" w:hAnsi="Tahoma" w:cs="Tahoma"/>
          <w:b/>
          <w:kern w:val="0"/>
          <w:sz w:val="18"/>
          <w:szCs w:val="18"/>
          <w14:ligatures w14:val="none"/>
        </w:rPr>
      </w:pPr>
      <w:r w:rsidRPr="00737E02">
        <w:rPr>
          <w:rFonts w:ascii="Tahoma" w:eastAsia="Calibri" w:hAnsi="Tahoma" w:cs="Tahoma"/>
          <w:b/>
          <w:kern w:val="0"/>
          <w:sz w:val="18"/>
          <w:szCs w:val="18"/>
          <w14:ligatures w14:val="none"/>
        </w:rPr>
        <w:t>Sklop 1: Dializni material, JR 15</w:t>
      </w:r>
      <w:r w:rsidRPr="006E06D6">
        <w:rPr>
          <w:rFonts w:ascii="Tahoma" w:eastAsia="Calibri" w:hAnsi="Tahoma" w:cs="Tahoma"/>
          <w:b/>
          <w:kern w:val="0"/>
          <w:sz w:val="18"/>
          <w:szCs w:val="18"/>
          <w14:ligatures w14:val="none"/>
        </w:rPr>
        <w:t>76</w:t>
      </w:r>
      <w:r w:rsidRPr="00737E02">
        <w:rPr>
          <w:rFonts w:ascii="Tahoma" w:eastAsia="Calibri" w:hAnsi="Tahoma" w:cs="Tahoma"/>
          <w:b/>
          <w:kern w:val="0"/>
          <w:sz w:val="18"/>
          <w:szCs w:val="18"/>
          <w14:ligatures w14:val="none"/>
        </w:rPr>
        <w:t>-1</w:t>
      </w:r>
    </w:p>
    <w:p w14:paraId="64BCCC38" w14:textId="2BFCD7FA" w:rsidR="00737E02" w:rsidRPr="00737E02" w:rsidRDefault="00737E02" w:rsidP="006E06D6">
      <w:pPr>
        <w:suppressAutoHyphens/>
        <w:spacing w:after="0" w:line="240" w:lineRule="auto"/>
        <w:jc w:val="both"/>
        <w:rPr>
          <w:rFonts w:ascii="Tahoma" w:eastAsia="Calibri" w:hAnsi="Tahoma" w:cs="Tahoma"/>
          <w:b/>
          <w:kern w:val="0"/>
          <w:sz w:val="18"/>
          <w:szCs w:val="18"/>
          <w:lang w:eastAsia="zh-CN"/>
          <w14:ligatures w14:val="none"/>
        </w:rPr>
      </w:pPr>
      <w:r w:rsidRPr="00737E02">
        <w:rPr>
          <w:rFonts w:ascii="Tahoma" w:eastAsia="Calibri" w:hAnsi="Tahoma" w:cs="Tahoma"/>
          <w:b/>
          <w:kern w:val="0"/>
          <w:sz w:val="18"/>
          <w:szCs w:val="18"/>
          <w14:ligatures w14:val="none"/>
        </w:rPr>
        <w:t>Sklop 2: Dializni material-raztopine CAPD,PD, JR</w:t>
      </w:r>
      <w:r w:rsidRPr="006E06D6">
        <w:rPr>
          <w:rFonts w:ascii="Tahoma" w:eastAsia="Calibri" w:hAnsi="Tahoma" w:cs="Tahoma"/>
          <w:b/>
          <w:kern w:val="0"/>
          <w:sz w:val="18"/>
          <w:szCs w:val="18"/>
          <w14:ligatures w14:val="none"/>
        </w:rPr>
        <w:t xml:space="preserve"> </w:t>
      </w:r>
      <w:r w:rsidRPr="00737E02">
        <w:rPr>
          <w:rFonts w:ascii="Tahoma" w:eastAsia="Calibri" w:hAnsi="Tahoma" w:cs="Tahoma"/>
          <w:b/>
          <w:kern w:val="0"/>
          <w:sz w:val="18"/>
          <w:szCs w:val="18"/>
          <w14:ligatures w14:val="none"/>
        </w:rPr>
        <w:t>15</w:t>
      </w:r>
      <w:r w:rsidRPr="006E06D6">
        <w:rPr>
          <w:rFonts w:ascii="Tahoma" w:eastAsia="Calibri" w:hAnsi="Tahoma" w:cs="Tahoma"/>
          <w:b/>
          <w:kern w:val="0"/>
          <w:sz w:val="18"/>
          <w:szCs w:val="18"/>
          <w14:ligatures w14:val="none"/>
        </w:rPr>
        <w:t>76</w:t>
      </w:r>
      <w:r w:rsidRPr="00737E02">
        <w:rPr>
          <w:rFonts w:ascii="Tahoma" w:eastAsia="Calibri" w:hAnsi="Tahoma" w:cs="Tahoma"/>
          <w:b/>
          <w:kern w:val="0"/>
          <w:sz w:val="18"/>
          <w:szCs w:val="18"/>
          <w14:ligatures w14:val="none"/>
        </w:rPr>
        <w:t>-2</w:t>
      </w:r>
    </w:p>
    <w:p w14:paraId="39F36A38" w14:textId="77777777" w:rsidR="00737E02" w:rsidRPr="00737E02" w:rsidRDefault="00737E02" w:rsidP="006E06D6">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4A3EB312" w14:textId="77777777" w:rsidR="00737E02" w:rsidRPr="00737E02" w:rsidRDefault="00737E02" w:rsidP="006E06D6">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737E02">
        <w:rPr>
          <w:rFonts w:ascii="Tahoma" w:eastAsia="Times New Roman" w:hAnsi="Tahoma" w:cs="Tahoma"/>
          <w:b/>
          <w:color w:val="000000"/>
          <w:kern w:val="0"/>
          <w:sz w:val="18"/>
          <w:szCs w:val="18"/>
          <w:lang w:val="en-US" w:eastAsia="zh-CN"/>
          <w14:ligatures w14:val="none"/>
        </w:rPr>
        <w:t>Razdelitev sklopov:</w:t>
      </w:r>
      <w:r w:rsidRPr="00737E02">
        <w:rPr>
          <w:rFonts w:ascii="Tahoma" w:eastAsia="Times New Roman" w:hAnsi="Tahoma" w:cs="Tahoma"/>
          <w:color w:val="000000"/>
          <w:kern w:val="0"/>
          <w:sz w:val="18"/>
          <w:szCs w:val="18"/>
          <w:lang w:val="en-US" w:eastAsia="zh-CN"/>
          <w14:ligatures w14:val="none"/>
        </w:rPr>
        <w:t xml:space="preserve"> Vsak artikel v šifri predstavlja svoj sklop. Ponudba se lahko odda za vsak posamezen artikel ali več artiklov.   </w:t>
      </w:r>
    </w:p>
    <w:p w14:paraId="62689360" w14:textId="77777777" w:rsidR="00737E02" w:rsidRPr="00737E02" w:rsidRDefault="00737E02" w:rsidP="006E06D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0EAC1E9" w14:textId="77777777" w:rsidR="00737E02" w:rsidRPr="00737E02" w:rsidRDefault="00737E02" w:rsidP="006E06D6">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737E02">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291DE109" w14:textId="77777777" w:rsidR="00737E02" w:rsidRPr="00737E02" w:rsidRDefault="00737E02" w:rsidP="006E06D6">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A4EE47E" w14:textId="77777777" w:rsidR="00737E02" w:rsidRPr="00737E02" w:rsidRDefault="00737E02" w:rsidP="006E06D6">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737E02">
        <w:rPr>
          <w:rFonts w:ascii="Tahoma" w:eastAsia="Times New Roman" w:hAnsi="Tahoma" w:cs="Tahoma"/>
          <w:b/>
          <w:bCs/>
          <w:color w:val="000000"/>
          <w:kern w:val="0"/>
          <w:sz w:val="18"/>
          <w:szCs w:val="18"/>
          <w:lang w:eastAsia="zh-CN"/>
          <w14:ligatures w14:val="none"/>
        </w:rPr>
        <w:t xml:space="preserve">Merilo za izbiro: </w:t>
      </w:r>
    </w:p>
    <w:p w14:paraId="3FA0A7E4" w14:textId="77777777" w:rsidR="00737E02" w:rsidRPr="00737E02" w:rsidRDefault="00737E02" w:rsidP="006E06D6">
      <w:pPr>
        <w:suppressAutoHyphens/>
        <w:spacing w:after="0" w:line="240" w:lineRule="auto"/>
        <w:jc w:val="both"/>
        <w:rPr>
          <w:rFonts w:ascii="Tahoma" w:eastAsia="Times New Roman" w:hAnsi="Tahoma" w:cs="Tahoma"/>
          <w:color w:val="000000"/>
          <w:kern w:val="0"/>
          <w:sz w:val="20"/>
          <w:szCs w:val="24"/>
          <w:lang w:val="en-US" w:eastAsia="zh-CN"/>
          <w14:ligatures w14:val="none"/>
        </w:rPr>
      </w:pPr>
      <w:r w:rsidRPr="00737E02">
        <w:rPr>
          <w:rFonts w:ascii="Tahoma" w:eastAsia="Times New Roman" w:hAnsi="Tahoma" w:cs="Tahoma"/>
          <w:b/>
          <w:color w:val="000000"/>
          <w:kern w:val="0"/>
          <w:sz w:val="18"/>
          <w:szCs w:val="18"/>
          <w:lang w:val="en-US" w:eastAsia="zh-CN"/>
          <w14:ligatures w14:val="none"/>
        </w:rPr>
        <w:t xml:space="preserve">Sklop 1: </w:t>
      </w:r>
      <w:r w:rsidRPr="00737E02">
        <w:rPr>
          <w:rFonts w:ascii="Tahoma" w:eastAsia="Times New Roman" w:hAnsi="Tahoma" w:cs="Tahoma"/>
          <w:bCs/>
          <w:color w:val="000000"/>
          <w:kern w:val="0"/>
          <w:sz w:val="18"/>
          <w:szCs w:val="18"/>
          <w:lang w:eastAsia="zh-CN"/>
          <w14:ligatures w14:val="none"/>
        </w:rPr>
        <w:t xml:space="preserve">Najnižja cena posameznega artikla </w:t>
      </w:r>
      <w:r w:rsidRPr="00737E02">
        <w:rPr>
          <w:rFonts w:ascii="Tahoma" w:eastAsia="Times New Roman" w:hAnsi="Tahoma" w:cs="Tahoma"/>
          <w:b/>
          <w:color w:val="000000"/>
          <w:kern w:val="0"/>
          <w:sz w:val="18"/>
          <w:szCs w:val="18"/>
          <w:lang w:eastAsia="zh-CN"/>
          <w14:ligatures w14:val="none"/>
        </w:rPr>
        <w:t>v EUR z DDV</w:t>
      </w:r>
      <w:r w:rsidRPr="00737E02">
        <w:rPr>
          <w:rFonts w:ascii="Tahoma" w:eastAsia="Times New Roman" w:hAnsi="Tahoma" w:cs="Tahoma"/>
          <w:bCs/>
          <w:color w:val="000000"/>
          <w:kern w:val="0"/>
          <w:sz w:val="18"/>
          <w:szCs w:val="18"/>
          <w:lang w:eastAsia="zh-CN"/>
          <w14:ligatures w14:val="none"/>
        </w:rPr>
        <w:t>.</w:t>
      </w:r>
    </w:p>
    <w:p w14:paraId="1155A1E2" w14:textId="77777777" w:rsidR="00737E02" w:rsidRPr="00737E02" w:rsidRDefault="00737E02" w:rsidP="006E06D6">
      <w:pPr>
        <w:keepNext/>
        <w:suppressAutoHyphens/>
        <w:spacing w:after="0" w:line="240" w:lineRule="auto"/>
        <w:jc w:val="both"/>
        <w:outlineLvl w:val="1"/>
        <w:rPr>
          <w:rFonts w:ascii="Tahoma" w:eastAsia="Calibri" w:hAnsi="Tahoma" w:cs="Tahoma"/>
          <w:kern w:val="0"/>
          <w:sz w:val="18"/>
          <w:szCs w:val="18"/>
          <w:lang w:eastAsia="zh-CN"/>
          <w14:ligatures w14:val="none"/>
        </w:rPr>
      </w:pPr>
      <w:r w:rsidRPr="00737E02">
        <w:rPr>
          <w:rFonts w:ascii="Tahoma" w:eastAsia="Calibri" w:hAnsi="Tahoma" w:cs="Tahoma"/>
          <w:kern w:val="0"/>
          <w:sz w:val="18"/>
          <w:szCs w:val="18"/>
          <w:lang w:eastAsia="zh-CN"/>
          <w14:ligatures w14:val="none"/>
        </w:rPr>
        <w:t xml:space="preserve">Cena na razpisano enoto mere izražena </w:t>
      </w:r>
      <w:r w:rsidRPr="00737E02">
        <w:rPr>
          <w:rFonts w:ascii="Tahoma" w:eastAsia="Calibri" w:hAnsi="Tahoma" w:cs="Tahoma"/>
          <w:b/>
          <w:bCs/>
          <w:kern w:val="0"/>
          <w:sz w:val="18"/>
          <w:szCs w:val="18"/>
          <w:lang w:eastAsia="zh-CN"/>
          <w14:ligatures w14:val="none"/>
        </w:rPr>
        <w:t>v EUR</w:t>
      </w:r>
      <w:r w:rsidRPr="00737E02">
        <w:rPr>
          <w:rFonts w:ascii="Tahoma" w:eastAsia="Calibri" w:hAnsi="Tahoma" w:cs="Tahoma"/>
          <w:kern w:val="0"/>
          <w:sz w:val="18"/>
          <w:szCs w:val="18"/>
          <w:lang w:eastAsia="zh-CN"/>
          <w14:ligatures w14:val="none"/>
        </w:rPr>
        <w:t xml:space="preserve">, fiksna za obdobje veljavnosti razpisa in oblikovana po klavzuli DDP (Delivery Duty Paid)) razloženo lokacija dobave. Cena vključuje vse stroške in morebitne popuste </w:t>
      </w:r>
      <w:r w:rsidRPr="00737E02">
        <w:rPr>
          <w:rFonts w:ascii="Tahoma" w:eastAsia="Calibri" w:hAnsi="Tahoma" w:cs="Tahoma"/>
          <w:b/>
          <w:bCs/>
          <w:kern w:val="0"/>
          <w:sz w:val="18"/>
          <w:szCs w:val="18"/>
          <w:lang w:eastAsia="zh-CN"/>
          <w14:ligatures w14:val="none"/>
        </w:rPr>
        <w:t>z vključenim  DDV</w:t>
      </w:r>
      <w:r w:rsidRPr="00737E02">
        <w:rPr>
          <w:rFonts w:ascii="Tahoma" w:eastAsia="Calibri" w:hAnsi="Tahoma" w:cs="Tahoma"/>
          <w:kern w:val="0"/>
          <w:sz w:val="18"/>
          <w:szCs w:val="18"/>
          <w:lang w:eastAsia="zh-CN"/>
          <w14:ligatures w14:val="none"/>
        </w:rPr>
        <w:t xml:space="preserve"> (skladno INCOTERMS 2020).</w:t>
      </w:r>
    </w:p>
    <w:p w14:paraId="1D301C97" w14:textId="77777777" w:rsidR="00737E02" w:rsidRPr="00737E02" w:rsidRDefault="00737E02" w:rsidP="006E06D6">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59C59D41" w14:textId="77777777" w:rsidR="00737E02" w:rsidRPr="00737E02" w:rsidRDefault="00737E02" w:rsidP="006E06D6">
      <w:pPr>
        <w:suppressAutoHyphens/>
        <w:spacing w:after="0" w:line="240" w:lineRule="auto"/>
        <w:jc w:val="both"/>
        <w:rPr>
          <w:rFonts w:ascii="Tahoma" w:eastAsia="Times New Roman" w:hAnsi="Tahoma" w:cs="Tahoma"/>
          <w:color w:val="000000"/>
          <w:kern w:val="0"/>
          <w:sz w:val="20"/>
          <w:szCs w:val="24"/>
          <w:lang w:val="en-US" w:eastAsia="zh-CN"/>
          <w14:ligatures w14:val="none"/>
        </w:rPr>
      </w:pPr>
      <w:r w:rsidRPr="00737E02">
        <w:rPr>
          <w:rFonts w:ascii="Tahoma" w:eastAsia="Times New Roman" w:hAnsi="Tahoma" w:cs="Tahoma"/>
          <w:b/>
          <w:color w:val="000000"/>
          <w:kern w:val="0"/>
          <w:sz w:val="18"/>
          <w:szCs w:val="18"/>
          <w:lang w:eastAsia="zh-CN"/>
          <w14:ligatures w14:val="none"/>
        </w:rPr>
        <w:t>Sklop 2:</w:t>
      </w:r>
      <w:r w:rsidRPr="00737E02">
        <w:rPr>
          <w:rFonts w:ascii="Tahoma" w:eastAsia="Calibri" w:hAnsi="Tahoma" w:cs="Tahoma"/>
          <w:kern w:val="0"/>
          <w:sz w:val="20"/>
          <w:szCs w:val="20"/>
          <w:lang w:eastAsia="zh-CN"/>
          <w14:ligatures w14:val="none"/>
        </w:rPr>
        <w:t xml:space="preserve"> </w:t>
      </w:r>
      <w:r w:rsidRPr="00737E02">
        <w:rPr>
          <w:rFonts w:ascii="Tahoma" w:eastAsia="Times New Roman" w:hAnsi="Tahoma" w:cs="Tahoma"/>
          <w:bCs/>
          <w:color w:val="000000"/>
          <w:kern w:val="0"/>
          <w:sz w:val="18"/>
          <w:szCs w:val="18"/>
          <w:lang w:eastAsia="zh-CN"/>
          <w14:ligatures w14:val="none"/>
        </w:rPr>
        <w:t>Naročnik bo izbral ponudnika, ki bo dosegel najnižjo vrednost po sledeči formuli:</w:t>
      </w:r>
    </w:p>
    <w:p w14:paraId="0D2E9CA2" w14:textId="73AB04D8" w:rsidR="00737E02" w:rsidRPr="00737E02" w:rsidRDefault="00737E02" w:rsidP="006E06D6">
      <w:pPr>
        <w:suppressAutoHyphens/>
        <w:spacing w:after="0" w:line="240" w:lineRule="auto"/>
        <w:rPr>
          <w:rFonts w:ascii="Tahoma" w:eastAsia="Times New Roman" w:hAnsi="Tahoma" w:cs="Tahoma"/>
          <w:bCs/>
          <w:color w:val="000000"/>
          <w:kern w:val="0"/>
          <w:sz w:val="18"/>
          <w:szCs w:val="18"/>
          <w:lang w:eastAsia="zh-CN"/>
          <w14:ligatures w14:val="none"/>
        </w:rPr>
      </w:pPr>
      <w:r w:rsidRPr="00737E02">
        <w:rPr>
          <w:rFonts w:ascii="Tahoma" w:eastAsia="Times New Roman" w:hAnsi="Tahoma" w:cs="Tahoma"/>
          <w:bCs/>
          <w:color w:val="000000"/>
          <w:kern w:val="0"/>
          <w:sz w:val="18"/>
          <w:szCs w:val="18"/>
          <w:lang w:eastAsia="zh-CN"/>
          <w14:ligatures w14:val="none"/>
        </w:rPr>
        <w:t xml:space="preserve">-  ponujen odstotek popusta  x  najvišja dovoljena cena  (JAZMP) oz. dogovorjena cena z ZZZS zdravila na dan </w:t>
      </w:r>
      <w:r w:rsidR="00ED5ACC">
        <w:rPr>
          <w:rFonts w:ascii="Tahoma" w:eastAsia="Times New Roman" w:hAnsi="Tahoma" w:cs="Tahoma"/>
          <w:color w:val="000000"/>
          <w:kern w:val="0"/>
          <w:sz w:val="18"/>
          <w:szCs w:val="18"/>
          <w:lang w:val="en-US" w:eastAsia="zh-CN"/>
          <w14:ligatures w14:val="none"/>
        </w:rPr>
        <w:t xml:space="preserve">08.04.2025 </w:t>
      </w:r>
      <w:r w:rsidRPr="00737E02">
        <w:rPr>
          <w:rFonts w:ascii="Tahoma" w:eastAsia="Times New Roman" w:hAnsi="Tahoma" w:cs="Tahoma"/>
          <w:bCs/>
          <w:color w:val="000000"/>
          <w:kern w:val="0"/>
          <w:sz w:val="18"/>
          <w:szCs w:val="18"/>
          <w:lang w:eastAsia="zh-CN"/>
          <w14:ligatures w14:val="none"/>
        </w:rPr>
        <w:t>x količina razloženo lokacija dobave.</w:t>
      </w:r>
    </w:p>
    <w:p w14:paraId="503BBA68" w14:textId="77777777" w:rsidR="00737E02" w:rsidRPr="00737E02" w:rsidRDefault="00737E02" w:rsidP="006E06D6">
      <w:pPr>
        <w:suppressAutoHyphens/>
        <w:spacing w:after="0" w:line="240" w:lineRule="auto"/>
        <w:rPr>
          <w:rFonts w:ascii="Tahoma" w:eastAsia="Times New Roman" w:hAnsi="Tahoma" w:cs="Tahoma"/>
          <w:bCs/>
          <w:color w:val="000000"/>
          <w:kern w:val="0"/>
          <w:sz w:val="18"/>
          <w:szCs w:val="18"/>
          <w:lang w:eastAsia="zh-CN"/>
          <w14:ligatures w14:val="none"/>
        </w:rPr>
      </w:pPr>
    </w:p>
    <w:p w14:paraId="1E6B1388" w14:textId="77777777" w:rsidR="00737E02" w:rsidRPr="00737E02" w:rsidRDefault="00737E02" w:rsidP="006E06D6">
      <w:pPr>
        <w:suppressAutoHyphens/>
        <w:spacing w:after="0" w:line="240" w:lineRule="auto"/>
        <w:rPr>
          <w:rFonts w:ascii="Tahoma" w:eastAsia="Times New Roman" w:hAnsi="Tahoma" w:cs="Tahoma"/>
          <w:color w:val="000000"/>
          <w:kern w:val="0"/>
          <w:sz w:val="18"/>
          <w:szCs w:val="18"/>
          <w:lang w:eastAsia="zh-CN"/>
          <w14:ligatures w14:val="none"/>
        </w:rPr>
      </w:pPr>
      <w:r w:rsidRPr="00737E02">
        <w:rPr>
          <w:rFonts w:ascii="Tahoma" w:eastAsia="Times New Roman" w:hAnsi="Tahoma" w:cs="Tahoma"/>
          <w:color w:val="000000"/>
          <w:kern w:val="0"/>
          <w:sz w:val="18"/>
          <w:szCs w:val="18"/>
          <w:lang w:eastAsia="zh-CN"/>
          <w14:ligatures w14:val="none"/>
        </w:rPr>
        <w:t>% popusta je fiksen za obdobje veljavnosti razpisa.</w:t>
      </w:r>
    </w:p>
    <w:p w14:paraId="0CD90387" w14:textId="77777777" w:rsidR="00737E02" w:rsidRPr="00737E02" w:rsidRDefault="00737E02" w:rsidP="006E06D6">
      <w:pPr>
        <w:suppressAutoHyphens/>
        <w:spacing w:after="0" w:line="240" w:lineRule="auto"/>
        <w:rPr>
          <w:rFonts w:ascii="Tahoma" w:eastAsia="Times New Roman" w:hAnsi="Tahoma" w:cs="Tahoma"/>
          <w:color w:val="000000"/>
          <w:kern w:val="0"/>
          <w:sz w:val="20"/>
          <w:szCs w:val="24"/>
          <w:lang w:val="en-US" w:eastAsia="zh-CN"/>
          <w14:ligatures w14:val="none"/>
        </w:rPr>
      </w:pPr>
    </w:p>
    <w:p w14:paraId="7C691194" w14:textId="77777777" w:rsidR="00737E02" w:rsidRPr="006E06D6" w:rsidRDefault="00737E02" w:rsidP="006E06D6">
      <w:pPr>
        <w:suppressAutoHyphens/>
        <w:spacing w:after="0" w:line="240" w:lineRule="auto"/>
        <w:jc w:val="both"/>
        <w:rPr>
          <w:rFonts w:ascii="Tahoma" w:eastAsia="Times New Roman" w:hAnsi="Tahoma" w:cs="Tahoma"/>
          <w:color w:val="000000"/>
          <w:kern w:val="0"/>
          <w:sz w:val="18"/>
          <w:szCs w:val="18"/>
          <w:lang w:eastAsia="zh-CN"/>
          <w14:ligatures w14:val="none"/>
        </w:rPr>
      </w:pPr>
      <w:r w:rsidRPr="00737E02">
        <w:rPr>
          <w:rFonts w:ascii="Tahoma" w:eastAsia="Times New Roman" w:hAnsi="Tahoma" w:cs="Tahoma"/>
          <w:color w:val="000000"/>
          <w:kern w:val="0"/>
          <w:sz w:val="18"/>
          <w:szCs w:val="18"/>
          <w:lang w:eastAsia="zh-CN"/>
          <w14:ligatures w14:val="none"/>
        </w:rPr>
        <w:t xml:space="preserve">Cena na razpisano enoto mere izražena </w:t>
      </w:r>
      <w:r w:rsidRPr="00737E02">
        <w:rPr>
          <w:rFonts w:ascii="Tahoma" w:eastAsia="Times New Roman" w:hAnsi="Tahoma" w:cs="Tahoma"/>
          <w:b/>
          <w:bCs/>
          <w:color w:val="000000"/>
          <w:kern w:val="0"/>
          <w:sz w:val="18"/>
          <w:szCs w:val="18"/>
          <w:lang w:eastAsia="zh-CN"/>
          <w14:ligatures w14:val="none"/>
        </w:rPr>
        <w:t>v EUR</w:t>
      </w:r>
      <w:r w:rsidRPr="00737E02">
        <w:rPr>
          <w:rFonts w:ascii="Tahoma" w:eastAsia="Times New Roman" w:hAnsi="Tahoma" w:cs="Tahoma"/>
          <w:color w:val="000000"/>
          <w:kern w:val="0"/>
          <w:sz w:val="18"/>
          <w:szCs w:val="18"/>
          <w:lang w:eastAsia="zh-CN"/>
          <w14:ligatures w14:val="none"/>
        </w:rPr>
        <w:t xml:space="preserve"> in oblikovana po klavzuli DDP (Delivery Duty Paid)) razloženo lokacija dobave. Cena vključuje vse stroške in morebitne popuste </w:t>
      </w:r>
      <w:r w:rsidRPr="00737E02">
        <w:rPr>
          <w:rFonts w:ascii="Tahoma" w:eastAsia="Times New Roman" w:hAnsi="Tahoma" w:cs="Tahoma"/>
          <w:b/>
          <w:bCs/>
          <w:color w:val="000000"/>
          <w:kern w:val="0"/>
          <w:sz w:val="18"/>
          <w:szCs w:val="18"/>
          <w:lang w:eastAsia="zh-CN"/>
          <w14:ligatures w14:val="none"/>
        </w:rPr>
        <w:t>z vključenim  DDV</w:t>
      </w:r>
      <w:r w:rsidRPr="00737E02">
        <w:rPr>
          <w:rFonts w:ascii="Tahoma" w:eastAsia="Times New Roman" w:hAnsi="Tahoma" w:cs="Tahoma"/>
          <w:color w:val="000000"/>
          <w:kern w:val="0"/>
          <w:sz w:val="18"/>
          <w:szCs w:val="18"/>
          <w:lang w:eastAsia="zh-CN"/>
          <w14:ligatures w14:val="none"/>
        </w:rPr>
        <w:t xml:space="preserve"> (skladno INCOTERMS 2020).</w:t>
      </w:r>
    </w:p>
    <w:p w14:paraId="7A214AAD" w14:textId="77777777" w:rsidR="006E06D6" w:rsidRPr="00737E02" w:rsidRDefault="006E06D6" w:rsidP="006E06D6">
      <w:pPr>
        <w:suppressAutoHyphens/>
        <w:spacing w:after="0" w:line="240" w:lineRule="auto"/>
        <w:jc w:val="both"/>
        <w:rPr>
          <w:rFonts w:ascii="Tahoma" w:eastAsia="Times New Roman" w:hAnsi="Tahoma" w:cs="Tahoma"/>
          <w:color w:val="000000"/>
          <w:kern w:val="0"/>
          <w:sz w:val="18"/>
          <w:szCs w:val="18"/>
          <w:lang w:eastAsia="zh-CN"/>
          <w14:ligatures w14:val="none"/>
        </w:rPr>
      </w:pPr>
    </w:p>
    <w:p w14:paraId="55D27FEC" w14:textId="65D45C2A" w:rsidR="00A41A29" w:rsidRDefault="00737E02" w:rsidP="006E06D6">
      <w:pPr>
        <w:spacing w:after="0" w:line="240" w:lineRule="auto"/>
        <w:jc w:val="both"/>
        <w:rPr>
          <w:rFonts w:ascii="Tahoma" w:eastAsia="Times New Roman" w:hAnsi="Tahoma" w:cs="Tahoma"/>
          <w:color w:val="000000"/>
          <w:kern w:val="0"/>
          <w:sz w:val="18"/>
          <w:szCs w:val="18"/>
          <w:lang w:val="en-US" w:eastAsia="zh-CN"/>
          <w14:ligatures w14:val="none"/>
        </w:rPr>
      </w:pPr>
      <w:r w:rsidRPr="006E06D6">
        <w:rPr>
          <w:rFonts w:ascii="Tahoma" w:eastAsia="Times New Roman" w:hAnsi="Tahoma" w:cs="Tahoma"/>
          <w:b/>
          <w:bCs/>
          <w:color w:val="000000"/>
          <w:kern w:val="0"/>
          <w:sz w:val="18"/>
          <w:szCs w:val="18"/>
          <w:lang w:val="en-US" w:eastAsia="zh-CN"/>
          <w14:ligatures w14:val="none"/>
        </w:rPr>
        <w:t>Pravilo v primeru enakovrednih ponudb:</w:t>
      </w:r>
      <w:r w:rsidRPr="006E06D6">
        <w:rPr>
          <w:rFonts w:ascii="Tahoma" w:eastAsia="Times New Roman" w:hAnsi="Tahoma" w:cs="Tahoma"/>
          <w:color w:val="000000"/>
          <w:kern w:val="0"/>
          <w:sz w:val="18"/>
          <w:szCs w:val="18"/>
          <w:lang w:val="en-US"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33390430" w14:textId="77777777" w:rsidR="006E06D6" w:rsidRPr="006E06D6" w:rsidRDefault="006E06D6" w:rsidP="006E06D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3E1ECB91" w:rsidR="003408EE" w:rsidRPr="00B26F64" w:rsidRDefault="00B26F64" w:rsidP="00B26F64">
            <w:pPr>
              <w:rPr>
                <w:rFonts w:ascii="Tahoma" w:hAnsi="Tahoma" w:cs="Tahoma"/>
                <w:sz w:val="18"/>
                <w:szCs w:val="18"/>
              </w:rPr>
            </w:pPr>
            <w:r w:rsidRPr="00B26F64">
              <w:rPr>
                <w:rFonts w:ascii="Tahoma" w:hAnsi="Tahoma" w:cs="Tahoma"/>
                <w:sz w:val="18"/>
                <w:szCs w:val="18"/>
              </w:rPr>
              <w:t>7</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64C2AD4B" w:rsidR="00284C23" w:rsidRPr="00B26F64" w:rsidRDefault="00B26F64" w:rsidP="00B26F64">
            <w:pPr>
              <w:rPr>
                <w:rFonts w:ascii="Tahoma" w:hAnsi="Tahoma" w:cs="Tahoma"/>
                <w:sz w:val="18"/>
                <w:szCs w:val="18"/>
              </w:rPr>
            </w:pPr>
            <w:r w:rsidRPr="00B26F64">
              <w:rPr>
                <w:rFonts w:ascii="Tahoma" w:hAnsi="Tahoma" w:cs="Tahoma"/>
                <w:sz w:val="18"/>
                <w:szCs w:val="18"/>
              </w:rPr>
              <w:t xml:space="preserve">8.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7B17C1B8" w:rsidR="00B26F64" w:rsidRPr="00B26F64" w:rsidRDefault="00B26F64" w:rsidP="00B26F64">
            <w:pPr>
              <w:rPr>
                <w:rFonts w:ascii="Tahoma" w:hAnsi="Tahoma" w:cs="Tahoma"/>
                <w:sz w:val="18"/>
                <w:szCs w:val="18"/>
              </w:rPr>
            </w:pPr>
            <w:r w:rsidRPr="00B26F64">
              <w:rPr>
                <w:rFonts w:ascii="Tahoma" w:hAnsi="Tahoma" w:cs="Tahoma"/>
                <w:sz w:val="18"/>
                <w:szCs w:val="18"/>
              </w:rPr>
              <w:t>9. Pogodba/okvirni sporazum</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3363F5E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6E06D6">
        <w:rPr>
          <w:rFonts w:ascii="Tahoma" w:hAnsi="Tahoma" w:cs="Tahoma"/>
          <w:sz w:val="18"/>
          <w:szCs w:val="18"/>
        </w:rPr>
        <w:t>5</w:t>
      </w:r>
      <w:r w:rsidR="009D1C69">
        <w:rPr>
          <w:rFonts w:ascii="Tahoma" w:hAnsi="Tahoma" w:cs="Tahoma"/>
          <w:sz w:val="18"/>
          <w:szCs w:val="18"/>
        </w:rPr>
        <w:t xml:space="preserve"> delovnih </w:t>
      </w:r>
      <w:r w:rsidRPr="00B26F64">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1CA1DCE4" w:rsidR="003408EE" w:rsidRPr="00B26F64" w:rsidRDefault="00B26F64" w:rsidP="00B26F64">
            <w:pPr>
              <w:rPr>
                <w:rFonts w:ascii="Tahoma" w:hAnsi="Tahoma" w:cs="Tahoma"/>
                <w:sz w:val="18"/>
                <w:szCs w:val="18"/>
              </w:rPr>
            </w:pPr>
            <w:r w:rsidRPr="00B26F64">
              <w:rPr>
                <w:rFonts w:ascii="Tahoma" w:hAnsi="Tahoma" w:cs="Tahoma"/>
                <w:sz w:val="18"/>
                <w:szCs w:val="18"/>
              </w:rPr>
              <w:t xml:space="preserve">10.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 xml:space="preserve">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w:t>
      </w:r>
      <w:r w:rsidRPr="00B26F64">
        <w:rPr>
          <w:rFonts w:ascii="Tahoma" w:hAnsi="Tahoma" w:cs="Tahoma"/>
          <w:sz w:val="18"/>
          <w:szCs w:val="18"/>
          <w:lang w:eastAsia="zh-CN"/>
        </w:rPr>
        <w:lastRenderedPageBreak/>
        <w:t>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5F5D8AE2" w:rsidR="00284C23" w:rsidRPr="00B26F64" w:rsidRDefault="00B26F64" w:rsidP="00B26F64">
            <w:pPr>
              <w:rPr>
                <w:rFonts w:ascii="Tahoma" w:hAnsi="Tahoma" w:cs="Tahoma"/>
                <w:sz w:val="18"/>
                <w:szCs w:val="18"/>
              </w:rPr>
            </w:pPr>
            <w:r>
              <w:rPr>
                <w:rFonts w:ascii="Tahoma" w:hAnsi="Tahoma" w:cs="Tahoma"/>
                <w:sz w:val="18"/>
                <w:szCs w:val="18"/>
              </w:rPr>
              <w:t xml:space="preserve">11.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1CC633E5" w:rsidR="00284C23" w:rsidRPr="00B26F64" w:rsidRDefault="00B26F64" w:rsidP="00B26F64">
            <w:pPr>
              <w:rPr>
                <w:rFonts w:ascii="Tahoma" w:hAnsi="Tahoma" w:cs="Tahoma"/>
                <w:sz w:val="18"/>
                <w:szCs w:val="18"/>
              </w:rPr>
            </w:pPr>
            <w:r>
              <w:rPr>
                <w:rFonts w:ascii="Tahoma" w:hAnsi="Tahoma" w:cs="Tahoma"/>
                <w:sz w:val="18"/>
                <w:szCs w:val="18"/>
              </w:rPr>
              <w:t xml:space="preserve">12.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553C65">
      <w:pPr>
        <w:spacing w:after="0" w:line="240" w:lineRule="auto"/>
        <w:jc w:val="both"/>
        <w:rPr>
          <w:rFonts w:ascii="Tahoma" w:hAnsi="Tahoma" w:cs="Tahoma"/>
          <w:sz w:val="18"/>
          <w:szCs w:val="18"/>
          <w:lang w:eastAsia="zh-CN"/>
        </w:rPr>
      </w:pPr>
    </w:p>
    <w:p w14:paraId="4F5F578D"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Takso v višini 2.000,00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553C65">
      <w:pPr>
        <w:spacing w:after="0" w:line="240" w:lineRule="auto"/>
        <w:jc w:val="both"/>
        <w:rPr>
          <w:rFonts w:ascii="Tahoma" w:hAnsi="Tahoma" w:cs="Tahoma"/>
          <w:sz w:val="18"/>
          <w:szCs w:val="18"/>
          <w:lang w:eastAsia="zh-CN"/>
        </w:rPr>
      </w:pPr>
    </w:p>
    <w:p w14:paraId="5E9374C6" w14:textId="24C3F95D" w:rsidR="00284C23" w:rsidRPr="00B26F64" w:rsidRDefault="00284C23" w:rsidP="00553C65">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56DD" w14:textId="77777777" w:rsidR="00B60C60" w:rsidRDefault="00B60C60" w:rsidP="00A75378">
      <w:pPr>
        <w:spacing w:after="0" w:line="240" w:lineRule="auto"/>
      </w:pPr>
      <w:r>
        <w:separator/>
      </w:r>
    </w:p>
  </w:endnote>
  <w:endnote w:type="continuationSeparator" w:id="0">
    <w:p w14:paraId="5F2F362E" w14:textId="77777777" w:rsidR="00B60C60" w:rsidRDefault="00B60C60"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553C65" w:rsidRDefault="00553C65">
            <w:pPr>
              <w:pStyle w:val="Noga"/>
              <w:jc w:val="right"/>
              <w:rPr>
                <w:rFonts w:ascii="Tahoma" w:hAnsi="Tahoma" w:cs="Tahoma"/>
                <w:sz w:val="16"/>
                <w:szCs w:val="16"/>
              </w:rPr>
            </w:pPr>
            <w:r w:rsidRPr="00553C65">
              <w:rPr>
                <w:rFonts w:ascii="Tahoma" w:hAnsi="Tahoma" w:cs="Tahoma"/>
                <w:sz w:val="16"/>
                <w:szCs w:val="16"/>
              </w:rPr>
              <w:t xml:space="preserve">Stran </w:t>
            </w:r>
            <w:r w:rsidRPr="00553C65">
              <w:rPr>
                <w:rFonts w:ascii="Tahoma" w:hAnsi="Tahoma" w:cs="Tahoma"/>
                <w:sz w:val="16"/>
                <w:szCs w:val="16"/>
              </w:rPr>
              <w:fldChar w:fldCharType="begin"/>
            </w:r>
            <w:r w:rsidRPr="00553C65">
              <w:rPr>
                <w:rFonts w:ascii="Tahoma" w:hAnsi="Tahoma" w:cs="Tahoma"/>
                <w:sz w:val="16"/>
                <w:szCs w:val="16"/>
              </w:rPr>
              <w:instrText>PAGE</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r w:rsidRPr="00553C65">
              <w:rPr>
                <w:rFonts w:ascii="Tahoma" w:hAnsi="Tahoma" w:cs="Tahoma"/>
                <w:sz w:val="16"/>
                <w:szCs w:val="16"/>
              </w:rPr>
              <w:t xml:space="preserve"> od </w:t>
            </w:r>
            <w:r w:rsidRPr="00553C65">
              <w:rPr>
                <w:rFonts w:ascii="Tahoma" w:hAnsi="Tahoma" w:cs="Tahoma"/>
                <w:sz w:val="16"/>
                <w:szCs w:val="16"/>
              </w:rPr>
              <w:fldChar w:fldCharType="begin"/>
            </w:r>
            <w:r w:rsidRPr="00553C65">
              <w:rPr>
                <w:rFonts w:ascii="Tahoma" w:hAnsi="Tahoma" w:cs="Tahoma"/>
                <w:sz w:val="16"/>
                <w:szCs w:val="16"/>
              </w:rPr>
              <w:instrText>NUMPAGES</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p>
        </w:sdtContent>
      </w:sdt>
    </w:sdtContent>
  </w:sdt>
  <w:p w14:paraId="3CA6543F" w14:textId="77777777" w:rsidR="00553C65"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A71D" w14:textId="77777777" w:rsidR="00B60C60" w:rsidRDefault="00B60C60" w:rsidP="00A75378">
      <w:pPr>
        <w:spacing w:after="0" w:line="240" w:lineRule="auto"/>
      </w:pPr>
      <w:r>
        <w:separator/>
      </w:r>
    </w:p>
  </w:footnote>
  <w:footnote w:type="continuationSeparator" w:id="0">
    <w:p w14:paraId="73C810DB" w14:textId="77777777" w:rsidR="00B60C60" w:rsidRDefault="00B60C60"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7"/>
  </w:num>
  <w:num w:numId="4" w16cid:durableId="1077626836">
    <w:abstractNumId w:val="5"/>
  </w:num>
  <w:num w:numId="5" w16cid:durableId="1531721220">
    <w:abstractNumId w:val="1"/>
  </w:num>
  <w:num w:numId="6" w16cid:durableId="579943139">
    <w:abstractNumId w:val="3"/>
  </w:num>
  <w:num w:numId="7" w16cid:durableId="1907954476">
    <w:abstractNumId w:val="4"/>
  </w:num>
  <w:num w:numId="8" w16cid:durableId="149754651">
    <w:abstractNumId w:val="8"/>
  </w:num>
  <w:num w:numId="9" w16cid:durableId="1213733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57511"/>
    <w:rsid w:val="00086CE1"/>
    <w:rsid w:val="0009134F"/>
    <w:rsid w:val="00115691"/>
    <w:rsid w:val="00123EE2"/>
    <w:rsid w:val="00130FC5"/>
    <w:rsid w:val="0015597F"/>
    <w:rsid w:val="001573BE"/>
    <w:rsid w:val="001D031E"/>
    <w:rsid w:val="001D0B30"/>
    <w:rsid w:val="00216B7D"/>
    <w:rsid w:val="00284C23"/>
    <w:rsid w:val="002A2BD5"/>
    <w:rsid w:val="002D4D31"/>
    <w:rsid w:val="00313A88"/>
    <w:rsid w:val="003217AD"/>
    <w:rsid w:val="003408EE"/>
    <w:rsid w:val="003A07F3"/>
    <w:rsid w:val="00412DA1"/>
    <w:rsid w:val="00426EE2"/>
    <w:rsid w:val="004C1300"/>
    <w:rsid w:val="00553C65"/>
    <w:rsid w:val="006B19CF"/>
    <w:rsid w:val="006E06D6"/>
    <w:rsid w:val="0072747A"/>
    <w:rsid w:val="00737E02"/>
    <w:rsid w:val="007400ED"/>
    <w:rsid w:val="00766BA1"/>
    <w:rsid w:val="00780EB4"/>
    <w:rsid w:val="00795709"/>
    <w:rsid w:val="00821A33"/>
    <w:rsid w:val="008D61A5"/>
    <w:rsid w:val="0091640A"/>
    <w:rsid w:val="009665F5"/>
    <w:rsid w:val="00983864"/>
    <w:rsid w:val="009A5B32"/>
    <w:rsid w:val="009D1C69"/>
    <w:rsid w:val="00A41A29"/>
    <w:rsid w:val="00A42CFD"/>
    <w:rsid w:val="00A54799"/>
    <w:rsid w:val="00A63EE7"/>
    <w:rsid w:val="00A75378"/>
    <w:rsid w:val="00AF35E9"/>
    <w:rsid w:val="00B12D2B"/>
    <w:rsid w:val="00B157D9"/>
    <w:rsid w:val="00B26F64"/>
    <w:rsid w:val="00B60C60"/>
    <w:rsid w:val="00BD4A60"/>
    <w:rsid w:val="00C57CEB"/>
    <w:rsid w:val="00C85966"/>
    <w:rsid w:val="00D90537"/>
    <w:rsid w:val="00DB6AAE"/>
    <w:rsid w:val="00EC3B5D"/>
    <w:rsid w:val="00ED2622"/>
    <w:rsid w:val="00ED5ACC"/>
    <w:rsid w:val="00EE3CEF"/>
    <w:rsid w:val="00EE3F11"/>
    <w:rsid w:val="00EE5B86"/>
    <w:rsid w:val="00F4523A"/>
    <w:rsid w:val="00F96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622"/>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ED2622"/>
    <w:rPr>
      <w:sz w:val="16"/>
      <w:szCs w:val="16"/>
    </w:rPr>
  </w:style>
  <w:style w:type="paragraph" w:styleId="Pripombabesedilo">
    <w:name w:val="annotation text"/>
    <w:basedOn w:val="Navaden"/>
    <w:link w:val="PripombabesediloZnak1"/>
    <w:uiPriority w:val="99"/>
    <w:semiHidden/>
    <w:unhideWhenUsed/>
    <w:rsid w:val="00ED2622"/>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ED2622"/>
    <w:rPr>
      <w:sz w:val="20"/>
      <w:szCs w:val="20"/>
    </w:rPr>
  </w:style>
  <w:style w:type="character" w:customStyle="1" w:styleId="PripombabesediloZnak1">
    <w:name w:val="Pripomba – besedilo Znak1"/>
    <w:link w:val="Pripombabesedilo"/>
    <w:uiPriority w:val="99"/>
    <w:semiHidden/>
    <w:rsid w:val="00ED2622"/>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B12D2B"/>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B12D2B"/>
    <w:rPr>
      <w:rFonts w:ascii="Verdana" w:eastAsia="Times New Roman" w:hAnsi="Verdana" w:cs="Arial"/>
      <w:b/>
      <w:bCs/>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20najkasneje%20do%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ng.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jn.sbng.si/jr/"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6888</Words>
  <Characters>39267</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16</cp:revision>
  <dcterms:created xsi:type="dcterms:W3CDTF">2025-03-17T11:26:00Z</dcterms:created>
  <dcterms:modified xsi:type="dcterms:W3CDTF">2025-04-08T11:01:00Z</dcterms:modified>
</cp:coreProperties>
</file>