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3851"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59F32F13"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0075A9FB"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47037417"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37AD284D"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73FA817A"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59AD1C57"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67440945"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6FAE532F" w14:textId="77777777" w:rsid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p>
    <w:p w14:paraId="6CDE9005" w14:textId="0DBA26BE"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val="en-US" w:eastAsia="zh-CN"/>
        </w:rPr>
      </w:pPr>
      <w:bookmarkStart w:id="0" w:name="_Toc192675702"/>
      <w:r w:rsidRPr="00010510">
        <w:rPr>
          <w:rFonts w:ascii="Tahoma" w:eastAsia="Times New Roman" w:hAnsi="Tahoma" w:cs="Tahoma"/>
          <w:b/>
          <w:bCs/>
          <w:color w:val="000000"/>
          <w:sz w:val="28"/>
          <w:szCs w:val="28"/>
          <w:lang w:eastAsia="zh-CN"/>
        </w:rPr>
        <w:t>RAZPISNA DOKUMENTACIJA</w:t>
      </w:r>
      <w:r w:rsidRPr="00010510">
        <w:rPr>
          <w:rFonts w:ascii="Tahoma" w:eastAsia="Times New Roman" w:hAnsi="Tahoma" w:cs="Tahoma"/>
          <w:b/>
          <w:bCs/>
          <w:color w:val="000000"/>
          <w:sz w:val="28"/>
          <w:szCs w:val="28"/>
          <w:lang w:eastAsia="zh-CN"/>
        </w:rPr>
        <w:br/>
        <w:t>ZA JAVNO NAROČILO</w:t>
      </w:r>
      <w:r w:rsidRPr="00010510">
        <w:rPr>
          <w:rFonts w:ascii="Tahoma" w:eastAsia="Times New Roman" w:hAnsi="Tahoma" w:cs="Tahoma"/>
          <w:b/>
          <w:bCs/>
          <w:color w:val="000000"/>
          <w:sz w:val="28"/>
          <w:szCs w:val="28"/>
          <w:lang w:eastAsia="zh-CN"/>
        </w:rPr>
        <w:br/>
        <w:t>PO POSTOPKU NAROČILA MALE VREDNOSTI</w:t>
      </w:r>
      <w:bookmarkEnd w:id="0"/>
      <w:r w:rsidRPr="00010510">
        <w:rPr>
          <w:rFonts w:ascii="Tahoma" w:eastAsia="Times New Roman" w:hAnsi="Tahoma" w:cs="Tahoma"/>
          <w:b/>
          <w:bCs/>
          <w:color w:val="000000"/>
          <w:sz w:val="28"/>
          <w:szCs w:val="28"/>
          <w:lang w:eastAsia="zh-CN"/>
        </w:rPr>
        <w:t xml:space="preserve">  </w:t>
      </w:r>
    </w:p>
    <w:p w14:paraId="30A4AF4B" w14:textId="77777777" w:rsidR="00010510" w:rsidRPr="00010510" w:rsidRDefault="00010510" w:rsidP="00010510">
      <w:pPr>
        <w:keepNext/>
        <w:widowControl/>
        <w:tabs>
          <w:tab w:val="num" w:pos="0"/>
        </w:tabs>
        <w:spacing w:before="240" w:after="60" w:line="240" w:lineRule="auto"/>
        <w:jc w:val="center"/>
        <w:textAlignment w:val="auto"/>
        <w:outlineLvl w:val="0"/>
        <w:rPr>
          <w:rFonts w:ascii="Tahoma" w:eastAsia="Times New Roman" w:hAnsi="Tahoma" w:cs="Tahoma"/>
          <w:b/>
          <w:bCs/>
          <w:color w:val="000000"/>
          <w:sz w:val="28"/>
          <w:szCs w:val="28"/>
          <w:lang w:val="en-US" w:eastAsia="zh-CN"/>
        </w:rPr>
      </w:pPr>
      <w:bookmarkStart w:id="1" w:name="_Toc192671961"/>
      <w:bookmarkStart w:id="2" w:name="_Toc192675703"/>
      <w:r w:rsidRPr="00010510">
        <w:rPr>
          <w:rFonts w:ascii="Tahoma" w:eastAsia="Times New Roman" w:hAnsi="Tahoma" w:cs="Tahoma"/>
          <w:b/>
          <w:bCs/>
          <w:color w:val="000000"/>
          <w:sz w:val="28"/>
          <w:szCs w:val="28"/>
          <w:lang w:eastAsia="zh-CN"/>
        </w:rPr>
        <w:t>ZA JN</w:t>
      </w:r>
      <w:bookmarkEnd w:id="1"/>
      <w:bookmarkEnd w:id="2"/>
      <w:r w:rsidRPr="00010510">
        <w:rPr>
          <w:rFonts w:ascii="Tahoma" w:eastAsia="Times New Roman" w:hAnsi="Tahoma" w:cs="Tahoma"/>
          <w:b/>
          <w:bCs/>
          <w:color w:val="000000"/>
          <w:sz w:val="28"/>
          <w:szCs w:val="28"/>
          <w:lang w:eastAsia="zh-CN"/>
        </w:rPr>
        <w:t xml:space="preserve"> </w:t>
      </w:r>
    </w:p>
    <w:p w14:paraId="00A907CE" w14:textId="77777777" w:rsidR="00024CD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eastAsia="zh-CN"/>
        </w:rPr>
      </w:pPr>
      <w:bookmarkStart w:id="3" w:name="_Toc192671962"/>
      <w:bookmarkStart w:id="4" w:name="_Toc192675704"/>
      <w:r w:rsidRPr="00010510">
        <w:rPr>
          <w:rFonts w:ascii="Tahoma" w:eastAsia="Times New Roman" w:hAnsi="Tahoma" w:cs="Tahoma"/>
          <w:b/>
          <w:bCs/>
          <w:color w:val="000000"/>
          <w:sz w:val="28"/>
          <w:szCs w:val="28"/>
          <w:lang w:eastAsia="zh-CN"/>
        </w:rPr>
        <w:t>»</w:t>
      </w:r>
      <w:r w:rsidR="00024CD0">
        <w:rPr>
          <w:rFonts w:ascii="Tahoma" w:eastAsia="Times New Roman" w:hAnsi="Tahoma" w:cs="Tahoma"/>
          <w:b/>
          <w:bCs/>
          <w:color w:val="000000"/>
          <w:sz w:val="28"/>
          <w:szCs w:val="28"/>
          <w:lang w:eastAsia="zh-CN"/>
        </w:rPr>
        <w:t>UREJANJE OKOLICE</w:t>
      </w:r>
      <w:bookmarkEnd w:id="3"/>
      <w:bookmarkEnd w:id="4"/>
      <w:r w:rsidR="00024CD0">
        <w:rPr>
          <w:rFonts w:ascii="Tahoma" w:eastAsia="Times New Roman" w:hAnsi="Tahoma" w:cs="Tahoma"/>
          <w:b/>
          <w:bCs/>
          <w:color w:val="000000"/>
          <w:sz w:val="28"/>
          <w:szCs w:val="28"/>
          <w:lang w:eastAsia="zh-CN"/>
        </w:rPr>
        <w:t xml:space="preserve"> </w:t>
      </w:r>
    </w:p>
    <w:p w14:paraId="38E58E23" w14:textId="1B9D67EF" w:rsidR="00010510" w:rsidRPr="00010510" w:rsidRDefault="00024CD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28"/>
          <w:szCs w:val="28"/>
          <w:lang w:val="en-US" w:eastAsia="zh-CN"/>
        </w:rPr>
      </w:pPr>
      <w:bookmarkStart w:id="5" w:name="_Toc192671963"/>
      <w:bookmarkStart w:id="6" w:name="_Toc192675705"/>
      <w:r>
        <w:rPr>
          <w:rFonts w:ascii="Tahoma" w:eastAsia="Times New Roman" w:hAnsi="Tahoma" w:cs="Tahoma"/>
          <w:b/>
          <w:bCs/>
          <w:color w:val="000000"/>
          <w:sz w:val="28"/>
          <w:szCs w:val="28"/>
          <w:lang w:eastAsia="zh-CN"/>
        </w:rPr>
        <w:t>SB NOVA GORICA IN OIMR STARA GORA</w:t>
      </w:r>
      <w:r w:rsidR="00010510" w:rsidRPr="00010510">
        <w:rPr>
          <w:rFonts w:ascii="Tahoma" w:eastAsia="Times New Roman" w:hAnsi="Tahoma" w:cs="Tahoma"/>
          <w:b/>
          <w:bCs/>
          <w:color w:val="000000"/>
          <w:sz w:val="28"/>
          <w:szCs w:val="28"/>
          <w:lang w:eastAsia="zh-CN"/>
        </w:rPr>
        <w:t>«</w:t>
      </w:r>
      <w:bookmarkEnd w:id="5"/>
      <w:bookmarkEnd w:id="6"/>
    </w:p>
    <w:p w14:paraId="497BE266" w14:textId="77777777" w:rsidR="00010510" w:rsidRPr="00010510" w:rsidRDefault="00010510" w:rsidP="00010510">
      <w:pPr>
        <w:widowControl/>
        <w:spacing w:after="0" w:line="240" w:lineRule="auto"/>
        <w:jc w:val="center"/>
        <w:textAlignment w:val="auto"/>
        <w:rPr>
          <w:rFonts w:ascii="Tahoma" w:eastAsia="Times New Roman" w:hAnsi="Tahoma" w:cs="Tahoma"/>
          <w:color w:val="000000"/>
          <w:kern w:val="0"/>
          <w:sz w:val="28"/>
          <w:szCs w:val="28"/>
          <w:lang w:eastAsia="zh-CN"/>
        </w:rPr>
      </w:pPr>
    </w:p>
    <w:p w14:paraId="30A93806" w14:textId="77777777" w:rsidR="00010510" w:rsidRPr="00010510" w:rsidRDefault="00010510" w:rsidP="00010510">
      <w:pPr>
        <w:widowControl/>
        <w:spacing w:after="0" w:line="240" w:lineRule="auto"/>
        <w:jc w:val="center"/>
        <w:textAlignment w:val="auto"/>
        <w:rPr>
          <w:rFonts w:ascii="Tahoma" w:eastAsia="Times New Roman" w:hAnsi="Tahoma" w:cs="Tahoma"/>
          <w:color w:val="000000"/>
          <w:kern w:val="0"/>
          <w:sz w:val="28"/>
          <w:szCs w:val="28"/>
          <w:lang w:eastAsia="zh-CN"/>
        </w:rPr>
      </w:pPr>
    </w:p>
    <w:p w14:paraId="66D71744" w14:textId="77777777" w:rsidR="00010510" w:rsidRPr="00010510" w:rsidRDefault="00010510" w:rsidP="00010510">
      <w:pPr>
        <w:widowControl/>
        <w:spacing w:after="0" w:line="240" w:lineRule="auto"/>
        <w:textAlignment w:val="auto"/>
        <w:rPr>
          <w:rFonts w:ascii="Tahoma" w:eastAsia="Times New Roman" w:hAnsi="Tahoma" w:cs="Tahoma"/>
          <w:color w:val="000000"/>
          <w:kern w:val="0"/>
          <w:sz w:val="28"/>
          <w:szCs w:val="28"/>
          <w:lang w:eastAsia="zh-CN"/>
        </w:rPr>
      </w:pPr>
    </w:p>
    <w:p w14:paraId="64A48AC8" w14:textId="3B152044"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r w:rsidRPr="00010510">
        <w:rPr>
          <w:rFonts w:ascii="Tahoma" w:eastAsia="Times New Roman" w:hAnsi="Tahoma" w:cs="Tahoma"/>
          <w:b/>
          <w:color w:val="000000"/>
          <w:kern w:val="0"/>
          <w:sz w:val="28"/>
          <w:szCs w:val="28"/>
          <w:lang w:eastAsia="zh-CN"/>
        </w:rPr>
        <w:t xml:space="preserve">Št.: </w:t>
      </w:r>
      <w:r w:rsidR="00024CD0">
        <w:rPr>
          <w:rFonts w:ascii="Tahoma" w:eastAsia="Times New Roman" w:hAnsi="Tahoma" w:cs="Tahoma"/>
          <w:b/>
          <w:color w:val="000000"/>
          <w:kern w:val="0"/>
          <w:sz w:val="28"/>
          <w:szCs w:val="28"/>
          <w:lang w:eastAsia="zh-CN"/>
        </w:rPr>
        <w:t>271-2/2025-</w:t>
      </w:r>
      <w:r w:rsidR="00BE47A2">
        <w:rPr>
          <w:rFonts w:ascii="Tahoma" w:eastAsia="Times New Roman" w:hAnsi="Tahoma" w:cs="Tahoma"/>
          <w:b/>
          <w:color w:val="000000"/>
          <w:kern w:val="0"/>
          <w:sz w:val="28"/>
          <w:szCs w:val="28"/>
          <w:lang w:eastAsia="zh-CN"/>
        </w:rPr>
        <w:t>5</w:t>
      </w:r>
    </w:p>
    <w:p w14:paraId="4A4879AB"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59708417"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4C884092"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2221EF31"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0AE1EF97"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18B11D98"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5DC90A5D"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049F69D4"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72ABADE6"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3F3B4020"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5F17D0EF"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2FB73B57"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236C3C45" w14:textId="77777777" w:rsidR="00010510" w:rsidRPr="00010510" w:rsidRDefault="00010510" w:rsidP="00010510">
      <w:pPr>
        <w:widowControl/>
        <w:spacing w:after="0" w:line="240" w:lineRule="auto"/>
        <w:jc w:val="center"/>
        <w:textAlignment w:val="auto"/>
        <w:rPr>
          <w:rFonts w:ascii="Tahoma" w:eastAsia="Times New Roman" w:hAnsi="Tahoma" w:cs="Tahoma"/>
          <w:b/>
          <w:color w:val="000000"/>
          <w:kern w:val="0"/>
          <w:sz w:val="28"/>
          <w:szCs w:val="28"/>
          <w:lang w:eastAsia="zh-CN"/>
        </w:rPr>
      </w:pPr>
    </w:p>
    <w:p w14:paraId="0A50D75F" w14:textId="77777777"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32"/>
          <w:szCs w:val="32"/>
          <w:lang w:eastAsia="zh-CN"/>
        </w:rPr>
      </w:pPr>
    </w:p>
    <w:p w14:paraId="5A6302BE" w14:textId="77777777"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32"/>
          <w:szCs w:val="32"/>
          <w:lang w:eastAsia="zh-CN"/>
        </w:rPr>
      </w:pPr>
    </w:p>
    <w:p w14:paraId="236D2BCF" w14:textId="77777777"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32"/>
          <w:szCs w:val="32"/>
          <w:lang w:eastAsia="zh-CN"/>
        </w:rPr>
      </w:pPr>
    </w:p>
    <w:p w14:paraId="2E36768C" w14:textId="77777777"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32"/>
          <w:szCs w:val="32"/>
          <w:lang w:eastAsia="zh-CN"/>
        </w:rPr>
      </w:pPr>
    </w:p>
    <w:p w14:paraId="7A6EA43C" w14:textId="77777777" w:rsidR="00010510" w:rsidRPr="00010510" w:rsidRDefault="00010510" w:rsidP="00010510">
      <w:pPr>
        <w:keepNext/>
        <w:widowControl/>
        <w:tabs>
          <w:tab w:val="num" w:pos="0"/>
        </w:tabs>
        <w:spacing w:after="0" w:line="240" w:lineRule="auto"/>
        <w:jc w:val="center"/>
        <w:textAlignment w:val="auto"/>
        <w:outlineLvl w:val="0"/>
        <w:rPr>
          <w:rFonts w:ascii="Tahoma" w:eastAsia="Times New Roman" w:hAnsi="Tahoma" w:cs="Tahoma"/>
          <w:b/>
          <w:bCs/>
          <w:color w:val="000000"/>
          <w:sz w:val="32"/>
          <w:szCs w:val="32"/>
          <w:lang w:eastAsia="zh-CN"/>
        </w:rPr>
      </w:pPr>
    </w:p>
    <w:p w14:paraId="6FB308AE" w14:textId="77777777" w:rsidR="00010510" w:rsidRDefault="00010510">
      <w:pPr>
        <w:pStyle w:val="Standard"/>
        <w:widowControl w:val="0"/>
        <w:rPr>
          <w:rFonts w:ascii="Arial" w:eastAsia="Times New Roman" w:hAnsi="Arial" w:cs="Arial"/>
          <w:lang w:eastAsia="sl-SI"/>
        </w:rPr>
      </w:pPr>
    </w:p>
    <w:p w14:paraId="1F4FC39F" w14:textId="77777777" w:rsidR="00010510" w:rsidRDefault="00010510">
      <w:pPr>
        <w:pStyle w:val="Standard"/>
        <w:widowControl w:val="0"/>
        <w:rPr>
          <w:rFonts w:ascii="Arial" w:eastAsia="Times New Roman" w:hAnsi="Arial" w:cs="Arial"/>
          <w:lang w:eastAsia="sl-SI"/>
        </w:rPr>
      </w:pPr>
    </w:p>
    <w:p w14:paraId="5B6EBFA3" w14:textId="77777777" w:rsidR="00010510" w:rsidRDefault="00010510">
      <w:pPr>
        <w:pStyle w:val="Standard"/>
        <w:widowControl w:val="0"/>
        <w:rPr>
          <w:rFonts w:ascii="Arial" w:eastAsia="Times New Roman" w:hAnsi="Arial" w:cs="Arial"/>
          <w:lang w:eastAsia="sl-SI"/>
        </w:rPr>
      </w:pPr>
    </w:p>
    <w:p w14:paraId="116206FF" w14:textId="77777777" w:rsidR="00010510" w:rsidRDefault="00010510">
      <w:pPr>
        <w:pStyle w:val="Standard"/>
        <w:widowControl w:val="0"/>
        <w:rPr>
          <w:rFonts w:ascii="Arial" w:eastAsia="Times New Roman" w:hAnsi="Arial" w:cs="Arial"/>
          <w:lang w:eastAsia="sl-SI"/>
        </w:rPr>
      </w:pPr>
    </w:p>
    <w:p w14:paraId="7135FCA5" w14:textId="77777777" w:rsidR="00010510" w:rsidRDefault="00010510">
      <w:pPr>
        <w:pStyle w:val="Standard"/>
        <w:widowControl w:val="0"/>
        <w:rPr>
          <w:rFonts w:ascii="Arial" w:eastAsia="Times New Roman" w:hAnsi="Arial" w:cs="Arial"/>
          <w:lang w:eastAsia="sl-SI"/>
        </w:rPr>
      </w:pPr>
    </w:p>
    <w:p w14:paraId="08EFB2FD" w14:textId="77777777" w:rsidR="00F335A7" w:rsidRDefault="006074FD">
      <w:pPr>
        <w:pStyle w:val="Standard"/>
        <w:widowControl w:val="0"/>
        <w:rPr>
          <w:rFonts w:ascii="Tahoma" w:hAnsi="Tahoma" w:cs="Tahoma"/>
          <w:sz w:val="18"/>
          <w:szCs w:val="18"/>
        </w:rPr>
      </w:pPr>
      <w:r w:rsidRPr="00010510">
        <w:rPr>
          <w:rFonts w:ascii="Tahoma" w:hAnsi="Tahoma" w:cs="Tahoma"/>
          <w:sz w:val="18"/>
          <w:szCs w:val="18"/>
        </w:rPr>
        <w:t>Naročnik vabi vse zainteresirane gospodarske subjekte, da skladno z veljavnimi predpisi in to razpisno dokumentacijo predložijo svojo ponudbo za predmetno javno naročilo.</w:t>
      </w:r>
    </w:p>
    <w:p w14:paraId="526C4270" w14:textId="77777777" w:rsidR="008D44A1" w:rsidRPr="00010510" w:rsidRDefault="008D44A1">
      <w:pPr>
        <w:pStyle w:val="Standard"/>
        <w:widowControl w:val="0"/>
        <w:rPr>
          <w:rFonts w:ascii="Tahoma" w:hAnsi="Tahoma" w:cs="Tahoma"/>
          <w:b/>
          <w:sz w:val="18"/>
          <w:szCs w:val="18"/>
        </w:rPr>
      </w:pPr>
    </w:p>
    <w:p w14:paraId="6EB24AFB" w14:textId="77777777" w:rsidR="00F335A7" w:rsidRPr="00010510" w:rsidRDefault="006074FD">
      <w:pPr>
        <w:pStyle w:val="Standard"/>
        <w:tabs>
          <w:tab w:val="left" w:pos="1928"/>
        </w:tabs>
        <w:rPr>
          <w:rFonts w:ascii="Tahoma" w:hAnsi="Tahoma" w:cs="Tahoma"/>
          <w:b/>
          <w:sz w:val="18"/>
          <w:szCs w:val="18"/>
          <w:u w:val="single"/>
        </w:rPr>
      </w:pPr>
      <w:r w:rsidRPr="00010510">
        <w:rPr>
          <w:rFonts w:ascii="Tahoma" w:hAnsi="Tahoma" w:cs="Tahoma"/>
          <w:b/>
          <w:sz w:val="18"/>
          <w:szCs w:val="18"/>
          <w:u w:val="single"/>
        </w:rPr>
        <w:t>KAZALO</w:t>
      </w:r>
    </w:p>
    <w:p w14:paraId="48F36C6E" w14:textId="77777777" w:rsidR="00F335A7" w:rsidRPr="00010510" w:rsidRDefault="006074FD">
      <w:pPr>
        <w:pStyle w:val="Standard"/>
        <w:tabs>
          <w:tab w:val="left" w:pos="1928"/>
        </w:tabs>
        <w:spacing w:line="264" w:lineRule="auto"/>
        <w:rPr>
          <w:rFonts w:ascii="Tahoma" w:hAnsi="Tahoma" w:cs="Tahoma"/>
          <w:sz w:val="18"/>
          <w:szCs w:val="18"/>
        </w:rPr>
      </w:pPr>
      <w:r w:rsidRPr="00010510">
        <w:rPr>
          <w:rFonts w:ascii="Tahoma" w:hAnsi="Tahoma" w:cs="Tahoma"/>
          <w:sz w:val="18"/>
          <w:szCs w:val="18"/>
        </w:rPr>
        <w:t xml:space="preserve"> </w:t>
      </w:r>
    </w:p>
    <w:sdt>
      <w:sdtPr>
        <w:rPr>
          <w:rFonts w:ascii="Tahoma" w:hAnsi="Tahoma" w:cs="Tahoma"/>
          <w:sz w:val="18"/>
          <w:szCs w:val="18"/>
        </w:rPr>
        <w:id w:val="-1741629231"/>
        <w:docPartObj>
          <w:docPartGallery w:val="Table of Contents"/>
          <w:docPartUnique/>
        </w:docPartObj>
      </w:sdtPr>
      <w:sdtEndPr/>
      <w:sdtContent>
        <w:p w14:paraId="4DAE0504" w14:textId="19934D19" w:rsidR="008D44A1" w:rsidRDefault="006074FD">
          <w:pPr>
            <w:pStyle w:val="Kazalovsebine1"/>
            <w:rPr>
              <w:rFonts w:asciiTheme="minorHAnsi" w:eastAsiaTheme="minorEastAsia" w:hAnsiTheme="minorHAnsi" w:cstheme="minorBidi"/>
              <w:noProof/>
              <w:sz w:val="24"/>
              <w:szCs w:val="24"/>
              <w:lang w:eastAsia="sl-SI"/>
              <w14:ligatures w14:val="standardContextual"/>
            </w:rPr>
          </w:pPr>
          <w:r w:rsidRPr="00010510">
            <w:fldChar w:fldCharType="begin"/>
          </w:r>
          <w:r w:rsidRPr="00010510">
            <w:rPr>
              <w:rStyle w:val="Povezavakazala"/>
              <w:rFonts w:ascii="Tahoma" w:hAnsi="Tahoma" w:cs="Tahoma"/>
              <w:webHidden/>
              <w:sz w:val="18"/>
              <w:szCs w:val="18"/>
            </w:rPr>
            <w:instrText>TOC \z \o "1-4" \u \h</w:instrText>
          </w:r>
          <w:r w:rsidRPr="00010510">
            <w:rPr>
              <w:rStyle w:val="Povezavakazala"/>
              <w:rFonts w:ascii="Tahoma" w:hAnsi="Tahoma" w:cs="Tahoma"/>
              <w:sz w:val="18"/>
              <w:szCs w:val="18"/>
            </w:rPr>
            <w:fldChar w:fldCharType="separate"/>
          </w:r>
          <w:hyperlink w:anchor="_Toc192675702" w:history="1">
            <w:r w:rsidR="008D44A1" w:rsidRPr="000946E4">
              <w:rPr>
                <w:rStyle w:val="Hiperpovezava"/>
                <w:rFonts w:ascii="Tahoma" w:eastAsia="Times New Roman" w:hAnsi="Tahoma" w:cs="Tahoma"/>
                <w:b/>
                <w:bCs/>
                <w:noProof/>
                <w:lang w:eastAsia="zh-CN"/>
              </w:rPr>
              <w:t>RAZPISNA DOKUMENTACIJA ZA JAVNO NAROČILO PO POSTOPKU NAROČILA MALE VREDNOSTI</w:t>
            </w:r>
            <w:r w:rsidR="008D44A1">
              <w:rPr>
                <w:noProof/>
                <w:webHidden/>
              </w:rPr>
              <w:tab/>
            </w:r>
            <w:r w:rsidR="008D44A1">
              <w:rPr>
                <w:noProof/>
                <w:webHidden/>
              </w:rPr>
              <w:fldChar w:fldCharType="begin"/>
            </w:r>
            <w:r w:rsidR="008D44A1">
              <w:rPr>
                <w:noProof/>
                <w:webHidden/>
              </w:rPr>
              <w:instrText xml:space="preserve"> PAGEREF _Toc192675702 \h </w:instrText>
            </w:r>
            <w:r w:rsidR="008D44A1">
              <w:rPr>
                <w:noProof/>
                <w:webHidden/>
              </w:rPr>
            </w:r>
            <w:r w:rsidR="008D44A1">
              <w:rPr>
                <w:noProof/>
                <w:webHidden/>
              </w:rPr>
              <w:fldChar w:fldCharType="separate"/>
            </w:r>
            <w:r w:rsidR="008D44A1">
              <w:rPr>
                <w:noProof/>
                <w:webHidden/>
              </w:rPr>
              <w:t>1</w:t>
            </w:r>
            <w:r w:rsidR="008D44A1">
              <w:rPr>
                <w:noProof/>
                <w:webHidden/>
              </w:rPr>
              <w:fldChar w:fldCharType="end"/>
            </w:r>
          </w:hyperlink>
        </w:p>
        <w:p w14:paraId="1923DB48" w14:textId="696B7FB5"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06" w:history="1">
            <w:r w:rsidRPr="000946E4">
              <w:rPr>
                <w:rStyle w:val="Hiperpovezava"/>
                <w:rFonts w:ascii="Tahoma" w:hAnsi="Tahoma" w:cs="Tahoma"/>
                <w:noProof/>
              </w:rPr>
              <w:t>NAVODILA PONUDNIKOM</w:t>
            </w:r>
            <w:r>
              <w:rPr>
                <w:noProof/>
                <w:webHidden/>
              </w:rPr>
              <w:tab/>
            </w:r>
            <w:r>
              <w:rPr>
                <w:noProof/>
                <w:webHidden/>
              </w:rPr>
              <w:fldChar w:fldCharType="begin"/>
            </w:r>
            <w:r>
              <w:rPr>
                <w:noProof/>
                <w:webHidden/>
              </w:rPr>
              <w:instrText xml:space="preserve"> PAGEREF _Toc192675706 \h </w:instrText>
            </w:r>
            <w:r>
              <w:rPr>
                <w:noProof/>
                <w:webHidden/>
              </w:rPr>
            </w:r>
            <w:r>
              <w:rPr>
                <w:noProof/>
                <w:webHidden/>
              </w:rPr>
              <w:fldChar w:fldCharType="separate"/>
            </w:r>
            <w:r>
              <w:rPr>
                <w:noProof/>
                <w:webHidden/>
              </w:rPr>
              <w:t>3</w:t>
            </w:r>
            <w:r>
              <w:rPr>
                <w:noProof/>
                <w:webHidden/>
              </w:rPr>
              <w:fldChar w:fldCharType="end"/>
            </w:r>
          </w:hyperlink>
        </w:p>
        <w:p w14:paraId="0FA007D7" w14:textId="7C96D404"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07" w:history="1">
            <w:r w:rsidRPr="000946E4">
              <w:rPr>
                <w:rStyle w:val="Hiperpovezava"/>
                <w:rFonts w:ascii="Tahoma" w:hAnsi="Tahoma" w:cs="Tahoma"/>
                <w:noProof/>
              </w:rPr>
              <w:t>1.</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PRAVNA PODLAGA</w:t>
            </w:r>
            <w:r>
              <w:rPr>
                <w:noProof/>
                <w:webHidden/>
              </w:rPr>
              <w:tab/>
            </w:r>
            <w:r>
              <w:rPr>
                <w:noProof/>
                <w:webHidden/>
              </w:rPr>
              <w:fldChar w:fldCharType="begin"/>
            </w:r>
            <w:r>
              <w:rPr>
                <w:noProof/>
                <w:webHidden/>
              </w:rPr>
              <w:instrText xml:space="preserve"> PAGEREF _Toc192675707 \h </w:instrText>
            </w:r>
            <w:r>
              <w:rPr>
                <w:noProof/>
                <w:webHidden/>
              </w:rPr>
            </w:r>
            <w:r>
              <w:rPr>
                <w:noProof/>
                <w:webHidden/>
              </w:rPr>
              <w:fldChar w:fldCharType="separate"/>
            </w:r>
            <w:r>
              <w:rPr>
                <w:noProof/>
                <w:webHidden/>
              </w:rPr>
              <w:t>3</w:t>
            </w:r>
            <w:r>
              <w:rPr>
                <w:noProof/>
                <w:webHidden/>
              </w:rPr>
              <w:fldChar w:fldCharType="end"/>
            </w:r>
          </w:hyperlink>
        </w:p>
        <w:p w14:paraId="09597CCE" w14:textId="15012361"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08" w:history="1">
            <w:r w:rsidRPr="000946E4">
              <w:rPr>
                <w:rStyle w:val="Hiperpovezava"/>
                <w:rFonts w:ascii="Tahoma" w:hAnsi="Tahoma" w:cs="Tahoma"/>
                <w:noProof/>
              </w:rPr>
              <w:t>2.</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VSEBINA RAZPISNE DOKUMENTACIJE</w:t>
            </w:r>
            <w:r>
              <w:rPr>
                <w:noProof/>
                <w:webHidden/>
              </w:rPr>
              <w:tab/>
            </w:r>
            <w:r>
              <w:rPr>
                <w:noProof/>
                <w:webHidden/>
              </w:rPr>
              <w:fldChar w:fldCharType="begin"/>
            </w:r>
            <w:r>
              <w:rPr>
                <w:noProof/>
                <w:webHidden/>
              </w:rPr>
              <w:instrText xml:space="preserve"> PAGEREF _Toc192675708 \h </w:instrText>
            </w:r>
            <w:r>
              <w:rPr>
                <w:noProof/>
                <w:webHidden/>
              </w:rPr>
            </w:r>
            <w:r>
              <w:rPr>
                <w:noProof/>
                <w:webHidden/>
              </w:rPr>
              <w:fldChar w:fldCharType="separate"/>
            </w:r>
            <w:r>
              <w:rPr>
                <w:noProof/>
                <w:webHidden/>
              </w:rPr>
              <w:t>3</w:t>
            </w:r>
            <w:r>
              <w:rPr>
                <w:noProof/>
                <w:webHidden/>
              </w:rPr>
              <w:fldChar w:fldCharType="end"/>
            </w:r>
          </w:hyperlink>
        </w:p>
        <w:p w14:paraId="49159911" w14:textId="644B12D7"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09" w:history="1">
            <w:r w:rsidRPr="000946E4">
              <w:rPr>
                <w:rStyle w:val="Hiperpovezava"/>
                <w:rFonts w:ascii="Tahoma" w:hAnsi="Tahoma" w:cs="Tahoma"/>
                <w:noProof/>
              </w:rPr>
              <w:t>3.</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PREDMET JAVNEGA NAROČILA</w:t>
            </w:r>
            <w:r>
              <w:rPr>
                <w:noProof/>
                <w:webHidden/>
              </w:rPr>
              <w:tab/>
            </w:r>
            <w:r>
              <w:rPr>
                <w:noProof/>
                <w:webHidden/>
              </w:rPr>
              <w:fldChar w:fldCharType="begin"/>
            </w:r>
            <w:r>
              <w:rPr>
                <w:noProof/>
                <w:webHidden/>
              </w:rPr>
              <w:instrText xml:space="preserve"> PAGEREF _Toc192675709 \h </w:instrText>
            </w:r>
            <w:r>
              <w:rPr>
                <w:noProof/>
                <w:webHidden/>
              </w:rPr>
            </w:r>
            <w:r>
              <w:rPr>
                <w:noProof/>
                <w:webHidden/>
              </w:rPr>
              <w:fldChar w:fldCharType="separate"/>
            </w:r>
            <w:r>
              <w:rPr>
                <w:noProof/>
                <w:webHidden/>
              </w:rPr>
              <w:t>3</w:t>
            </w:r>
            <w:r>
              <w:rPr>
                <w:noProof/>
                <w:webHidden/>
              </w:rPr>
              <w:fldChar w:fldCharType="end"/>
            </w:r>
          </w:hyperlink>
        </w:p>
        <w:p w14:paraId="5C9DFDC9" w14:textId="65F34621"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0" w:history="1">
            <w:r w:rsidRPr="000946E4">
              <w:rPr>
                <w:rStyle w:val="Hiperpovezava"/>
                <w:rFonts w:ascii="Tahoma" w:hAnsi="Tahoma" w:cs="Tahoma"/>
                <w:noProof/>
              </w:rPr>
              <w:t>4.</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POSTOPEK ODDAJE JAVNEGA NAROČILA</w:t>
            </w:r>
            <w:r>
              <w:rPr>
                <w:noProof/>
                <w:webHidden/>
              </w:rPr>
              <w:tab/>
            </w:r>
            <w:r>
              <w:rPr>
                <w:noProof/>
                <w:webHidden/>
              </w:rPr>
              <w:fldChar w:fldCharType="begin"/>
            </w:r>
            <w:r>
              <w:rPr>
                <w:noProof/>
                <w:webHidden/>
              </w:rPr>
              <w:instrText xml:space="preserve"> PAGEREF _Toc192675710 \h </w:instrText>
            </w:r>
            <w:r>
              <w:rPr>
                <w:noProof/>
                <w:webHidden/>
              </w:rPr>
            </w:r>
            <w:r>
              <w:rPr>
                <w:noProof/>
                <w:webHidden/>
              </w:rPr>
              <w:fldChar w:fldCharType="separate"/>
            </w:r>
            <w:r>
              <w:rPr>
                <w:noProof/>
                <w:webHidden/>
              </w:rPr>
              <w:t>3</w:t>
            </w:r>
            <w:r>
              <w:rPr>
                <w:noProof/>
                <w:webHidden/>
              </w:rPr>
              <w:fldChar w:fldCharType="end"/>
            </w:r>
          </w:hyperlink>
        </w:p>
        <w:p w14:paraId="341DF557" w14:textId="6E183A8B"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1" w:history="1">
            <w:r w:rsidRPr="000946E4">
              <w:rPr>
                <w:rStyle w:val="Hiperpovezava"/>
                <w:rFonts w:ascii="Tahoma" w:hAnsi="Tahoma" w:cs="Tahoma"/>
                <w:noProof/>
              </w:rPr>
              <w:t>5.</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ROK IN NAČIN PREDLOŽITVE PONUDBE</w:t>
            </w:r>
            <w:r>
              <w:rPr>
                <w:noProof/>
                <w:webHidden/>
              </w:rPr>
              <w:tab/>
            </w:r>
            <w:r>
              <w:rPr>
                <w:noProof/>
                <w:webHidden/>
              </w:rPr>
              <w:fldChar w:fldCharType="begin"/>
            </w:r>
            <w:r>
              <w:rPr>
                <w:noProof/>
                <w:webHidden/>
              </w:rPr>
              <w:instrText xml:space="preserve"> PAGEREF _Toc192675711 \h </w:instrText>
            </w:r>
            <w:r>
              <w:rPr>
                <w:noProof/>
                <w:webHidden/>
              </w:rPr>
            </w:r>
            <w:r>
              <w:rPr>
                <w:noProof/>
                <w:webHidden/>
              </w:rPr>
              <w:fldChar w:fldCharType="separate"/>
            </w:r>
            <w:r>
              <w:rPr>
                <w:noProof/>
                <w:webHidden/>
              </w:rPr>
              <w:t>3</w:t>
            </w:r>
            <w:r>
              <w:rPr>
                <w:noProof/>
                <w:webHidden/>
              </w:rPr>
              <w:fldChar w:fldCharType="end"/>
            </w:r>
          </w:hyperlink>
        </w:p>
        <w:p w14:paraId="7C59E4F7" w14:textId="4B5F1809"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2" w:history="1">
            <w:r w:rsidRPr="000946E4">
              <w:rPr>
                <w:rStyle w:val="Hiperpovezava"/>
                <w:rFonts w:ascii="Tahoma" w:hAnsi="Tahoma" w:cs="Tahoma"/>
                <w:noProof/>
              </w:rPr>
              <w:t>6.</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ODPIRANJE PONUDB</w:t>
            </w:r>
            <w:r>
              <w:rPr>
                <w:noProof/>
                <w:webHidden/>
              </w:rPr>
              <w:tab/>
            </w:r>
            <w:r>
              <w:rPr>
                <w:noProof/>
                <w:webHidden/>
              </w:rPr>
              <w:fldChar w:fldCharType="begin"/>
            </w:r>
            <w:r>
              <w:rPr>
                <w:noProof/>
                <w:webHidden/>
              </w:rPr>
              <w:instrText xml:space="preserve"> PAGEREF _Toc192675712 \h </w:instrText>
            </w:r>
            <w:r>
              <w:rPr>
                <w:noProof/>
                <w:webHidden/>
              </w:rPr>
            </w:r>
            <w:r>
              <w:rPr>
                <w:noProof/>
                <w:webHidden/>
              </w:rPr>
              <w:fldChar w:fldCharType="separate"/>
            </w:r>
            <w:r>
              <w:rPr>
                <w:noProof/>
                <w:webHidden/>
              </w:rPr>
              <w:t>4</w:t>
            </w:r>
            <w:r>
              <w:rPr>
                <w:noProof/>
                <w:webHidden/>
              </w:rPr>
              <w:fldChar w:fldCharType="end"/>
            </w:r>
          </w:hyperlink>
        </w:p>
        <w:p w14:paraId="1FB1DA2F" w14:textId="6A45A595"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3" w:history="1">
            <w:r w:rsidRPr="000946E4">
              <w:rPr>
                <w:rStyle w:val="Hiperpovezava"/>
                <w:rFonts w:ascii="Tahoma" w:hAnsi="Tahoma" w:cs="Tahoma"/>
                <w:noProof/>
              </w:rPr>
              <w:t>7.</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POJASNILA IN SPREMEMBE RAZPISNE DOKUMENTACIJE</w:t>
            </w:r>
            <w:r>
              <w:rPr>
                <w:noProof/>
                <w:webHidden/>
              </w:rPr>
              <w:tab/>
            </w:r>
            <w:r>
              <w:rPr>
                <w:noProof/>
                <w:webHidden/>
              </w:rPr>
              <w:fldChar w:fldCharType="begin"/>
            </w:r>
            <w:r>
              <w:rPr>
                <w:noProof/>
                <w:webHidden/>
              </w:rPr>
              <w:instrText xml:space="preserve"> PAGEREF _Toc192675713 \h </w:instrText>
            </w:r>
            <w:r>
              <w:rPr>
                <w:noProof/>
                <w:webHidden/>
              </w:rPr>
            </w:r>
            <w:r>
              <w:rPr>
                <w:noProof/>
                <w:webHidden/>
              </w:rPr>
              <w:fldChar w:fldCharType="separate"/>
            </w:r>
            <w:r>
              <w:rPr>
                <w:noProof/>
                <w:webHidden/>
              </w:rPr>
              <w:t>4</w:t>
            </w:r>
            <w:r>
              <w:rPr>
                <w:noProof/>
                <w:webHidden/>
              </w:rPr>
              <w:fldChar w:fldCharType="end"/>
            </w:r>
          </w:hyperlink>
        </w:p>
        <w:p w14:paraId="050BF9B2" w14:textId="10893329"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4" w:history="1">
            <w:r w:rsidRPr="000946E4">
              <w:rPr>
                <w:rStyle w:val="Hiperpovezava"/>
                <w:rFonts w:ascii="Tahoma" w:hAnsi="Tahoma" w:cs="Tahoma"/>
                <w:noProof/>
              </w:rPr>
              <w:t>8.</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UGOTAVLJANJE SPOSOBNOSTI</w:t>
            </w:r>
            <w:r>
              <w:rPr>
                <w:noProof/>
                <w:webHidden/>
              </w:rPr>
              <w:tab/>
            </w:r>
            <w:r>
              <w:rPr>
                <w:noProof/>
                <w:webHidden/>
              </w:rPr>
              <w:fldChar w:fldCharType="begin"/>
            </w:r>
            <w:r>
              <w:rPr>
                <w:noProof/>
                <w:webHidden/>
              </w:rPr>
              <w:instrText xml:space="preserve"> PAGEREF _Toc192675714 \h </w:instrText>
            </w:r>
            <w:r>
              <w:rPr>
                <w:noProof/>
                <w:webHidden/>
              </w:rPr>
            </w:r>
            <w:r>
              <w:rPr>
                <w:noProof/>
                <w:webHidden/>
              </w:rPr>
              <w:fldChar w:fldCharType="separate"/>
            </w:r>
            <w:r>
              <w:rPr>
                <w:noProof/>
                <w:webHidden/>
              </w:rPr>
              <w:t>4</w:t>
            </w:r>
            <w:r>
              <w:rPr>
                <w:noProof/>
                <w:webHidden/>
              </w:rPr>
              <w:fldChar w:fldCharType="end"/>
            </w:r>
          </w:hyperlink>
        </w:p>
        <w:p w14:paraId="3776D31E" w14:textId="0212884E" w:rsidR="008D44A1" w:rsidRDefault="008D44A1">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192675715" w:history="1">
            <w:r w:rsidRPr="000946E4">
              <w:rPr>
                <w:rStyle w:val="Hiperpovezava"/>
                <w:rFonts w:ascii="Tahoma" w:hAnsi="Tahoma" w:cs="Tahoma"/>
                <w:noProof/>
              </w:rPr>
              <w:t>8.1.</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Subjekti, za katere se ugotavlja sposobnost</w:t>
            </w:r>
            <w:r>
              <w:rPr>
                <w:noProof/>
                <w:webHidden/>
              </w:rPr>
              <w:tab/>
            </w:r>
            <w:r>
              <w:rPr>
                <w:noProof/>
                <w:webHidden/>
              </w:rPr>
              <w:fldChar w:fldCharType="begin"/>
            </w:r>
            <w:r>
              <w:rPr>
                <w:noProof/>
                <w:webHidden/>
              </w:rPr>
              <w:instrText xml:space="preserve"> PAGEREF _Toc192675715 \h </w:instrText>
            </w:r>
            <w:r>
              <w:rPr>
                <w:noProof/>
                <w:webHidden/>
              </w:rPr>
            </w:r>
            <w:r>
              <w:rPr>
                <w:noProof/>
                <w:webHidden/>
              </w:rPr>
              <w:fldChar w:fldCharType="separate"/>
            </w:r>
            <w:r>
              <w:rPr>
                <w:noProof/>
                <w:webHidden/>
              </w:rPr>
              <w:t>4</w:t>
            </w:r>
            <w:r>
              <w:rPr>
                <w:noProof/>
                <w:webHidden/>
              </w:rPr>
              <w:fldChar w:fldCharType="end"/>
            </w:r>
          </w:hyperlink>
        </w:p>
        <w:p w14:paraId="648DFB3D" w14:textId="757FDE3D" w:rsidR="008D44A1" w:rsidRDefault="008D44A1">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192675716" w:history="1">
            <w:r w:rsidRPr="000946E4">
              <w:rPr>
                <w:rStyle w:val="Hiperpovezava"/>
                <w:rFonts w:ascii="Tahoma" w:hAnsi="Tahoma" w:cs="Tahoma"/>
                <w:noProof/>
              </w:rPr>
              <w:t>8.2.</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Razlogi za izključitev</w:t>
            </w:r>
            <w:r>
              <w:rPr>
                <w:noProof/>
                <w:webHidden/>
              </w:rPr>
              <w:tab/>
            </w:r>
            <w:r>
              <w:rPr>
                <w:noProof/>
                <w:webHidden/>
              </w:rPr>
              <w:fldChar w:fldCharType="begin"/>
            </w:r>
            <w:r>
              <w:rPr>
                <w:noProof/>
                <w:webHidden/>
              </w:rPr>
              <w:instrText xml:space="preserve"> PAGEREF _Toc192675716 \h </w:instrText>
            </w:r>
            <w:r>
              <w:rPr>
                <w:noProof/>
                <w:webHidden/>
              </w:rPr>
            </w:r>
            <w:r>
              <w:rPr>
                <w:noProof/>
                <w:webHidden/>
              </w:rPr>
              <w:fldChar w:fldCharType="separate"/>
            </w:r>
            <w:r>
              <w:rPr>
                <w:noProof/>
                <w:webHidden/>
              </w:rPr>
              <w:t>5</w:t>
            </w:r>
            <w:r>
              <w:rPr>
                <w:noProof/>
                <w:webHidden/>
              </w:rPr>
              <w:fldChar w:fldCharType="end"/>
            </w:r>
          </w:hyperlink>
        </w:p>
        <w:p w14:paraId="35EC4F18" w14:textId="1ED01B0C" w:rsidR="008D44A1" w:rsidRDefault="008D44A1">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192675717" w:history="1">
            <w:r w:rsidRPr="000946E4">
              <w:rPr>
                <w:rStyle w:val="Hiperpovezava"/>
                <w:rFonts w:ascii="Tahoma" w:hAnsi="Tahoma" w:cs="Tahoma"/>
                <w:noProof/>
              </w:rPr>
              <w:t>8.3.</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Pogoji za priznanje sposobnosti</w:t>
            </w:r>
            <w:r>
              <w:rPr>
                <w:noProof/>
                <w:webHidden/>
              </w:rPr>
              <w:tab/>
            </w:r>
            <w:r>
              <w:rPr>
                <w:noProof/>
                <w:webHidden/>
              </w:rPr>
              <w:fldChar w:fldCharType="begin"/>
            </w:r>
            <w:r>
              <w:rPr>
                <w:noProof/>
                <w:webHidden/>
              </w:rPr>
              <w:instrText xml:space="preserve"> PAGEREF _Toc192675717 \h </w:instrText>
            </w:r>
            <w:r>
              <w:rPr>
                <w:noProof/>
                <w:webHidden/>
              </w:rPr>
            </w:r>
            <w:r>
              <w:rPr>
                <w:noProof/>
                <w:webHidden/>
              </w:rPr>
              <w:fldChar w:fldCharType="separate"/>
            </w:r>
            <w:r>
              <w:rPr>
                <w:noProof/>
                <w:webHidden/>
              </w:rPr>
              <w:t>6</w:t>
            </w:r>
            <w:r>
              <w:rPr>
                <w:noProof/>
                <w:webHidden/>
              </w:rPr>
              <w:fldChar w:fldCharType="end"/>
            </w:r>
          </w:hyperlink>
        </w:p>
        <w:p w14:paraId="45A30FD4" w14:textId="1F51B84B"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8" w:history="1">
            <w:r w:rsidRPr="000946E4">
              <w:rPr>
                <w:rStyle w:val="Hiperpovezava"/>
                <w:rFonts w:ascii="Tahoma" w:hAnsi="Tahoma" w:cs="Tahoma"/>
                <w:noProof/>
              </w:rPr>
              <w:t>9.</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POJASNJEVANJE, DOPOLNJEVANJE IN SPREMINJANJE PONUDB</w:t>
            </w:r>
            <w:r>
              <w:rPr>
                <w:noProof/>
                <w:webHidden/>
              </w:rPr>
              <w:tab/>
            </w:r>
            <w:r>
              <w:rPr>
                <w:noProof/>
                <w:webHidden/>
              </w:rPr>
              <w:fldChar w:fldCharType="begin"/>
            </w:r>
            <w:r>
              <w:rPr>
                <w:noProof/>
                <w:webHidden/>
              </w:rPr>
              <w:instrText xml:space="preserve"> PAGEREF _Toc192675718 \h </w:instrText>
            </w:r>
            <w:r>
              <w:rPr>
                <w:noProof/>
                <w:webHidden/>
              </w:rPr>
            </w:r>
            <w:r>
              <w:rPr>
                <w:noProof/>
                <w:webHidden/>
              </w:rPr>
              <w:fldChar w:fldCharType="separate"/>
            </w:r>
            <w:r>
              <w:rPr>
                <w:noProof/>
                <w:webHidden/>
              </w:rPr>
              <w:t>7</w:t>
            </w:r>
            <w:r>
              <w:rPr>
                <w:noProof/>
                <w:webHidden/>
              </w:rPr>
              <w:fldChar w:fldCharType="end"/>
            </w:r>
          </w:hyperlink>
        </w:p>
        <w:p w14:paraId="1BA31621" w14:textId="3A65365D"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19" w:history="1">
            <w:r w:rsidRPr="000946E4">
              <w:rPr>
                <w:rStyle w:val="Hiperpovezava"/>
                <w:rFonts w:ascii="Tahoma" w:hAnsi="Tahoma" w:cs="Tahoma"/>
                <w:noProof/>
              </w:rPr>
              <w:t>10.</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FINANČNA ZAVAROVANJA</w:t>
            </w:r>
            <w:r>
              <w:rPr>
                <w:noProof/>
                <w:webHidden/>
              </w:rPr>
              <w:tab/>
            </w:r>
            <w:r>
              <w:rPr>
                <w:noProof/>
                <w:webHidden/>
              </w:rPr>
              <w:fldChar w:fldCharType="begin"/>
            </w:r>
            <w:r>
              <w:rPr>
                <w:noProof/>
                <w:webHidden/>
              </w:rPr>
              <w:instrText xml:space="preserve"> PAGEREF _Toc192675719 \h </w:instrText>
            </w:r>
            <w:r>
              <w:rPr>
                <w:noProof/>
                <w:webHidden/>
              </w:rPr>
            </w:r>
            <w:r>
              <w:rPr>
                <w:noProof/>
                <w:webHidden/>
              </w:rPr>
              <w:fldChar w:fldCharType="separate"/>
            </w:r>
            <w:r>
              <w:rPr>
                <w:noProof/>
                <w:webHidden/>
              </w:rPr>
              <w:t>7</w:t>
            </w:r>
            <w:r>
              <w:rPr>
                <w:noProof/>
                <w:webHidden/>
              </w:rPr>
              <w:fldChar w:fldCharType="end"/>
            </w:r>
          </w:hyperlink>
        </w:p>
        <w:p w14:paraId="5A94A8DC" w14:textId="4CAF348C" w:rsidR="008D44A1" w:rsidRDefault="008D44A1">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192675720" w:history="1">
            <w:r w:rsidRPr="000946E4">
              <w:rPr>
                <w:rStyle w:val="Hiperpovezava"/>
                <w:rFonts w:ascii="Tahoma" w:hAnsi="Tahoma" w:cs="Tahoma"/>
                <w:noProof/>
              </w:rPr>
              <w:t>10.1.</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Zavarovanje za dobro izvedbo pogodbenih obveznosti</w:t>
            </w:r>
            <w:r>
              <w:rPr>
                <w:noProof/>
                <w:webHidden/>
              </w:rPr>
              <w:tab/>
            </w:r>
            <w:r>
              <w:rPr>
                <w:noProof/>
                <w:webHidden/>
              </w:rPr>
              <w:fldChar w:fldCharType="begin"/>
            </w:r>
            <w:r>
              <w:rPr>
                <w:noProof/>
                <w:webHidden/>
              </w:rPr>
              <w:instrText xml:space="preserve"> PAGEREF _Toc192675720 \h </w:instrText>
            </w:r>
            <w:r>
              <w:rPr>
                <w:noProof/>
                <w:webHidden/>
              </w:rPr>
            </w:r>
            <w:r>
              <w:rPr>
                <w:noProof/>
                <w:webHidden/>
              </w:rPr>
              <w:fldChar w:fldCharType="separate"/>
            </w:r>
            <w:r>
              <w:rPr>
                <w:noProof/>
                <w:webHidden/>
              </w:rPr>
              <w:t>7</w:t>
            </w:r>
            <w:r>
              <w:rPr>
                <w:noProof/>
                <w:webHidden/>
              </w:rPr>
              <w:fldChar w:fldCharType="end"/>
            </w:r>
          </w:hyperlink>
        </w:p>
        <w:p w14:paraId="141ED498" w14:textId="6C8572C0"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21" w:history="1">
            <w:r w:rsidRPr="000946E4">
              <w:rPr>
                <w:rStyle w:val="Hiperpovezava"/>
                <w:rFonts w:ascii="Tahoma" w:hAnsi="Tahoma" w:cs="Tahoma"/>
                <w:noProof/>
              </w:rPr>
              <w:t>11.</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MERILO</w:t>
            </w:r>
            <w:r>
              <w:rPr>
                <w:noProof/>
                <w:webHidden/>
              </w:rPr>
              <w:tab/>
            </w:r>
            <w:r>
              <w:rPr>
                <w:noProof/>
                <w:webHidden/>
              </w:rPr>
              <w:fldChar w:fldCharType="begin"/>
            </w:r>
            <w:r>
              <w:rPr>
                <w:noProof/>
                <w:webHidden/>
              </w:rPr>
              <w:instrText xml:space="preserve"> PAGEREF _Toc192675721 \h </w:instrText>
            </w:r>
            <w:r>
              <w:rPr>
                <w:noProof/>
                <w:webHidden/>
              </w:rPr>
            </w:r>
            <w:r>
              <w:rPr>
                <w:noProof/>
                <w:webHidden/>
              </w:rPr>
              <w:fldChar w:fldCharType="separate"/>
            </w:r>
            <w:r>
              <w:rPr>
                <w:noProof/>
                <w:webHidden/>
              </w:rPr>
              <w:t>7</w:t>
            </w:r>
            <w:r>
              <w:rPr>
                <w:noProof/>
                <w:webHidden/>
              </w:rPr>
              <w:fldChar w:fldCharType="end"/>
            </w:r>
          </w:hyperlink>
        </w:p>
        <w:p w14:paraId="7DCE886F" w14:textId="12888CBE"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22" w:history="1">
            <w:r w:rsidRPr="000946E4">
              <w:rPr>
                <w:rStyle w:val="Hiperpovezava"/>
                <w:rFonts w:ascii="Tahoma" w:hAnsi="Tahoma" w:cs="Tahoma"/>
                <w:noProof/>
              </w:rPr>
              <w:t>12.</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PONUDBENA DOKUMENTACIJA</w:t>
            </w:r>
            <w:r>
              <w:rPr>
                <w:noProof/>
                <w:webHidden/>
              </w:rPr>
              <w:tab/>
            </w:r>
            <w:r>
              <w:rPr>
                <w:noProof/>
                <w:webHidden/>
              </w:rPr>
              <w:fldChar w:fldCharType="begin"/>
            </w:r>
            <w:r>
              <w:rPr>
                <w:noProof/>
                <w:webHidden/>
              </w:rPr>
              <w:instrText xml:space="preserve"> PAGEREF _Toc192675722 \h </w:instrText>
            </w:r>
            <w:r>
              <w:rPr>
                <w:noProof/>
                <w:webHidden/>
              </w:rPr>
            </w:r>
            <w:r>
              <w:rPr>
                <w:noProof/>
                <w:webHidden/>
              </w:rPr>
              <w:fldChar w:fldCharType="separate"/>
            </w:r>
            <w:r>
              <w:rPr>
                <w:noProof/>
                <w:webHidden/>
              </w:rPr>
              <w:t>8</w:t>
            </w:r>
            <w:r>
              <w:rPr>
                <w:noProof/>
                <w:webHidden/>
              </w:rPr>
              <w:fldChar w:fldCharType="end"/>
            </w:r>
          </w:hyperlink>
        </w:p>
        <w:p w14:paraId="7754F385" w14:textId="562603DE" w:rsidR="008D44A1" w:rsidRDefault="008D44A1">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192675723" w:history="1">
            <w:r w:rsidRPr="000946E4">
              <w:rPr>
                <w:rStyle w:val="Hiperpovezava"/>
                <w:rFonts w:ascii="Tahoma" w:hAnsi="Tahoma" w:cs="Tahoma"/>
                <w:noProof/>
              </w:rPr>
              <w:t>12.1.</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Navodilo za izpolnitev obrazcev</w:t>
            </w:r>
            <w:r>
              <w:rPr>
                <w:noProof/>
                <w:webHidden/>
              </w:rPr>
              <w:tab/>
            </w:r>
            <w:r>
              <w:rPr>
                <w:noProof/>
                <w:webHidden/>
              </w:rPr>
              <w:fldChar w:fldCharType="begin"/>
            </w:r>
            <w:r>
              <w:rPr>
                <w:noProof/>
                <w:webHidden/>
              </w:rPr>
              <w:instrText xml:space="preserve"> PAGEREF _Toc192675723 \h </w:instrText>
            </w:r>
            <w:r>
              <w:rPr>
                <w:noProof/>
                <w:webHidden/>
              </w:rPr>
            </w:r>
            <w:r>
              <w:rPr>
                <w:noProof/>
                <w:webHidden/>
              </w:rPr>
              <w:fldChar w:fldCharType="separate"/>
            </w:r>
            <w:r>
              <w:rPr>
                <w:noProof/>
                <w:webHidden/>
              </w:rPr>
              <w:t>8</w:t>
            </w:r>
            <w:r>
              <w:rPr>
                <w:noProof/>
                <w:webHidden/>
              </w:rPr>
              <w:fldChar w:fldCharType="end"/>
            </w:r>
          </w:hyperlink>
        </w:p>
        <w:p w14:paraId="110F366C" w14:textId="54E4BC7C" w:rsidR="008D44A1" w:rsidRDefault="008D44A1">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192675724" w:history="1">
            <w:r w:rsidRPr="000946E4">
              <w:rPr>
                <w:rStyle w:val="Hiperpovezava"/>
                <w:rFonts w:ascii="Tahoma" w:hAnsi="Tahoma" w:cs="Tahoma"/>
                <w:noProof/>
              </w:rPr>
              <w:t>12.2.</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Ponudba – ponudbeni predračun</w:t>
            </w:r>
            <w:r>
              <w:rPr>
                <w:noProof/>
                <w:webHidden/>
              </w:rPr>
              <w:tab/>
            </w:r>
            <w:r>
              <w:rPr>
                <w:noProof/>
                <w:webHidden/>
              </w:rPr>
              <w:fldChar w:fldCharType="begin"/>
            </w:r>
            <w:r>
              <w:rPr>
                <w:noProof/>
                <w:webHidden/>
              </w:rPr>
              <w:instrText xml:space="preserve"> PAGEREF _Toc192675724 \h </w:instrText>
            </w:r>
            <w:r>
              <w:rPr>
                <w:noProof/>
                <w:webHidden/>
              </w:rPr>
            </w:r>
            <w:r>
              <w:rPr>
                <w:noProof/>
                <w:webHidden/>
              </w:rPr>
              <w:fldChar w:fldCharType="separate"/>
            </w:r>
            <w:r>
              <w:rPr>
                <w:noProof/>
                <w:webHidden/>
              </w:rPr>
              <w:t>8</w:t>
            </w:r>
            <w:r>
              <w:rPr>
                <w:noProof/>
                <w:webHidden/>
              </w:rPr>
              <w:fldChar w:fldCharType="end"/>
            </w:r>
          </w:hyperlink>
        </w:p>
        <w:p w14:paraId="0FA77F84" w14:textId="39F1F055" w:rsidR="008D44A1" w:rsidRDefault="008D44A1">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192675725" w:history="1">
            <w:r w:rsidRPr="000946E4">
              <w:rPr>
                <w:rStyle w:val="Hiperpovezava"/>
                <w:rFonts w:ascii="Tahoma" w:hAnsi="Tahoma" w:cs="Tahoma"/>
                <w:noProof/>
              </w:rPr>
              <w:t>12.3.</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Skupna ponudba</w:t>
            </w:r>
            <w:r>
              <w:rPr>
                <w:noProof/>
                <w:webHidden/>
              </w:rPr>
              <w:tab/>
            </w:r>
            <w:r>
              <w:rPr>
                <w:noProof/>
                <w:webHidden/>
              </w:rPr>
              <w:fldChar w:fldCharType="begin"/>
            </w:r>
            <w:r>
              <w:rPr>
                <w:noProof/>
                <w:webHidden/>
              </w:rPr>
              <w:instrText xml:space="preserve"> PAGEREF _Toc192675725 \h </w:instrText>
            </w:r>
            <w:r>
              <w:rPr>
                <w:noProof/>
                <w:webHidden/>
              </w:rPr>
            </w:r>
            <w:r>
              <w:rPr>
                <w:noProof/>
                <w:webHidden/>
              </w:rPr>
              <w:fldChar w:fldCharType="separate"/>
            </w:r>
            <w:r>
              <w:rPr>
                <w:noProof/>
                <w:webHidden/>
              </w:rPr>
              <w:t>9</w:t>
            </w:r>
            <w:r>
              <w:rPr>
                <w:noProof/>
                <w:webHidden/>
              </w:rPr>
              <w:fldChar w:fldCharType="end"/>
            </w:r>
          </w:hyperlink>
        </w:p>
        <w:p w14:paraId="27D399DC" w14:textId="23017949" w:rsidR="008D44A1" w:rsidRDefault="008D44A1">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192675726" w:history="1">
            <w:r w:rsidRPr="000946E4">
              <w:rPr>
                <w:rStyle w:val="Hiperpovezava"/>
                <w:rFonts w:ascii="Tahoma" w:hAnsi="Tahoma" w:cs="Tahoma"/>
                <w:noProof/>
              </w:rPr>
              <w:t>12.4.</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Ponudba s podizvajalci</w:t>
            </w:r>
            <w:r>
              <w:rPr>
                <w:noProof/>
                <w:webHidden/>
              </w:rPr>
              <w:tab/>
            </w:r>
            <w:r>
              <w:rPr>
                <w:noProof/>
                <w:webHidden/>
              </w:rPr>
              <w:fldChar w:fldCharType="begin"/>
            </w:r>
            <w:r>
              <w:rPr>
                <w:noProof/>
                <w:webHidden/>
              </w:rPr>
              <w:instrText xml:space="preserve"> PAGEREF _Toc192675726 \h </w:instrText>
            </w:r>
            <w:r>
              <w:rPr>
                <w:noProof/>
                <w:webHidden/>
              </w:rPr>
            </w:r>
            <w:r>
              <w:rPr>
                <w:noProof/>
                <w:webHidden/>
              </w:rPr>
              <w:fldChar w:fldCharType="separate"/>
            </w:r>
            <w:r>
              <w:rPr>
                <w:noProof/>
                <w:webHidden/>
              </w:rPr>
              <w:t>9</w:t>
            </w:r>
            <w:r>
              <w:rPr>
                <w:noProof/>
                <w:webHidden/>
              </w:rPr>
              <w:fldChar w:fldCharType="end"/>
            </w:r>
          </w:hyperlink>
        </w:p>
        <w:p w14:paraId="7BC25B85" w14:textId="467282A2"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27" w:history="1">
            <w:r w:rsidRPr="000946E4">
              <w:rPr>
                <w:rStyle w:val="Hiperpovezava"/>
                <w:rFonts w:ascii="Tahoma" w:hAnsi="Tahoma" w:cs="Tahoma"/>
                <w:noProof/>
              </w:rPr>
              <w:t>13.</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ZAUPNOST</w:t>
            </w:r>
            <w:r>
              <w:rPr>
                <w:noProof/>
                <w:webHidden/>
              </w:rPr>
              <w:tab/>
            </w:r>
            <w:r>
              <w:rPr>
                <w:noProof/>
                <w:webHidden/>
              </w:rPr>
              <w:fldChar w:fldCharType="begin"/>
            </w:r>
            <w:r>
              <w:rPr>
                <w:noProof/>
                <w:webHidden/>
              </w:rPr>
              <w:instrText xml:space="preserve"> PAGEREF _Toc192675727 \h </w:instrText>
            </w:r>
            <w:r>
              <w:rPr>
                <w:noProof/>
                <w:webHidden/>
              </w:rPr>
            </w:r>
            <w:r>
              <w:rPr>
                <w:noProof/>
                <w:webHidden/>
              </w:rPr>
              <w:fldChar w:fldCharType="separate"/>
            </w:r>
            <w:r>
              <w:rPr>
                <w:noProof/>
                <w:webHidden/>
              </w:rPr>
              <w:t>10</w:t>
            </w:r>
            <w:r>
              <w:rPr>
                <w:noProof/>
                <w:webHidden/>
              </w:rPr>
              <w:fldChar w:fldCharType="end"/>
            </w:r>
          </w:hyperlink>
        </w:p>
        <w:p w14:paraId="6A3DEBE9" w14:textId="09B0D674"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28" w:history="1">
            <w:r w:rsidRPr="000946E4">
              <w:rPr>
                <w:rStyle w:val="Hiperpovezava"/>
                <w:rFonts w:ascii="Tahoma" w:hAnsi="Tahoma" w:cs="Tahoma"/>
                <w:noProof/>
              </w:rPr>
              <w:t>14.</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ODSTOP OD ODDAJE JAVNEGA NAROČILA</w:t>
            </w:r>
            <w:r>
              <w:rPr>
                <w:noProof/>
                <w:webHidden/>
              </w:rPr>
              <w:tab/>
            </w:r>
            <w:r>
              <w:rPr>
                <w:noProof/>
                <w:webHidden/>
              </w:rPr>
              <w:fldChar w:fldCharType="begin"/>
            </w:r>
            <w:r>
              <w:rPr>
                <w:noProof/>
                <w:webHidden/>
              </w:rPr>
              <w:instrText xml:space="preserve"> PAGEREF _Toc192675728 \h </w:instrText>
            </w:r>
            <w:r>
              <w:rPr>
                <w:noProof/>
                <w:webHidden/>
              </w:rPr>
            </w:r>
            <w:r>
              <w:rPr>
                <w:noProof/>
                <w:webHidden/>
              </w:rPr>
              <w:fldChar w:fldCharType="separate"/>
            </w:r>
            <w:r>
              <w:rPr>
                <w:noProof/>
                <w:webHidden/>
              </w:rPr>
              <w:t>10</w:t>
            </w:r>
            <w:r>
              <w:rPr>
                <w:noProof/>
                <w:webHidden/>
              </w:rPr>
              <w:fldChar w:fldCharType="end"/>
            </w:r>
          </w:hyperlink>
        </w:p>
        <w:p w14:paraId="64902761" w14:textId="5889D2EE"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29" w:history="1">
            <w:r w:rsidRPr="000946E4">
              <w:rPr>
                <w:rStyle w:val="Hiperpovezava"/>
                <w:rFonts w:ascii="Tahoma" w:hAnsi="Tahoma" w:cs="Tahoma"/>
                <w:noProof/>
              </w:rPr>
              <w:t>15.</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POGODBA</w:t>
            </w:r>
            <w:r>
              <w:rPr>
                <w:noProof/>
                <w:webHidden/>
              </w:rPr>
              <w:tab/>
            </w:r>
            <w:r>
              <w:rPr>
                <w:noProof/>
                <w:webHidden/>
              </w:rPr>
              <w:fldChar w:fldCharType="begin"/>
            </w:r>
            <w:r>
              <w:rPr>
                <w:noProof/>
                <w:webHidden/>
              </w:rPr>
              <w:instrText xml:space="preserve"> PAGEREF _Toc192675729 \h </w:instrText>
            </w:r>
            <w:r>
              <w:rPr>
                <w:noProof/>
                <w:webHidden/>
              </w:rPr>
            </w:r>
            <w:r>
              <w:rPr>
                <w:noProof/>
                <w:webHidden/>
              </w:rPr>
              <w:fldChar w:fldCharType="separate"/>
            </w:r>
            <w:r>
              <w:rPr>
                <w:noProof/>
                <w:webHidden/>
              </w:rPr>
              <w:t>10</w:t>
            </w:r>
            <w:r>
              <w:rPr>
                <w:noProof/>
                <w:webHidden/>
              </w:rPr>
              <w:fldChar w:fldCharType="end"/>
            </w:r>
          </w:hyperlink>
        </w:p>
        <w:p w14:paraId="094396FF" w14:textId="472FA04A"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30" w:history="1">
            <w:r w:rsidRPr="000946E4">
              <w:rPr>
                <w:rStyle w:val="Hiperpovezava"/>
                <w:rFonts w:ascii="Tahoma" w:hAnsi="Tahoma" w:cs="Tahoma"/>
                <w:noProof/>
              </w:rPr>
              <w:t>16.</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PROTIKORUPCIJSKO DOLOČILO</w:t>
            </w:r>
            <w:r>
              <w:rPr>
                <w:noProof/>
                <w:webHidden/>
              </w:rPr>
              <w:tab/>
            </w:r>
            <w:r>
              <w:rPr>
                <w:noProof/>
                <w:webHidden/>
              </w:rPr>
              <w:fldChar w:fldCharType="begin"/>
            </w:r>
            <w:r>
              <w:rPr>
                <w:noProof/>
                <w:webHidden/>
              </w:rPr>
              <w:instrText xml:space="preserve"> PAGEREF _Toc192675730 \h </w:instrText>
            </w:r>
            <w:r>
              <w:rPr>
                <w:noProof/>
                <w:webHidden/>
              </w:rPr>
            </w:r>
            <w:r>
              <w:rPr>
                <w:noProof/>
                <w:webHidden/>
              </w:rPr>
              <w:fldChar w:fldCharType="separate"/>
            </w:r>
            <w:r>
              <w:rPr>
                <w:noProof/>
                <w:webHidden/>
              </w:rPr>
              <w:t>10</w:t>
            </w:r>
            <w:r>
              <w:rPr>
                <w:noProof/>
                <w:webHidden/>
              </w:rPr>
              <w:fldChar w:fldCharType="end"/>
            </w:r>
          </w:hyperlink>
        </w:p>
        <w:p w14:paraId="0104778D" w14:textId="07C39DDB" w:rsidR="008D44A1" w:rsidRDefault="008D44A1">
          <w:pPr>
            <w:pStyle w:val="Kazalovsebine1"/>
            <w:rPr>
              <w:rFonts w:asciiTheme="minorHAnsi" w:eastAsiaTheme="minorEastAsia" w:hAnsiTheme="minorHAnsi" w:cstheme="minorBidi"/>
              <w:noProof/>
              <w:sz w:val="24"/>
              <w:szCs w:val="24"/>
              <w:lang w:eastAsia="sl-SI"/>
              <w14:ligatures w14:val="standardContextual"/>
            </w:rPr>
          </w:pPr>
          <w:hyperlink w:anchor="_Toc192675731" w:history="1">
            <w:r w:rsidRPr="000946E4">
              <w:rPr>
                <w:rStyle w:val="Hiperpovezava"/>
                <w:rFonts w:ascii="Tahoma" w:hAnsi="Tahoma" w:cs="Tahoma"/>
                <w:noProof/>
              </w:rPr>
              <w:t>17.</w:t>
            </w:r>
            <w:r>
              <w:rPr>
                <w:rFonts w:asciiTheme="minorHAnsi" w:eastAsiaTheme="minorEastAsia" w:hAnsiTheme="minorHAnsi" w:cstheme="minorBidi"/>
                <w:noProof/>
                <w:sz w:val="24"/>
                <w:szCs w:val="24"/>
                <w:lang w:eastAsia="sl-SI"/>
                <w14:ligatures w14:val="standardContextual"/>
              </w:rPr>
              <w:tab/>
            </w:r>
            <w:r w:rsidRPr="000946E4">
              <w:rPr>
                <w:rStyle w:val="Hiperpovezava"/>
                <w:rFonts w:ascii="Tahoma" w:hAnsi="Tahoma" w:cs="Tahoma"/>
                <w:noProof/>
              </w:rPr>
              <w:t>POUK O PRAVNEM VARSTVU</w:t>
            </w:r>
            <w:r>
              <w:rPr>
                <w:noProof/>
                <w:webHidden/>
              </w:rPr>
              <w:tab/>
            </w:r>
            <w:r>
              <w:rPr>
                <w:noProof/>
                <w:webHidden/>
              </w:rPr>
              <w:fldChar w:fldCharType="begin"/>
            </w:r>
            <w:r>
              <w:rPr>
                <w:noProof/>
                <w:webHidden/>
              </w:rPr>
              <w:instrText xml:space="preserve"> PAGEREF _Toc192675731 \h </w:instrText>
            </w:r>
            <w:r>
              <w:rPr>
                <w:noProof/>
                <w:webHidden/>
              </w:rPr>
            </w:r>
            <w:r>
              <w:rPr>
                <w:noProof/>
                <w:webHidden/>
              </w:rPr>
              <w:fldChar w:fldCharType="separate"/>
            </w:r>
            <w:r>
              <w:rPr>
                <w:noProof/>
                <w:webHidden/>
              </w:rPr>
              <w:t>10</w:t>
            </w:r>
            <w:r>
              <w:rPr>
                <w:noProof/>
                <w:webHidden/>
              </w:rPr>
              <w:fldChar w:fldCharType="end"/>
            </w:r>
          </w:hyperlink>
        </w:p>
        <w:p w14:paraId="6FAB69E9" w14:textId="236B1791" w:rsidR="00F335A7" w:rsidRDefault="006074FD">
          <w:pPr>
            <w:pStyle w:val="Kazalovsebine1"/>
            <w:rPr>
              <w:rFonts w:asciiTheme="minorHAnsi" w:eastAsiaTheme="minorEastAsia" w:hAnsiTheme="minorHAnsi" w:cstheme="minorBidi"/>
              <w:kern w:val="0"/>
              <w:lang w:eastAsia="sl-SI"/>
            </w:rPr>
          </w:pPr>
          <w:r w:rsidRPr="00010510">
            <w:rPr>
              <w:rStyle w:val="Povezavakazala"/>
              <w:rFonts w:ascii="Tahoma" w:hAnsi="Tahoma" w:cs="Tahoma"/>
              <w:sz w:val="18"/>
              <w:szCs w:val="18"/>
            </w:rPr>
            <w:fldChar w:fldCharType="end"/>
          </w:r>
        </w:p>
      </w:sdtContent>
    </w:sdt>
    <w:p w14:paraId="1E0B0908" w14:textId="77777777" w:rsidR="00F335A7" w:rsidRDefault="006074FD">
      <w:pPr>
        <w:pStyle w:val="Kazalovsebine1"/>
        <w:rPr>
          <w:rFonts w:ascii="Arial" w:eastAsia="Calibri" w:hAnsi="Arial" w:cs="Arial"/>
          <w:lang w:eastAsia="zh-CN"/>
        </w:rPr>
      </w:pPr>
      <w:r>
        <w:br w:type="page"/>
      </w:r>
    </w:p>
    <w:p w14:paraId="28663546" w14:textId="77777777" w:rsidR="00F335A7" w:rsidRPr="00010510" w:rsidRDefault="006074FD" w:rsidP="00010510">
      <w:pPr>
        <w:pStyle w:val="Naslov1"/>
        <w:pBdr>
          <w:top w:val="single" w:sz="4" w:space="1" w:color="000000"/>
          <w:left w:val="single" w:sz="4" w:space="4" w:color="000000"/>
          <w:bottom w:val="single" w:sz="4" w:space="1" w:color="000000"/>
          <w:right w:val="single" w:sz="4" w:space="4" w:color="000000"/>
        </w:pBdr>
        <w:shd w:val="clear" w:color="auto" w:fill="99CC00"/>
        <w:spacing w:line="240" w:lineRule="auto"/>
        <w:ind w:left="0" w:firstLine="0"/>
        <w:jc w:val="center"/>
        <w:rPr>
          <w:rFonts w:ascii="Tahoma" w:hAnsi="Tahoma" w:cs="Tahoma"/>
          <w:sz w:val="18"/>
          <w:szCs w:val="18"/>
          <w:u w:val="none"/>
        </w:rPr>
      </w:pPr>
      <w:bookmarkStart w:id="7" w:name="_Toc192675706"/>
      <w:r w:rsidRPr="00010510">
        <w:rPr>
          <w:rFonts w:ascii="Tahoma" w:hAnsi="Tahoma" w:cs="Tahoma"/>
          <w:sz w:val="18"/>
          <w:szCs w:val="18"/>
          <w:u w:val="none"/>
        </w:rPr>
        <w:lastRenderedPageBreak/>
        <w:t>NAVODILA PONUDNIKOM</w:t>
      </w:r>
      <w:bookmarkEnd w:id="7"/>
    </w:p>
    <w:p w14:paraId="74168F33" w14:textId="77777777" w:rsidR="00F335A7" w:rsidRPr="00010510" w:rsidRDefault="00F335A7" w:rsidP="00010510">
      <w:pPr>
        <w:pStyle w:val="Standard"/>
        <w:keepNext/>
        <w:spacing w:line="240" w:lineRule="auto"/>
        <w:rPr>
          <w:rFonts w:ascii="Tahoma" w:hAnsi="Tahoma" w:cs="Tahoma"/>
          <w:sz w:val="18"/>
          <w:szCs w:val="18"/>
        </w:rPr>
      </w:pPr>
    </w:p>
    <w:p w14:paraId="20809064" w14:textId="77777777" w:rsidR="00F335A7" w:rsidRPr="00010510" w:rsidRDefault="006074FD" w:rsidP="00010510">
      <w:pPr>
        <w:pStyle w:val="Naslov1"/>
        <w:numPr>
          <w:ilvl w:val="0"/>
          <w:numId w:val="2"/>
        </w:numPr>
        <w:spacing w:line="240" w:lineRule="auto"/>
        <w:rPr>
          <w:rFonts w:ascii="Tahoma" w:hAnsi="Tahoma" w:cs="Tahoma"/>
          <w:sz w:val="18"/>
          <w:szCs w:val="18"/>
        </w:rPr>
      </w:pPr>
      <w:bookmarkStart w:id="8" w:name="_Toc192675707"/>
      <w:r w:rsidRPr="00010510">
        <w:rPr>
          <w:rFonts w:ascii="Tahoma" w:hAnsi="Tahoma" w:cs="Tahoma"/>
          <w:sz w:val="18"/>
          <w:szCs w:val="18"/>
        </w:rPr>
        <w:t>PRAVNA PODLAGA</w:t>
      </w:r>
      <w:bookmarkEnd w:id="8"/>
    </w:p>
    <w:p w14:paraId="7F2FFF5A" w14:textId="77777777" w:rsidR="00F335A7" w:rsidRPr="00010510" w:rsidRDefault="00F335A7" w:rsidP="00010510">
      <w:pPr>
        <w:pStyle w:val="Standard"/>
        <w:keepNext/>
        <w:spacing w:line="240" w:lineRule="auto"/>
        <w:rPr>
          <w:rFonts w:ascii="Tahoma" w:hAnsi="Tahoma" w:cs="Tahoma"/>
          <w:color w:val="000000" w:themeColor="text1"/>
          <w:sz w:val="18"/>
          <w:szCs w:val="18"/>
        </w:rPr>
      </w:pPr>
    </w:p>
    <w:p w14:paraId="6F641448"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color w:val="000000" w:themeColor="text1"/>
          <w:sz w:val="18"/>
          <w:szCs w:val="18"/>
        </w:rPr>
        <w:t>Postopek oddaje javnega naročila se izvaja na podlagi Zakona o javnem naročanju (Uradni list RS, št. 91/2015, 14/2018, 121/</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21, 10/</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22, 74/</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22, 100/</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22, 28/</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23 in 88/</w:t>
      </w:r>
      <w:r w:rsidR="006249C5" w:rsidRPr="00010510">
        <w:rPr>
          <w:rFonts w:ascii="Tahoma" w:hAnsi="Tahoma" w:cs="Tahoma"/>
          <w:color w:val="000000" w:themeColor="text1"/>
          <w:sz w:val="18"/>
          <w:szCs w:val="18"/>
        </w:rPr>
        <w:t>20</w:t>
      </w:r>
      <w:r w:rsidRPr="00010510">
        <w:rPr>
          <w:rFonts w:ascii="Tahoma" w:hAnsi="Tahoma" w:cs="Tahoma"/>
          <w:color w:val="000000" w:themeColor="text1"/>
          <w:sz w:val="18"/>
          <w:szCs w:val="18"/>
        </w:rPr>
        <w:t xml:space="preserve">23; v nadaljevanju tudi: ZJN-3) in podzakonskih </w:t>
      </w:r>
      <w:r w:rsidRPr="00010510">
        <w:rPr>
          <w:rFonts w:ascii="Tahoma" w:hAnsi="Tahoma" w:cs="Tahoma"/>
          <w:sz w:val="18"/>
          <w:szCs w:val="18"/>
        </w:rPr>
        <w:t>aktov, ki urejajo javno naročanje, v skladu z veljavno zakonodajo, ki ureja področje javnih financ, področje predmeta javnega naročila ter drugimi veljavnimi predpisi.</w:t>
      </w:r>
    </w:p>
    <w:p w14:paraId="3CF6497C" w14:textId="77777777" w:rsidR="00F335A7" w:rsidRPr="00010510" w:rsidRDefault="00F335A7" w:rsidP="00010510">
      <w:pPr>
        <w:pStyle w:val="Standard"/>
        <w:spacing w:line="240" w:lineRule="auto"/>
        <w:rPr>
          <w:rFonts w:ascii="Tahoma" w:hAnsi="Tahoma" w:cs="Tahoma"/>
          <w:color w:val="000000" w:themeColor="text1"/>
          <w:sz w:val="18"/>
          <w:szCs w:val="18"/>
        </w:rPr>
      </w:pPr>
    </w:p>
    <w:p w14:paraId="4F6DDB9C"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9" w:name="_Toc192675708"/>
      <w:r w:rsidRPr="00010510">
        <w:rPr>
          <w:rFonts w:ascii="Tahoma" w:hAnsi="Tahoma" w:cs="Tahoma"/>
          <w:sz w:val="18"/>
          <w:szCs w:val="18"/>
        </w:rPr>
        <w:t>VSEBINA RAZPISNE DOKUMENTACIJE</w:t>
      </w:r>
      <w:bookmarkEnd w:id="9"/>
    </w:p>
    <w:p w14:paraId="448EC70A" w14:textId="77777777" w:rsidR="00F335A7" w:rsidRPr="00010510" w:rsidRDefault="00F335A7" w:rsidP="00010510">
      <w:pPr>
        <w:pStyle w:val="Standard"/>
        <w:keepNext/>
        <w:spacing w:line="240" w:lineRule="auto"/>
        <w:rPr>
          <w:rFonts w:ascii="Tahoma" w:hAnsi="Tahoma" w:cs="Tahoma"/>
          <w:sz w:val="18"/>
          <w:szCs w:val="18"/>
        </w:rPr>
      </w:pPr>
    </w:p>
    <w:p w14:paraId="34769C88"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je za oddajo predmetnega javnega naročila pripravil razpisno dokumentacijo, ki jo sestavljajo naslednji dokumenti:</w:t>
      </w:r>
    </w:p>
    <w:p w14:paraId="455FD556" w14:textId="77777777" w:rsidR="00F335A7" w:rsidRPr="00010510" w:rsidRDefault="006074FD" w:rsidP="00010510">
      <w:pPr>
        <w:pStyle w:val="Odstavekseznama"/>
        <w:numPr>
          <w:ilvl w:val="0"/>
          <w:numId w:val="3"/>
        </w:numPr>
        <w:spacing w:line="240" w:lineRule="auto"/>
        <w:rPr>
          <w:rFonts w:ascii="Tahoma" w:hAnsi="Tahoma" w:cs="Tahoma"/>
          <w:sz w:val="18"/>
          <w:szCs w:val="18"/>
        </w:rPr>
      </w:pPr>
      <w:r w:rsidRPr="00010510">
        <w:rPr>
          <w:rFonts w:ascii="Tahoma" w:hAnsi="Tahoma" w:cs="Tahoma"/>
          <w:sz w:val="18"/>
          <w:szCs w:val="18"/>
        </w:rPr>
        <w:t>Navodila ponudnikom</w:t>
      </w:r>
    </w:p>
    <w:p w14:paraId="08882C79"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»Ponudba – ponudbeni predračun«</w:t>
      </w:r>
    </w:p>
    <w:p w14:paraId="6B1EC478"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»ESPD«</w:t>
      </w:r>
    </w:p>
    <w:p w14:paraId="1664175F"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»Podizvajalci«</w:t>
      </w:r>
    </w:p>
    <w:p w14:paraId="18E16105"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»Izjava podizvajalca o neposrednih plačilih«</w:t>
      </w:r>
    </w:p>
    <w:p w14:paraId="1953B790"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»Menična izjava«</w:t>
      </w:r>
    </w:p>
    <w:p w14:paraId="3BB5D260"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»Izjava o udeležbi v lastništvu in o povezanih družbah«</w:t>
      </w:r>
    </w:p>
    <w:p w14:paraId="49547628"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Obrazec »Izjava o odsotnosti osebnih povezav«</w:t>
      </w:r>
    </w:p>
    <w:p w14:paraId="4845A8BC"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Osnutek Pogodbe</w:t>
      </w:r>
    </w:p>
    <w:p w14:paraId="336703B9" w14:textId="77777777" w:rsidR="00F335A7" w:rsidRPr="00010510" w:rsidRDefault="006074FD" w:rsidP="00010510">
      <w:pPr>
        <w:pStyle w:val="Odstavekseznama"/>
        <w:numPr>
          <w:ilvl w:val="0"/>
          <w:numId w:val="13"/>
        </w:numPr>
        <w:spacing w:line="240" w:lineRule="auto"/>
        <w:rPr>
          <w:rFonts w:ascii="Tahoma" w:hAnsi="Tahoma" w:cs="Tahoma"/>
          <w:sz w:val="18"/>
          <w:szCs w:val="18"/>
        </w:rPr>
      </w:pPr>
      <w:r w:rsidRPr="00010510">
        <w:rPr>
          <w:rFonts w:ascii="Tahoma" w:hAnsi="Tahoma" w:cs="Tahoma"/>
          <w:sz w:val="18"/>
          <w:szCs w:val="18"/>
        </w:rPr>
        <w:t>Tehnične specifikacije</w:t>
      </w:r>
    </w:p>
    <w:p w14:paraId="1206985E" w14:textId="77777777" w:rsidR="00F335A7" w:rsidRPr="00010510" w:rsidRDefault="00F335A7" w:rsidP="00010510">
      <w:pPr>
        <w:pStyle w:val="Standard"/>
        <w:spacing w:line="240" w:lineRule="auto"/>
        <w:rPr>
          <w:rFonts w:ascii="Tahoma" w:hAnsi="Tahoma" w:cs="Tahoma"/>
          <w:sz w:val="18"/>
          <w:szCs w:val="18"/>
        </w:rPr>
      </w:pPr>
    </w:p>
    <w:p w14:paraId="220FFE8E"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12B1FDFC" w14:textId="77777777" w:rsidR="00F335A7" w:rsidRPr="00010510" w:rsidRDefault="00F335A7" w:rsidP="00010510">
      <w:pPr>
        <w:pStyle w:val="Standard"/>
        <w:spacing w:line="240" w:lineRule="auto"/>
        <w:rPr>
          <w:rFonts w:ascii="Tahoma" w:hAnsi="Tahoma" w:cs="Tahoma"/>
          <w:sz w:val="18"/>
          <w:szCs w:val="18"/>
        </w:rPr>
      </w:pPr>
    </w:p>
    <w:p w14:paraId="51696B69"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10" w:name="_Toc511306718"/>
      <w:bookmarkStart w:id="11" w:name="_Toc192675709"/>
      <w:r w:rsidRPr="00010510">
        <w:rPr>
          <w:rFonts w:ascii="Tahoma" w:hAnsi="Tahoma" w:cs="Tahoma"/>
          <w:sz w:val="18"/>
          <w:szCs w:val="18"/>
        </w:rPr>
        <w:t>PREDMET JAVNEGA NAROČILA</w:t>
      </w:r>
      <w:bookmarkEnd w:id="10"/>
      <w:bookmarkEnd w:id="11"/>
    </w:p>
    <w:p w14:paraId="544A8431" w14:textId="77777777" w:rsidR="00F335A7" w:rsidRPr="00010510" w:rsidRDefault="00F335A7" w:rsidP="00010510">
      <w:pPr>
        <w:pStyle w:val="Standard"/>
        <w:keepNext/>
        <w:spacing w:line="240" w:lineRule="auto"/>
        <w:rPr>
          <w:rFonts w:ascii="Tahoma" w:hAnsi="Tahoma" w:cs="Tahoma"/>
          <w:sz w:val="18"/>
          <w:szCs w:val="18"/>
        </w:rPr>
      </w:pPr>
    </w:p>
    <w:p w14:paraId="49BE3EF7" w14:textId="77777777" w:rsidR="00364177" w:rsidRPr="00010510" w:rsidRDefault="006074FD" w:rsidP="00010510">
      <w:pPr>
        <w:spacing w:after="0" w:line="240" w:lineRule="auto"/>
        <w:jc w:val="both"/>
        <w:rPr>
          <w:rFonts w:ascii="Tahoma" w:hAnsi="Tahoma" w:cs="Tahoma"/>
          <w:b/>
          <w:color w:val="000000" w:themeColor="text1"/>
          <w:sz w:val="18"/>
          <w:szCs w:val="18"/>
        </w:rPr>
      </w:pPr>
      <w:r w:rsidRPr="00010510">
        <w:rPr>
          <w:rFonts w:ascii="Tahoma" w:hAnsi="Tahoma" w:cs="Tahoma"/>
          <w:color w:val="000000" w:themeColor="text1"/>
          <w:sz w:val="18"/>
          <w:szCs w:val="18"/>
        </w:rPr>
        <w:t xml:space="preserve">Predmet javnega naročila </w:t>
      </w:r>
      <w:r w:rsidR="006249C5" w:rsidRPr="00010510">
        <w:rPr>
          <w:rFonts w:ascii="Tahoma" w:hAnsi="Tahoma" w:cs="Tahoma"/>
          <w:color w:val="000000" w:themeColor="text1"/>
          <w:sz w:val="18"/>
          <w:szCs w:val="18"/>
        </w:rPr>
        <w:t xml:space="preserve">je urejanje okolice Splošne bolnišnice Nova Gorica ter lokacije </w:t>
      </w:r>
      <w:r w:rsidR="00173A47" w:rsidRPr="00010510">
        <w:rPr>
          <w:rFonts w:ascii="Tahoma" w:hAnsi="Tahoma" w:cs="Tahoma"/>
          <w:color w:val="000000" w:themeColor="text1"/>
          <w:sz w:val="18"/>
          <w:szCs w:val="18"/>
        </w:rPr>
        <w:t xml:space="preserve">naročnika </w:t>
      </w:r>
      <w:r w:rsidR="00C140A8" w:rsidRPr="00010510">
        <w:rPr>
          <w:rFonts w:ascii="Tahoma" w:hAnsi="Tahoma" w:cs="Tahoma"/>
          <w:color w:val="000000" w:themeColor="text1"/>
          <w:sz w:val="18"/>
          <w:szCs w:val="18"/>
        </w:rPr>
        <w:t xml:space="preserve">OIMR </w:t>
      </w:r>
      <w:r w:rsidR="006249C5" w:rsidRPr="00010510">
        <w:rPr>
          <w:rFonts w:ascii="Tahoma" w:hAnsi="Tahoma" w:cs="Tahoma"/>
          <w:color w:val="000000" w:themeColor="text1"/>
          <w:sz w:val="18"/>
          <w:szCs w:val="18"/>
        </w:rPr>
        <w:t>Stara Gora</w:t>
      </w:r>
      <w:r w:rsidR="00364177" w:rsidRPr="00010510">
        <w:rPr>
          <w:rFonts w:ascii="Tahoma" w:hAnsi="Tahoma" w:cs="Tahoma"/>
          <w:color w:val="000000" w:themeColor="text1"/>
          <w:sz w:val="18"/>
          <w:szCs w:val="18"/>
        </w:rPr>
        <w:t>.</w:t>
      </w:r>
    </w:p>
    <w:p w14:paraId="22826A8A" w14:textId="77777777" w:rsidR="00F335A7" w:rsidRPr="00010510" w:rsidRDefault="00F335A7" w:rsidP="00010510">
      <w:pPr>
        <w:spacing w:after="0" w:line="240" w:lineRule="auto"/>
        <w:rPr>
          <w:rFonts w:ascii="Tahoma" w:hAnsi="Tahoma" w:cs="Tahoma"/>
          <w:color w:val="000000" w:themeColor="text1"/>
          <w:sz w:val="18"/>
          <w:szCs w:val="18"/>
        </w:rPr>
      </w:pPr>
    </w:p>
    <w:p w14:paraId="003DFDB0"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Podrobnejša specifikacija predmeta naročila je razvidna iz Tehničnih specifikacij,</w:t>
      </w:r>
      <w:r w:rsidR="00634A90" w:rsidRPr="00010510">
        <w:rPr>
          <w:rFonts w:ascii="Tahoma" w:hAnsi="Tahoma" w:cs="Tahoma"/>
          <w:sz w:val="18"/>
          <w:szCs w:val="18"/>
        </w:rPr>
        <w:t xml:space="preserve"> </w:t>
      </w:r>
      <w:r w:rsidRPr="00010510">
        <w:rPr>
          <w:rFonts w:ascii="Tahoma" w:hAnsi="Tahoma" w:cs="Tahoma"/>
          <w:sz w:val="18"/>
          <w:szCs w:val="18"/>
        </w:rPr>
        <w:t>obrazca Ponudba – ponudbeni predračun, osnutka Pogodbe ter drugih relevantnih delov razpisne dokumentacije.</w:t>
      </w:r>
    </w:p>
    <w:p w14:paraId="6539FC56" w14:textId="77777777" w:rsidR="00F335A7" w:rsidRPr="00010510" w:rsidRDefault="00F335A7" w:rsidP="00010510">
      <w:pPr>
        <w:pStyle w:val="Standard"/>
        <w:spacing w:line="240" w:lineRule="auto"/>
        <w:rPr>
          <w:rFonts w:ascii="Tahoma" w:hAnsi="Tahoma" w:cs="Tahoma"/>
          <w:sz w:val="18"/>
          <w:szCs w:val="18"/>
        </w:rPr>
      </w:pPr>
    </w:p>
    <w:p w14:paraId="7C92604F" w14:textId="77777777" w:rsidR="00F335A7" w:rsidRPr="00010510" w:rsidRDefault="007E6C54" w:rsidP="00010510">
      <w:pPr>
        <w:pStyle w:val="Standard"/>
        <w:spacing w:line="240" w:lineRule="auto"/>
        <w:rPr>
          <w:rFonts w:ascii="Tahoma" w:hAnsi="Tahoma" w:cs="Tahoma"/>
          <w:color w:val="000000" w:themeColor="text1"/>
          <w:sz w:val="18"/>
          <w:szCs w:val="18"/>
        </w:rPr>
      </w:pPr>
      <w:r w:rsidRPr="00010510">
        <w:rPr>
          <w:rFonts w:ascii="Tahoma" w:hAnsi="Tahoma" w:cs="Tahoma"/>
          <w:sz w:val="18"/>
          <w:szCs w:val="18"/>
        </w:rPr>
        <w:t>Ponudnik mora ponuditi predmet javnega naročila v celoti.</w:t>
      </w:r>
      <w:r w:rsidR="00A317A1" w:rsidRPr="00010510">
        <w:rPr>
          <w:rFonts w:ascii="Tahoma" w:hAnsi="Tahoma" w:cs="Tahoma"/>
          <w:sz w:val="18"/>
          <w:szCs w:val="18"/>
        </w:rPr>
        <w:t xml:space="preserve"> Naročnik bo izbral ekonomsko najugodnejšo ponudbo za </w:t>
      </w:r>
      <w:r w:rsidRPr="00010510">
        <w:rPr>
          <w:rFonts w:ascii="Tahoma" w:hAnsi="Tahoma" w:cs="Tahoma"/>
          <w:sz w:val="18"/>
          <w:szCs w:val="18"/>
        </w:rPr>
        <w:t>celotno javno naročilo</w:t>
      </w:r>
      <w:r w:rsidR="006074FD" w:rsidRPr="00010510">
        <w:rPr>
          <w:rFonts w:ascii="Tahoma" w:hAnsi="Tahoma" w:cs="Tahoma"/>
          <w:sz w:val="18"/>
          <w:szCs w:val="18"/>
        </w:rPr>
        <w:t>. Naročnik ima za javno naročilo zagotovljena sredstva. Ponudbe, ki bodo presegale višino zagotovljenih sredstev, bo naročnik zavrnil kot nedopustne.</w:t>
      </w:r>
    </w:p>
    <w:p w14:paraId="1685A299" w14:textId="77777777" w:rsidR="00F335A7" w:rsidRPr="00010510" w:rsidRDefault="00F335A7" w:rsidP="00010510">
      <w:pPr>
        <w:pStyle w:val="Standard"/>
        <w:spacing w:line="240" w:lineRule="auto"/>
        <w:rPr>
          <w:rFonts w:ascii="Tahoma" w:hAnsi="Tahoma" w:cs="Tahoma"/>
          <w:sz w:val="18"/>
          <w:szCs w:val="18"/>
        </w:rPr>
      </w:pPr>
    </w:p>
    <w:p w14:paraId="1FBB90A4" w14:textId="77777777" w:rsidR="00122AD6" w:rsidRPr="00010510" w:rsidRDefault="00122AD6" w:rsidP="00010510">
      <w:pPr>
        <w:pStyle w:val="Standard"/>
        <w:spacing w:line="240" w:lineRule="auto"/>
        <w:rPr>
          <w:rFonts w:ascii="Tahoma" w:hAnsi="Tahoma" w:cs="Tahoma"/>
          <w:b/>
          <w:color w:val="000000" w:themeColor="text1"/>
          <w:sz w:val="18"/>
          <w:szCs w:val="18"/>
          <w:u w:val="single"/>
        </w:rPr>
      </w:pPr>
      <w:r w:rsidRPr="00010510">
        <w:rPr>
          <w:rFonts w:ascii="Tahoma" w:hAnsi="Tahoma" w:cs="Tahoma"/>
          <w:b/>
          <w:color w:val="000000" w:themeColor="text1"/>
          <w:sz w:val="18"/>
          <w:szCs w:val="18"/>
          <w:u w:val="single"/>
          <w:shd w:val="clear" w:color="auto" w:fill="FFFFFF"/>
        </w:rPr>
        <w:t>Javno naročilo je skladno z 31. členom ZJN-3 pridržano invalidskim podjetjem in zaposlitvenim centrom, kot jih določa zakon, ki ureja zaposlitveno rehabilitacijo in zaposlovanje invalidov.</w:t>
      </w:r>
    </w:p>
    <w:p w14:paraId="544A5F29" w14:textId="77777777" w:rsidR="00122AD6" w:rsidRPr="00010510" w:rsidRDefault="00122AD6" w:rsidP="00010510">
      <w:pPr>
        <w:pStyle w:val="Standard"/>
        <w:spacing w:line="240" w:lineRule="auto"/>
        <w:rPr>
          <w:rFonts w:ascii="Tahoma" w:hAnsi="Tahoma" w:cs="Tahoma"/>
          <w:sz w:val="18"/>
          <w:szCs w:val="18"/>
        </w:rPr>
      </w:pPr>
    </w:p>
    <w:p w14:paraId="4431955D"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12" w:name="_Toc511306719"/>
      <w:bookmarkStart w:id="13" w:name="_Toc192675710"/>
      <w:r w:rsidRPr="00010510">
        <w:rPr>
          <w:rFonts w:ascii="Tahoma" w:hAnsi="Tahoma" w:cs="Tahoma"/>
          <w:sz w:val="18"/>
          <w:szCs w:val="18"/>
        </w:rPr>
        <w:t>POSTOPEK ODDAJE JAVNEGA NAROČILA</w:t>
      </w:r>
      <w:bookmarkEnd w:id="12"/>
      <w:bookmarkEnd w:id="13"/>
    </w:p>
    <w:p w14:paraId="3D3BF916" w14:textId="77777777" w:rsidR="00F335A7" w:rsidRPr="00010510" w:rsidRDefault="00F335A7" w:rsidP="00010510">
      <w:pPr>
        <w:pStyle w:val="Standard"/>
        <w:keepNext/>
        <w:spacing w:line="240" w:lineRule="auto"/>
        <w:rPr>
          <w:rFonts w:ascii="Tahoma" w:hAnsi="Tahoma" w:cs="Tahoma"/>
          <w:sz w:val="18"/>
          <w:szCs w:val="18"/>
        </w:rPr>
      </w:pPr>
    </w:p>
    <w:p w14:paraId="40CF94D6" w14:textId="77777777" w:rsidR="00F335A7" w:rsidRPr="00010510" w:rsidRDefault="006074FD" w:rsidP="00010510">
      <w:pPr>
        <w:pStyle w:val="Standard"/>
        <w:spacing w:line="240" w:lineRule="auto"/>
        <w:rPr>
          <w:rFonts w:ascii="Tahoma" w:hAnsi="Tahoma" w:cs="Tahoma"/>
          <w:color w:val="000000" w:themeColor="text1"/>
          <w:sz w:val="18"/>
          <w:szCs w:val="18"/>
        </w:rPr>
      </w:pPr>
      <w:r w:rsidRPr="00010510">
        <w:rPr>
          <w:rFonts w:ascii="Tahoma" w:hAnsi="Tahoma" w:cs="Tahoma"/>
          <w:color w:val="000000" w:themeColor="text1"/>
          <w:sz w:val="18"/>
          <w:szCs w:val="18"/>
        </w:rPr>
        <w:t xml:space="preserve">Za oddajo javnega naročila se izvede </w:t>
      </w:r>
      <w:r w:rsidR="00652385" w:rsidRPr="00010510">
        <w:rPr>
          <w:rFonts w:ascii="Tahoma" w:hAnsi="Tahoma" w:cs="Tahoma"/>
          <w:color w:val="000000" w:themeColor="text1"/>
          <w:sz w:val="18"/>
          <w:szCs w:val="18"/>
        </w:rPr>
        <w:t xml:space="preserve">postopek </w:t>
      </w:r>
      <w:r w:rsidR="006249C5" w:rsidRPr="00010510">
        <w:rPr>
          <w:rFonts w:ascii="Tahoma" w:hAnsi="Tahoma" w:cs="Tahoma"/>
          <w:color w:val="000000" w:themeColor="text1"/>
          <w:sz w:val="18"/>
          <w:szCs w:val="18"/>
        </w:rPr>
        <w:t>naročila male vrednosti (47</w:t>
      </w:r>
      <w:r w:rsidRPr="00010510">
        <w:rPr>
          <w:rFonts w:ascii="Tahoma" w:hAnsi="Tahoma" w:cs="Tahoma"/>
          <w:color w:val="000000" w:themeColor="text1"/>
          <w:sz w:val="18"/>
          <w:szCs w:val="18"/>
        </w:rPr>
        <w:t>. člen ZJN-3).</w:t>
      </w:r>
    </w:p>
    <w:p w14:paraId="768DB965" w14:textId="77777777" w:rsidR="00F335A7" w:rsidRPr="00010510" w:rsidRDefault="00F335A7" w:rsidP="00010510">
      <w:pPr>
        <w:pStyle w:val="Standard"/>
        <w:spacing w:line="240" w:lineRule="auto"/>
        <w:rPr>
          <w:rFonts w:ascii="Tahoma" w:hAnsi="Tahoma" w:cs="Tahoma"/>
          <w:color w:val="000000" w:themeColor="text1"/>
          <w:sz w:val="18"/>
          <w:szCs w:val="18"/>
        </w:rPr>
      </w:pPr>
    </w:p>
    <w:p w14:paraId="360E47DC" w14:textId="689BA965" w:rsidR="00652385" w:rsidRPr="00010510" w:rsidRDefault="00652385" w:rsidP="00010510">
      <w:pPr>
        <w:tabs>
          <w:tab w:val="left" w:pos="708"/>
          <w:tab w:val="center" w:pos="4536"/>
          <w:tab w:val="right" w:pos="9072"/>
        </w:tabs>
        <w:spacing w:after="0" w:line="240" w:lineRule="auto"/>
        <w:jc w:val="both"/>
        <w:rPr>
          <w:rFonts w:ascii="Tahoma" w:hAnsi="Tahoma" w:cs="Tahoma"/>
          <w:color w:val="000000" w:themeColor="text1"/>
          <w:sz w:val="18"/>
          <w:szCs w:val="18"/>
        </w:rPr>
      </w:pPr>
      <w:r w:rsidRPr="00010510">
        <w:rPr>
          <w:rFonts w:ascii="Tahoma" w:hAnsi="Tahoma" w:cs="Tahoma"/>
          <w:b/>
          <w:color w:val="000000" w:themeColor="text1"/>
          <w:sz w:val="18"/>
          <w:szCs w:val="18"/>
        </w:rPr>
        <w:t xml:space="preserve">Ogled </w:t>
      </w:r>
      <w:r w:rsidR="008D0FD4" w:rsidRPr="00010510">
        <w:rPr>
          <w:rFonts w:ascii="Tahoma" w:hAnsi="Tahoma" w:cs="Tahoma"/>
          <w:color w:val="000000" w:themeColor="text1"/>
          <w:sz w:val="18"/>
          <w:szCs w:val="18"/>
        </w:rPr>
        <w:t>lokacij</w:t>
      </w:r>
      <w:r w:rsidRPr="00010510">
        <w:rPr>
          <w:rFonts w:ascii="Tahoma" w:hAnsi="Tahoma" w:cs="Tahoma"/>
          <w:color w:val="000000" w:themeColor="text1"/>
          <w:sz w:val="18"/>
          <w:szCs w:val="18"/>
        </w:rPr>
        <w:t xml:space="preserve"> </w:t>
      </w:r>
      <w:r w:rsidR="006249C5" w:rsidRPr="00010510">
        <w:rPr>
          <w:rFonts w:ascii="Tahoma" w:hAnsi="Tahoma" w:cs="Tahoma"/>
          <w:color w:val="000000" w:themeColor="text1"/>
          <w:sz w:val="18"/>
          <w:szCs w:val="18"/>
        </w:rPr>
        <w:t>izvedbe storitev</w:t>
      </w:r>
      <w:r w:rsidRPr="00010510">
        <w:rPr>
          <w:rFonts w:ascii="Tahoma" w:hAnsi="Tahoma" w:cs="Tahoma"/>
          <w:color w:val="000000" w:themeColor="text1"/>
          <w:sz w:val="18"/>
          <w:szCs w:val="18"/>
        </w:rPr>
        <w:t xml:space="preserve"> je za ponudnike </w:t>
      </w:r>
      <w:r w:rsidR="008B749B" w:rsidRPr="00010510">
        <w:rPr>
          <w:rFonts w:ascii="Tahoma" w:hAnsi="Tahoma" w:cs="Tahoma"/>
          <w:color w:val="000000" w:themeColor="text1"/>
          <w:sz w:val="18"/>
          <w:szCs w:val="18"/>
        </w:rPr>
        <w:t xml:space="preserve">priporočljiv, vendar ne </w:t>
      </w:r>
      <w:r w:rsidRPr="00010510">
        <w:rPr>
          <w:rFonts w:ascii="Tahoma" w:hAnsi="Tahoma" w:cs="Tahoma"/>
          <w:color w:val="000000" w:themeColor="text1"/>
          <w:sz w:val="18"/>
          <w:szCs w:val="18"/>
        </w:rPr>
        <w:t xml:space="preserve">obvezen. Ogledi se bodo izvajali v terminu, ki ga posamezni ponudnik dogovori z naročnikom. Ponudnik mora interes za ogled predhodno </w:t>
      </w:r>
      <w:r w:rsidRPr="00010510">
        <w:rPr>
          <w:rFonts w:ascii="Tahoma" w:hAnsi="Tahoma" w:cs="Tahoma"/>
          <w:b/>
          <w:color w:val="000000" w:themeColor="text1"/>
          <w:sz w:val="18"/>
          <w:szCs w:val="18"/>
        </w:rPr>
        <w:t xml:space="preserve">najaviti </w:t>
      </w:r>
      <w:r w:rsidR="00B019FF" w:rsidRPr="00010510">
        <w:rPr>
          <w:rFonts w:ascii="Tahoma" w:hAnsi="Tahoma" w:cs="Tahoma"/>
          <w:b/>
          <w:color w:val="000000" w:themeColor="text1"/>
          <w:sz w:val="18"/>
          <w:szCs w:val="18"/>
        </w:rPr>
        <w:t xml:space="preserve">do vključno </w:t>
      </w:r>
      <w:r w:rsidR="0016525B">
        <w:rPr>
          <w:rFonts w:ascii="Tahoma" w:hAnsi="Tahoma" w:cs="Tahoma"/>
          <w:b/>
          <w:color w:val="000000" w:themeColor="text1"/>
          <w:sz w:val="18"/>
          <w:szCs w:val="18"/>
        </w:rPr>
        <w:t>26.03.2025</w:t>
      </w:r>
      <w:r w:rsidR="00010510">
        <w:rPr>
          <w:rFonts w:ascii="Tahoma" w:hAnsi="Tahoma" w:cs="Tahoma"/>
          <w:b/>
          <w:color w:val="000000" w:themeColor="text1"/>
          <w:sz w:val="18"/>
          <w:szCs w:val="18"/>
        </w:rPr>
        <w:t xml:space="preserve"> do 12,00</w:t>
      </w:r>
      <w:r w:rsidRPr="00010510">
        <w:rPr>
          <w:rFonts w:ascii="Tahoma" w:hAnsi="Tahoma" w:cs="Tahoma"/>
          <w:color w:val="000000" w:themeColor="text1"/>
          <w:sz w:val="18"/>
          <w:szCs w:val="18"/>
        </w:rPr>
        <w:t>, na elektronski naslov</w:t>
      </w:r>
      <w:r w:rsidRPr="00010510">
        <w:rPr>
          <w:rFonts w:ascii="Tahoma" w:hAnsi="Tahoma" w:cs="Tahoma"/>
          <w:sz w:val="18"/>
          <w:szCs w:val="18"/>
        </w:rPr>
        <w:t xml:space="preserve">: </w:t>
      </w:r>
      <w:hyperlink r:id="rId8" w:history="1">
        <w:r w:rsidR="00010510" w:rsidRPr="00A71ED4">
          <w:rPr>
            <w:rStyle w:val="Hiperpovezava"/>
            <w:rFonts w:ascii="Tahoma" w:hAnsi="Tahoma" w:cs="Tahoma"/>
            <w:b/>
            <w:sz w:val="18"/>
            <w:szCs w:val="18"/>
            <w:lang w:val="en-US"/>
          </w:rPr>
          <w:t>sjn@sbng.si</w:t>
        </w:r>
      </w:hyperlink>
      <w:r w:rsidR="0024315B" w:rsidRPr="00010510">
        <w:rPr>
          <w:rFonts w:ascii="Tahoma" w:hAnsi="Tahoma" w:cs="Tahoma"/>
          <w:b/>
          <w:color w:val="FF0000"/>
          <w:sz w:val="18"/>
          <w:szCs w:val="18"/>
          <w:lang w:val="en-US"/>
        </w:rPr>
        <w:t>.</w:t>
      </w:r>
      <w:r w:rsidRPr="00010510">
        <w:rPr>
          <w:rFonts w:ascii="Tahoma" w:hAnsi="Tahoma" w:cs="Tahoma"/>
          <w:color w:val="FF0000"/>
          <w:sz w:val="18"/>
          <w:szCs w:val="18"/>
        </w:rPr>
        <w:t xml:space="preserve"> </w:t>
      </w:r>
      <w:r w:rsidRPr="00010510">
        <w:rPr>
          <w:rFonts w:ascii="Tahoma" w:hAnsi="Tahoma" w:cs="Tahoma"/>
          <w:color w:val="000000" w:themeColor="text1"/>
          <w:sz w:val="18"/>
          <w:szCs w:val="18"/>
        </w:rPr>
        <w:t>Naročnik svetuje ponudnikom, da se najavijo na ogled čim prej, saj zaradi ogledov ne bo podaljševal roka za postavljanje vprašanj ali roka za oddajo ponudb.</w:t>
      </w:r>
    </w:p>
    <w:p w14:paraId="5CE7999D" w14:textId="77777777" w:rsidR="00F335A7" w:rsidRPr="00010510" w:rsidRDefault="00F335A7" w:rsidP="00010510">
      <w:pPr>
        <w:pStyle w:val="Standard"/>
        <w:spacing w:line="240" w:lineRule="auto"/>
        <w:rPr>
          <w:rFonts w:ascii="Tahoma" w:hAnsi="Tahoma" w:cs="Tahoma"/>
          <w:color w:val="000000" w:themeColor="text1"/>
          <w:sz w:val="18"/>
          <w:szCs w:val="18"/>
        </w:rPr>
      </w:pPr>
    </w:p>
    <w:p w14:paraId="3BFCFBF2"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Naročnik bo, na podlagi pogojev in meril, določenih v tej razpisni dokumentaciji, izbral ponudnika, s katerim bo sklenil pogodbo </w:t>
      </w:r>
      <w:r w:rsidR="0024315B" w:rsidRPr="00010510">
        <w:rPr>
          <w:rFonts w:ascii="Tahoma" w:hAnsi="Tahoma" w:cs="Tahoma"/>
          <w:sz w:val="18"/>
          <w:szCs w:val="18"/>
        </w:rPr>
        <w:t>za predmet javnega naročila v celoti</w:t>
      </w:r>
      <w:r w:rsidRPr="00010510">
        <w:rPr>
          <w:rFonts w:ascii="Tahoma" w:hAnsi="Tahoma" w:cs="Tahoma"/>
          <w:sz w:val="18"/>
          <w:szCs w:val="18"/>
        </w:rPr>
        <w:t>. Naročnik bo sklenil pogodbo s ponudnikom, ki bo oddal ekonomsko najugodnejšo dopustno</w:t>
      </w:r>
      <w:r w:rsidR="007E6C54" w:rsidRPr="00010510">
        <w:rPr>
          <w:rFonts w:ascii="Tahoma" w:hAnsi="Tahoma" w:cs="Tahoma"/>
          <w:sz w:val="18"/>
          <w:szCs w:val="18"/>
        </w:rPr>
        <w:t xml:space="preserve"> ponudbo</w:t>
      </w:r>
      <w:r w:rsidRPr="00010510">
        <w:rPr>
          <w:rFonts w:ascii="Tahoma" w:hAnsi="Tahoma" w:cs="Tahoma"/>
          <w:sz w:val="18"/>
          <w:szCs w:val="18"/>
        </w:rPr>
        <w:t>, razen v primerih, opredeljenih v točki 14 te razpisne dokumentacije (»Odstop od oddaje javnega naročila«).</w:t>
      </w:r>
    </w:p>
    <w:p w14:paraId="675F7AE4" w14:textId="77777777" w:rsidR="00F335A7" w:rsidRPr="00010510" w:rsidRDefault="00F335A7" w:rsidP="00010510">
      <w:pPr>
        <w:pStyle w:val="Standard"/>
        <w:spacing w:line="240" w:lineRule="auto"/>
        <w:rPr>
          <w:rFonts w:ascii="Tahoma" w:hAnsi="Tahoma" w:cs="Tahoma"/>
          <w:sz w:val="18"/>
          <w:szCs w:val="18"/>
        </w:rPr>
      </w:pPr>
    </w:p>
    <w:p w14:paraId="54FA698C"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14" w:name="_Toc511306720"/>
      <w:bookmarkStart w:id="15" w:name="_Toc192675711"/>
      <w:r w:rsidRPr="00010510">
        <w:rPr>
          <w:rFonts w:ascii="Tahoma" w:hAnsi="Tahoma" w:cs="Tahoma"/>
          <w:sz w:val="18"/>
          <w:szCs w:val="18"/>
        </w:rPr>
        <w:t>ROK IN NAČIN PREDLOŽITVE PONUDBE</w:t>
      </w:r>
      <w:bookmarkEnd w:id="14"/>
      <w:bookmarkEnd w:id="15"/>
    </w:p>
    <w:p w14:paraId="25B00F34" w14:textId="77777777" w:rsidR="00F335A7" w:rsidRPr="00010510" w:rsidRDefault="00F335A7" w:rsidP="00010510">
      <w:pPr>
        <w:pStyle w:val="Standard"/>
        <w:keepNext/>
        <w:spacing w:line="240" w:lineRule="auto"/>
        <w:rPr>
          <w:rFonts w:ascii="Tahoma" w:hAnsi="Tahoma" w:cs="Tahoma"/>
          <w:sz w:val="18"/>
          <w:szCs w:val="18"/>
        </w:rPr>
      </w:pPr>
    </w:p>
    <w:p w14:paraId="6E441495"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Ponudniki morajo ponudbe predložiti v informacijski sistem e-JN na spletnem naslovu </w:t>
      </w:r>
      <w:hyperlink r:id="rId9">
        <w:r w:rsidRPr="00010510">
          <w:rPr>
            <w:rStyle w:val="Spletnapovezava"/>
            <w:rFonts w:ascii="Tahoma" w:hAnsi="Tahoma" w:cs="Tahoma"/>
            <w:sz w:val="18"/>
            <w:szCs w:val="18"/>
          </w:rPr>
          <w:t>https://ejn.gov.si/</w:t>
        </w:r>
      </w:hyperlink>
      <w:r w:rsidRPr="00010510">
        <w:rPr>
          <w:rFonts w:ascii="Tahoma" w:hAnsi="Tahoma" w:cs="Tahoma"/>
          <w:sz w:val="18"/>
          <w:szCs w:val="18"/>
        </w:rPr>
        <w:t>.</w:t>
      </w:r>
    </w:p>
    <w:p w14:paraId="44D6780A" w14:textId="77777777" w:rsidR="00F335A7" w:rsidRPr="00010510" w:rsidRDefault="00F335A7" w:rsidP="00010510">
      <w:pPr>
        <w:pStyle w:val="Standard"/>
        <w:spacing w:line="240" w:lineRule="auto"/>
        <w:rPr>
          <w:rFonts w:ascii="Tahoma" w:hAnsi="Tahoma" w:cs="Tahoma"/>
          <w:sz w:val="18"/>
          <w:szCs w:val="18"/>
        </w:rPr>
      </w:pPr>
    </w:p>
    <w:p w14:paraId="72C7DE4A"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Ponudnik se mora pred oddajo ponudbe registrirati na spletnem naslovu </w:t>
      </w:r>
      <w:hyperlink r:id="rId10">
        <w:r w:rsidRPr="00010510">
          <w:rPr>
            <w:rStyle w:val="Spletnapovezava"/>
            <w:rFonts w:ascii="Tahoma" w:hAnsi="Tahoma" w:cs="Tahoma"/>
            <w:sz w:val="18"/>
            <w:szCs w:val="18"/>
          </w:rPr>
          <w:t>https://ejn.gov.si/</w:t>
        </w:r>
      </w:hyperlink>
      <w:r w:rsidRPr="00010510">
        <w:rPr>
          <w:rFonts w:ascii="Tahoma" w:hAnsi="Tahoma" w:cs="Tahoma"/>
          <w:sz w:val="18"/>
          <w:szCs w:val="18"/>
        </w:rPr>
        <w:t>, v skladu z Navodili za uporabo informacijskega sistema za uporabo funkcionalnosti elektronske oddaje ponudb e-JN: PONUDNIKI, dostopnimi na portalu e-JN. Če je ponudnik že registriran v informacijski sistem e-JN, se v aplikacijo prijavi na istem naslovu.</w:t>
      </w:r>
    </w:p>
    <w:p w14:paraId="78A7A1BC" w14:textId="77777777" w:rsidR="00F335A7" w:rsidRPr="00010510" w:rsidRDefault="00F335A7" w:rsidP="00010510">
      <w:pPr>
        <w:pStyle w:val="Standard"/>
        <w:spacing w:line="240" w:lineRule="auto"/>
        <w:rPr>
          <w:rFonts w:ascii="Tahoma" w:hAnsi="Tahoma" w:cs="Tahoma"/>
          <w:color w:val="000000" w:themeColor="text1"/>
          <w:sz w:val="18"/>
          <w:szCs w:val="18"/>
          <w:lang w:eastAsia="sl-SI"/>
        </w:rPr>
      </w:pPr>
    </w:p>
    <w:p w14:paraId="51F49604" w14:textId="77777777" w:rsidR="00F335A7" w:rsidRPr="00010510" w:rsidRDefault="006074FD" w:rsidP="00010510">
      <w:pPr>
        <w:pStyle w:val="Standard"/>
        <w:spacing w:line="240" w:lineRule="auto"/>
        <w:rPr>
          <w:rFonts w:ascii="Tahoma" w:hAnsi="Tahoma" w:cs="Tahoma"/>
          <w:color w:val="000000" w:themeColor="text1"/>
          <w:sz w:val="18"/>
          <w:szCs w:val="18"/>
        </w:rPr>
      </w:pPr>
      <w:r w:rsidRPr="00010510">
        <w:rPr>
          <w:rFonts w:ascii="Tahoma" w:hAnsi="Tahoma" w:cs="Tahoma"/>
          <w:color w:val="000000" w:themeColor="text1"/>
          <w:sz w:val="18"/>
          <w:szCs w:val="18"/>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2F2C06DF" w14:textId="77777777" w:rsidR="00F335A7" w:rsidRPr="00010510" w:rsidRDefault="00F335A7" w:rsidP="00010510">
      <w:pPr>
        <w:pStyle w:val="Standard"/>
        <w:spacing w:line="240" w:lineRule="auto"/>
        <w:rPr>
          <w:rFonts w:ascii="Tahoma" w:hAnsi="Tahoma" w:cs="Tahoma"/>
          <w:color w:val="000000" w:themeColor="text1"/>
          <w:sz w:val="18"/>
          <w:szCs w:val="18"/>
          <w:lang w:eastAsia="sl-SI"/>
        </w:rPr>
      </w:pPr>
    </w:p>
    <w:p w14:paraId="471076AC" w14:textId="20F2E51F"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lang w:eastAsia="sl-SI"/>
        </w:rPr>
        <w:t xml:space="preserve">Ponudba se šteje za pravočasno, če jo naročnik prejme preko sistema e-JN </w:t>
      </w:r>
      <w:hyperlink r:id="rId11">
        <w:r w:rsidRPr="00010510">
          <w:rPr>
            <w:rStyle w:val="Spletnapovezava"/>
            <w:rFonts w:ascii="Tahoma" w:hAnsi="Tahoma" w:cs="Tahoma"/>
            <w:sz w:val="18"/>
            <w:szCs w:val="18"/>
          </w:rPr>
          <w:t>https://ejn.gov.si/</w:t>
        </w:r>
      </w:hyperlink>
      <w:r w:rsidRPr="00010510">
        <w:rPr>
          <w:rFonts w:ascii="Tahoma" w:hAnsi="Tahoma" w:cs="Tahoma"/>
          <w:sz w:val="18"/>
          <w:szCs w:val="18"/>
          <w:lang w:eastAsia="sl-SI"/>
        </w:rPr>
        <w:t xml:space="preserve"> </w:t>
      </w:r>
      <w:r w:rsidR="003C4CCB" w:rsidRPr="00010510">
        <w:rPr>
          <w:rFonts w:ascii="Tahoma" w:hAnsi="Tahoma" w:cs="Tahoma"/>
          <w:b/>
          <w:sz w:val="18"/>
          <w:szCs w:val="18"/>
          <w:u w:val="single"/>
          <w:lang w:eastAsia="sl-SI"/>
        </w:rPr>
        <w:t xml:space="preserve">najkasneje do </w:t>
      </w:r>
      <w:r w:rsidR="0016525B">
        <w:rPr>
          <w:rFonts w:ascii="Tahoma" w:hAnsi="Tahoma" w:cs="Tahoma"/>
          <w:b/>
          <w:sz w:val="18"/>
          <w:szCs w:val="18"/>
          <w:u w:val="single"/>
          <w:lang w:eastAsia="sl-SI"/>
        </w:rPr>
        <w:t>11.04.2025</w:t>
      </w:r>
      <w:r w:rsidRPr="00010510">
        <w:rPr>
          <w:rFonts w:ascii="Tahoma" w:hAnsi="Tahoma" w:cs="Tahoma"/>
          <w:b/>
          <w:sz w:val="18"/>
          <w:szCs w:val="18"/>
          <w:u w:val="single"/>
          <w:lang w:eastAsia="sl-SI"/>
        </w:rPr>
        <w:t xml:space="preserve"> do </w:t>
      </w:r>
      <w:r w:rsidR="00010510">
        <w:rPr>
          <w:rFonts w:ascii="Tahoma" w:hAnsi="Tahoma" w:cs="Tahoma"/>
          <w:b/>
          <w:sz w:val="18"/>
          <w:szCs w:val="18"/>
          <w:u w:val="single"/>
          <w:lang w:eastAsia="sl-SI"/>
        </w:rPr>
        <w:t>10</w:t>
      </w:r>
      <w:r w:rsidRPr="00010510">
        <w:rPr>
          <w:rFonts w:ascii="Tahoma" w:hAnsi="Tahoma" w:cs="Tahoma"/>
          <w:b/>
          <w:sz w:val="18"/>
          <w:szCs w:val="18"/>
          <w:u w:val="single"/>
          <w:lang w:eastAsia="sl-SI"/>
        </w:rPr>
        <w:t>:00 ure</w:t>
      </w:r>
      <w:r w:rsidRPr="00010510">
        <w:rPr>
          <w:rFonts w:ascii="Tahoma" w:hAnsi="Tahoma" w:cs="Tahoma"/>
          <w:b/>
          <w:sz w:val="18"/>
          <w:szCs w:val="18"/>
          <w:u w:val="single"/>
        </w:rPr>
        <w:t>.</w:t>
      </w:r>
      <w:r w:rsidRPr="00010510">
        <w:rPr>
          <w:rFonts w:ascii="Tahoma" w:hAnsi="Tahoma" w:cs="Tahoma"/>
          <w:sz w:val="18"/>
          <w:szCs w:val="18"/>
        </w:rPr>
        <w:t xml:space="preserve"> Za oddano ponudbo se šteje ponudba, ki je v informacijskem sistemu e-JN označena s statusom »ODDANO«.</w:t>
      </w:r>
    </w:p>
    <w:p w14:paraId="5DA58045" w14:textId="77777777" w:rsidR="00F335A7" w:rsidRPr="00010510" w:rsidRDefault="00F335A7" w:rsidP="00010510">
      <w:pPr>
        <w:pStyle w:val="Standard"/>
        <w:spacing w:line="240" w:lineRule="auto"/>
        <w:rPr>
          <w:rFonts w:ascii="Tahoma" w:hAnsi="Tahoma" w:cs="Tahoma"/>
          <w:sz w:val="18"/>
          <w:szCs w:val="18"/>
        </w:rPr>
      </w:pPr>
    </w:p>
    <w:p w14:paraId="3136C477"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 ponudbe ne bo več mogoče oddati.</w:t>
      </w:r>
    </w:p>
    <w:p w14:paraId="4D42B07E" w14:textId="77777777" w:rsidR="00F335A7" w:rsidRPr="00010510" w:rsidRDefault="00F335A7" w:rsidP="00010510">
      <w:pPr>
        <w:pStyle w:val="Standard"/>
        <w:spacing w:line="240" w:lineRule="auto"/>
        <w:rPr>
          <w:rFonts w:ascii="Tahoma" w:hAnsi="Tahoma" w:cs="Tahoma"/>
          <w:sz w:val="18"/>
          <w:szCs w:val="18"/>
        </w:rPr>
      </w:pPr>
    </w:p>
    <w:p w14:paraId="1279B50E"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16" w:name="_Toc511306721"/>
      <w:bookmarkStart w:id="17" w:name="_Toc192675712"/>
      <w:r w:rsidRPr="00010510">
        <w:rPr>
          <w:rFonts w:ascii="Tahoma" w:hAnsi="Tahoma" w:cs="Tahoma"/>
          <w:sz w:val="18"/>
          <w:szCs w:val="18"/>
        </w:rPr>
        <w:t>ODPIRANJE PONUDB</w:t>
      </w:r>
      <w:bookmarkEnd w:id="16"/>
      <w:bookmarkEnd w:id="17"/>
    </w:p>
    <w:p w14:paraId="6223A769" w14:textId="77777777" w:rsidR="00F335A7" w:rsidRPr="00010510" w:rsidRDefault="00F335A7" w:rsidP="00010510">
      <w:pPr>
        <w:pStyle w:val="Standard"/>
        <w:keepNext/>
        <w:spacing w:line="240" w:lineRule="auto"/>
        <w:rPr>
          <w:rFonts w:ascii="Tahoma" w:hAnsi="Tahoma" w:cs="Tahoma"/>
          <w:sz w:val="18"/>
          <w:szCs w:val="18"/>
        </w:rPr>
      </w:pPr>
    </w:p>
    <w:p w14:paraId="0CDA525F" w14:textId="47EDF333"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Odpiranje ponudb bo potekalo avtomatično v informacijskem sistemu e-JN na dan poteka roka za oddajo ponudb </w:t>
      </w:r>
      <w:r w:rsidRPr="00010510">
        <w:rPr>
          <w:rFonts w:ascii="Tahoma" w:hAnsi="Tahoma" w:cs="Tahoma"/>
          <w:b/>
          <w:bCs/>
          <w:sz w:val="18"/>
          <w:szCs w:val="18"/>
        </w:rPr>
        <w:t>ob 1</w:t>
      </w:r>
      <w:r w:rsidR="00010510">
        <w:rPr>
          <w:rFonts w:ascii="Tahoma" w:hAnsi="Tahoma" w:cs="Tahoma"/>
          <w:b/>
          <w:bCs/>
          <w:sz w:val="18"/>
          <w:szCs w:val="18"/>
        </w:rPr>
        <w:t>2</w:t>
      </w:r>
      <w:r w:rsidRPr="00010510">
        <w:rPr>
          <w:rFonts w:ascii="Tahoma" w:hAnsi="Tahoma" w:cs="Tahoma"/>
          <w:b/>
          <w:bCs/>
          <w:sz w:val="18"/>
          <w:szCs w:val="18"/>
        </w:rPr>
        <w:t>:00 uri</w:t>
      </w:r>
      <w:r w:rsidRPr="00010510">
        <w:rPr>
          <w:rFonts w:ascii="Tahoma" w:hAnsi="Tahoma" w:cs="Tahoma"/>
          <w:sz w:val="18"/>
          <w:szCs w:val="18"/>
        </w:rPr>
        <w:t xml:space="preserve">, na spletnem naslovu </w:t>
      </w:r>
      <w:hyperlink r:id="rId12">
        <w:r w:rsidRPr="00010510">
          <w:rPr>
            <w:rStyle w:val="Spletnapovezava"/>
            <w:rFonts w:ascii="Tahoma" w:hAnsi="Tahoma" w:cs="Tahoma"/>
            <w:sz w:val="18"/>
            <w:szCs w:val="18"/>
          </w:rPr>
          <w:t>https://ejn.gov.si/</w:t>
        </w:r>
      </w:hyperlink>
      <w:r w:rsidRPr="00010510">
        <w:rPr>
          <w:rFonts w:ascii="Tahoma" w:hAnsi="Tahoma" w:cs="Tahoma"/>
          <w:sz w:val="18"/>
          <w:szCs w:val="18"/>
          <w:lang w:eastAsia="sl-SI"/>
        </w:rPr>
        <w:t>.</w:t>
      </w:r>
    </w:p>
    <w:p w14:paraId="2E96B737" w14:textId="77777777" w:rsidR="00F335A7" w:rsidRPr="00010510" w:rsidRDefault="00F335A7" w:rsidP="00010510">
      <w:pPr>
        <w:pStyle w:val="Standard"/>
        <w:spacing w:line="240" w:lineRule="auto"/>
        <w:rPr>
          <w:rFonts w:ascii="Tahoma" w:hAnsi="Tahoma" w:cs="Tahoma"/>
          <w:sz w:val="18"/>
          <w:szCs w:val="18"/>
        </w:rPr>
      </w:pPr>
    </w:p>
    <w:p w14:paraId="66FF955D"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2DEBEE0A" w14:textId="77777777" w:rsidR="00F335A7" w:rsidRPr="00010510" w:rsidRDefault="00F335A7" w:rsidP="00010510">
      <w:pPr>
        <w:pStyle w:val="Standard"/>
        <w:tabs>
          <w:tab w:val="left" w:pos="3840"/>
        </w:tabs>
        <w:spacing w:line="240" w:lineRule="auto"/>
        <w:rPr>
          <w:rFonts w:ascii="Tahoma" w:hAnsi="Tahoma" w:cs="Tahoma"/>
          <w:sz w:val="18"/>
          <w:szCs w:val="18"/>
        </w:rPr>
      </w:pPr>
    </w:p>
    <w:p w14:paraId="4F17D0AC"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18" w:name="_Toc511306723"/>
      <w:bookmarkStart w:id="19" w:name="_Toc192675713"/>
      <w:r w:rsidRPr="00010510">
        <w:rPr>
          <w:rFonts w:ascii="Tahoma" w:hAnsi="Tahoma" w:cs="Tahoma"/>
          <w:sz w:val="18"/>
          <w:szCs w:val="18"/>
        </w:rPr>
        <w:t>POJASNILA IN SPREMEMBE RAZPISNE DOKUMENTACIJE</w:t>
      </w:r>
      <w:bookmarkEnd w:id="18"/>
      <w:bookmarkEnd w:id="19"/>
    </w:p>
    <w:p w14:paraId="5FAD248F" w14:textId="77777777" w:rsidR="00F335A7" w:rsidRPr="00010510" w:rsidRDefault="00F335A7" w:rsidP="00010510">
      <w:pPr>
        <w:pStyle w:val="Standard"/>
        <w:keepNext/>
        <w:spacing w:line="240" w:lineRule="auto"/>
        <w:rPr>
          <w:rFonts w:ascii="Tahoma" w:hAnsi="Tahoma" w:cs="Tahoma"/>
          <w:sz w:val="18"/>
          <w:szCs w:val="18"/>
        </w:rPr>
      </w:pPr>
    </w:p>
    <w:p w14:paraId="10606622"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Komunikacija s ponudniki o vprašanjih oziroma pobudah v zvezi z vsebino naročila in v zvezi s pripravo ponudbe poteka izključno preko Portala javnih naročil.</w:t>
      </w:r>
    </w:p>
    <w:p w14:paraId="5D3AD435" w14:textId="77777777" w:rsidR="00F335A7" w:rsidRPr="00010510" w:rsidRDefault="00F335A7" w:rsidP="00010510">
      <w:pPr>
        <w:pStyle w:val="Standard"/>
        <w:spacing w:line="240" w:lineRule="auto"/>
        <w:rPr>
          <w:rFonts w:ascii="Tahoma" w:hAnsi="Tahoma" w:cs="Tahoma"/>
          <w:sz w:val="18"/>
          <w:szCs w:val="18"/>
        </w:rPr>
      </w:pPr>
    </w:p>
    <w:p w14:paraId="34EBD563" w14:textId="63A6CF88"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Naročnik bo zahtevo za pojasnilo razpisne dokumentacije oziroma kakršnokoli drugo vprašanje v zvezi z naročilom štel kot pravočasno, v kolikor bo na Portalu javnih naročil zastavljeno najkasneje do </w:t>
      </w:r>
      <w:r w:rsidR="0016525B">
        <w:rPr>
          <w:rFonts w:ascii="Tahoma" w:hAnsi="Tahoma" w:cs="Tahoma"/>
          <w:b/>
          <w:sz w:val="18"/>
          <w:szCs w:val="18"/>
        </w:rPr>
        <w:t xml:space="preserve">01.04.2025 </w:t>
      </w:r>
      <w:r w:rsidRPr="00010510">
        <w:rPr>
          <w:rFonts w:ascii="Tahoma" w:hAnsi="Tahoma" w:cs="Tahoma"/>
          <w:b/>
          <w:sz w:val="18"/>
          <w:szCs w:val="18"/>
        </w:rPr>
        <w:t>do 1</w:t>
      </w:r>
      <w:r w:rsidR="00010510">
        <w:rPr>
          <w:rFonts w:ascii="Tahoma" w:hAnsi="Tahoma" w:cs="Tahoma"/>
          <w:b/>
          <w:sz w:val="18"/>
          <w:szCs w:val="18"/>
        </w:rPr>
        <w:t>2</w:t>
      </w:r>
      <w:r w:rsidRPr="00010510">
        <w:rPr>
          <w:rFonts w:ascii="Tahoma" w:hAnsi="Tahoma" w:cs="Tahoma"/>
          <w:b/>
          <w:sz w:val="18"/>
          <w:szCs w:val="18"/>
        </w:rPr>
        <w:t>:00 ure.</w:t>
      </w:r>
    </w:p>
    <w:p w14:paraId="56661287" w14:textId="77777777" w:rsidR="00F335A7" w:rsidRPr="00010510" w:rsidRDefault="00F335A7" w:rsidP="00010510">
      <w:pPr>
        <w:pStyle w:val="Standard"/>
        <w:spacing w:line="240" w:lineRule="auto"/>
        <w:rPr>
          <w:rFonts w:ascii="Tahoma" w:hAnsi="Tahoma" w:cs="Tahoma"/>
          <w:sz w:val="18"/>
          <w:szCs w:val="18"/>
        </w:rPr>
      </w:pPr>
    </w:p>
    <w:p w14:paraId="24E19D89"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 zahteve za pojasnila oziroma druga vprašanja ali pobude v zvezi z naročilom, zastavljena po tem roku, naročnik ne bo odgovarjal.</w:t>
      </w:r>
    </w:p>
    <w:p w14:paraId="7E655819" w14:textId="77777777" w:rsidR="00F335A7" w:rsidRPr="00010510" w:rsidRDefault="00F335A7" w:rsidP="00010510">
      <w:pPr>
        <w:pStyle w:val="Standard"/>
        <w:spacing w:line="240" w:lineRule="auto"/>
        <w:rPr>
          <w:rFonts w:ascii="Tahoma" w:hAnsi="Tahoma" w:cs="Tahoma"/>
          <w:sz w:val="18"/>
          <w:szCs w:val="18"/>
        </w:rPr>
      </w:pPr>
    </w:p>
    <w:p w14:paraId="10F1B44A"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0967AE70" w14:textId="77777777" w:rsidR="00F335A7" w:rsidRPr="00010510" w:rsidRDefault="00F335A7" w:rsidP="00010510">
      <w:pPr>
        <w:pStyle w:val="Standard"/>
        <w:spacing w:line="240" w:lineRule="auto"/>
        <w:rPr>
          <w:rFonts w:ascii="Tahoma" w:hAnsi="Tahoma" w:cs="Tahoma"/>
          <w:sz w:val="18"/>
          <w:szCs w:val="18"/>
        </w:rPr>
      </w:pPr>
    </w:p>
    <w:p w14:paraId="699BB9CE"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20" w:name="_Toc511306727"/>
      <w:bookmarkStart w:id="21" w:name="_Toc192675714"/>
      <w:r w:rsidRPr="00010510">
        <w:rPr>
          <w:rFonts w:ascii="Tahoma" w:hAnsi="Tahoma" w:cs="Tahoma"/>
          <w:sz w:val="18"/>
          <w:szCs w:val="18"/>
        </w:rPr>
        <w:t>UGOTAVLJANJE SPOSOBNOSTI</w:t>
      </w:r>
      <w:bookmarkEnd w:id="20"/>
      <w:bookmarkEnd w:id="21"/>
    </w:p>
    <w:p w14:paraId="1633F9BE" w14:textId="77777777" w:rsidR="00F335A7" w:rsidRPr="00010510" w:rsidRDefault="00F335A7" w:rsidP="00010510">
      <w:pPr>
        <w:pStyle w:val="Standard"/>
        <w:keepNext/>
        <w:spacing w:line="240" w:lineRule="auto"/>
        <w:rPr>
          <w:rFonts w:ascii="Tahoma" w:hAnsi="Tahoma" w:cs="Tahoma"/>
          <w:sz w:val="18"/>
          <w:szCs w:val="18"/>
        </w:rPr>
      </w:pPr>
    </w:p>
    <w:p w14:paraId="6300A2B2" w14:textId="77777777" w:rsidR="00F335A7" w:rsidRPr="00010510" w:rsidRDefault="006074FD" w:rsidP="00010510">
      <w:pPr>
        <w:pStyle w:val="Naslov3"/>
        <w:numPr>
          <w:ilvl w:val="0"/>
          <w:numId w:val="7"/>
        </w:numPr>
        <w:spacing w:line="240" w:lineRule="auto"/>
        <w:ind w:left="851" w:hanging="502"/>
        <w:rPr>
          <w:rFonts w:ascii="Tahoma" w:hAnsi="Tahoma" w:cs="Tahoma"/>
          <w:sz w:val="18"/>
          <w:szCs w:val="18"/>
        </w:rPr>
      </w:pPr>
      <w:bookmarkStart w:id="22" w:name="_Toc192675715"/>
      <w:r w:rsidRPr="00010510">
        <w:rPr>
          <w:rFonts w:ascii="Tahoma" w:hAnsi="Tahoma" w:cs="Tahoma"/>
          <w:sz w:val="18"/>
          <w:szCs w:val="18"/>
        </w:rPr>
        <w:t>Subjekti, za katere se ugotavlja sposobnost</w:t>
      </w:r>
      <w:bookmarkEnd w:id="22"/>
    </w:p>
    <w:p w14:paraId="2A6E7B1B" w14:textId="77777777" w:rsidR="00F335A7" w:rsidRPr="00010510" w:rsidRDefault="00F335A7" w:rsidP="00010510">
      <w:pPr>
        <w:pStyle w:val="Standard"/>
        <w:keepNext/>
        <w:spacing w:line="240" w:lineRule="auto"/>
        <w:rPr>
          <w:rFonts w:ascii="Tahoma" w:hAnsi="Tahoma" w:cs="Tahoma"/>
          <w:sz w:val="18"/>
          <w:szCs w:val="18"/>
        </w:rPr>
      </w:pPr>
    </w:p>
    <w:p w14:paraId="6B75789F"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14A16659" w14:textId="77777777" w:rsidR="00F335A7" w:rsidRPr="00010510" w:rsidRDefault="006074FD" w:rsidP="00010510">
      <w:pPr>
        <w:pStyle w:val="Standard"/>
        <w:spacing w:line="240" w:lineRule="auto"/>
        <w:ind w:left="851" w:hanging="143"/>
        <w:rPr>
          <w:rFonts w:ascii="Tahoma" w:hAnsi="Tahoma" w:cs="Tahoma"/>
          <w:sz w:val="18"/>
          <w:szCs w:val="18"/>
        </w:rPr>
      </w:pPr>
      <w:r w:rsidRPr="00010510">
        <w:rPr>
          <w:rFonts w:ascii="Tahoma" w:hAnsi="Tahoma" w:cs="Tahoma"/>
          <w:sz w:val="18"/>
          <w:szCs w:val="18"/>
        </w:rPr>
        <w:t>- ponudnik;</w:t>
      </w:r>
    </w:p>
    <w:p w14:paraId="0EE01E1B" w14:textId="77777777" w:rsidR="00F335A7" w:rsidRPr="00010510" w:rsidRDefault="006074FD" w:rsidP="00010510">
      <w:pPr>
        <w:pStyle w:val="Standard"/>
        <w:spacing w:line="240" w:lineRule="auto"/>
        <w:ind w:left="851" w:hanging="143"/>
        <w:rPr>
          <w:rFonts w:ascii="Tahoma" w:hAnsi="Tahoma" w:cs="Tahoma"/>
          <w:sz w:val="18"/>
          <w:szCs w:val="18"/>
        </w:rPr>
      </w:pPr>
      <w:r w:rsidRPr="00010510">
        <w:rPr>
          <w:rFonts w:ascii="Tahoma" w:hAnsi="Tahoma" w:cs="Tahoma"/>
          <w:sz w:val="18"/>
          <w:szCs w:val="18"/>
        </w:rPr>
        <w:t>- vsi partnerji v skupni ponudbi;</w:t>
      </w:r>
    </w:p>
    <w:p w14:paraId="46EFA702" w14:textId="77777777" w:rsidR="00F335A7" w:rsidRPr="00010510" w:rsidRDefault="006074FD" w:rsidP="00010510">
      <w:pPr>
        <w:pStyle w:val="Standard"/>
        <w:spacing w:line="240" w:lineRule="auto"/>
        <w:ind w:left="851" w:hanging="143"/>
        <w:rPr>
          <w:rFonts w:ascii="Tahoma" w:hAnsi="Tahoma" w:cs="Tahoma"/>
          <w:sz w:val="18"/>
          <w:szCs w:val="18"/>
        </w:rPr>
      </w:pPr>
      <w:r w:rsidRPr="00010510">
        <w:rPr>
          <w:rFonts w:ascii="Tahoma" w:hAnsi="Tahoma" w:cs="Tahoma"/>
          <w:sz w:val="18"/>
          <w:szCs w:val="18"/>
        </w:rPr>
        <w:t>- vsi podizvajalci, ne glede na fazo izvedbe javnega naročila, v kateri jih ponudnik vključi v izvedbo javnega naročila;</w:t>
      </w:r>
    </w:p>
    <w:p w14:paraId="72E6D037" w14:textId="77777777" w:rsidR="00F335A7" w:rsidRPr="00010510" w:rsidRDefault="006074FD" w:rsidP="00010510">
      <w:pPr>
        <w:pStyle w:val="Standard"/>
        <w:spacing w:line="240" w:lineRule="auto"/>
        <w:ind w:left="851" w:hanging="143"/>
        <w:rPr>
          <w:rFonts w:ascii="Tahoma" w:hAnsi="Tahoma" w:cs="Tahoma"/>
          <w:sz w:val="18"/>
          <w:szCs w:val="18"/>
        </w:rPr>
      </w:pPr>
      <w:r w:rsidRPr="00010510">
        <w:rPr>
          <w:rFonts w:ascii="Tahoma" w:hAnsi="Tahoma" w:cs="Tahoma"/>
          <w:sz w:val="18"/>
          <w:szCs w:val="18"/>
        </w:rPr>
        <w:t>- vsi subjekti, katerih zmogljivosti uporablja ponudnik v skladu z 81. členom ZJN-3 (vključno s fizičnimi osebami, s katerimi sodeluje ponudnik in te pri njem niso zaposlene).</w:t>
      </w:r>
    </w:p>
    <w:p w14:paraId="1BCEBBAE" w14:textId="77777777" w:rsidR="00F335A7" w:rsidRPr="00010510" w:rsidRDefault="00F335A7" w:rsidP="00010510">
      <w:pPr>
        <w:pStyle w:val="Standard"/>
        <w:spacing w:line="240" w:lineRule="auto"/>
        <w:rPr>
          <w:rFonts w:ascii="Tahoma" w:hAnsi="Tahoma" w:cs="Tahoma"/>
          <w:sz w:val="18"/>
          <w:szCs w:val="18"/>
        </w:rPr>
      </w:pPr>
    </w:p>
    <w:p w14:paraId="6502B2B0"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338DF7C9" w14:textId="77777777" w:rsidR="00F335A7" w:rsidRPr="00010510" w:rsidRDefault="00F335A7" w:rsidP="00010510">
      <w:pPr>
        <w:spacing w:after="0" w:line="240" w:lineRule="auto"/>
        <w:jc w:val="both"/>
        <w:rPr>
          <w:rFonts w:ascii="Tahoma" w:hAnsi="Tahoma" w:cs="Tahoma"/>
          <w:sz w:val="18"/>
          <w:szCs w:val="18"/>
        </w:rPr>
      </w:pPr>
    </w:p>
    <w:p w14:paraId="6867986F"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694FBFED" w14:textId="77777777" w:rsidR="00F335A7" w:rsidRPr="00010510" w:rsidRDefault="00F335A7" w:rsidP="00010510">
      <w:pPr>
        <w:spacing w:after="0" w:line="240" w:lineRule="auto"/>
        <w:jc w:val="both"/>
        <w:rPr>
          <w:rFonts w:ascii="Tahoma" w:hAnsi="Tahoma" w:cs="Tahoma"/>
          <w:sz w:val="18"/>
          <w:szCs w:val="18"/>
        </w:rPr>
      </w:pPr>
    </w:p>
    <w:p w14:paraId="3382CCA0"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 xml:space="preserve">Gospodarski subjekt naročnikov obrazec ESPD (datoteka XML) uvozi na spletni strani portala e-JN: </w:t>
      </w:r>
      <w:hyperlink r:id="rId13">
        <w:r w:rsidRPr="00010510">
          <w:rPr>
            <w:rStyle w:val="Spletnapovezava"/>
            <w:rFonts w:ascii="Tahoma" w:hAnsi="Tahoma" w:cs="Tahoma"/>
            <w:sz w:val="18"/>
            <w:szCs w:val="18"/>
          </w:rPr>
          <w:t>https://ejn.gov.si/espd/</w:t>
        </w:r>
      </w:hyperlink>
      <w:r w:rsidRPr="00010510">
        <w:rPr>
          <w:rFonts w:ascii="Tahoma" w:hAnsi="Tahoma" w:cs="Tahoma"/>
          <w:sz w:val="18"/>
          <w:szCs w:val="18"/>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3BF0F4AF" w14:textId="77777777" w:rsidR="00F335A7" w:rsidRPr="00010510" w:rsidRDefault="00F335A7" w:rsidP="00010510">
      <w:pPr>
        <w:spacing w:after="0" w:line="240" w:lineRule="auto"/>
        <w:jc w:val="both"/>
        <w:rPr>
          <w:rFonts w:ascii="Tahoma" w:hAnsi="Tahoma" w:cs="Tahoma"/>
          <w:sz w:val="18"/>
          <w:szCs w:val="18"/>
        </w:rPr>
      </w:pPr>
    </w:p>
    <w:p w14:paraId="25E7C042" w14:textId="77777777" w:rsidR="00F335A7" w:rsidRPr="00010510" w:rsidRDefault="006074FD" w:rsidP="00010510">
      <w:pPr>
        <w:spacing w:after="0" w:line="240" w:lineRule="auto"/>
        <w:jc w:val="both"/>
        <w:rPr>
          <w:rFonts w:ascii="Tahoma" w:hAnsi="Tahoma" w:cs="Tahoma"/>
          <w:color w:val="000000" w:themeColor="text1"/>
          <w:sz w:val="18"/>
          <w:szCs w:val="18"/>
        </w:rPr>
      </w:pPr>
      <w:r w:rsidRPr="00010510">
        <w:rPr>
          <w:rFonts w:ascii="Tahoma" w:hAnsi="Tahoma" w:cs="Tahoma"/>
          <w:sz w:val="18"/>
          <w:szCs w:val="18"/>
        </w:rPr>
        <w:t xml:space="preserve">Naročnik lahko ponudnika kadar koli med postopkom oddaje javnega naročila pozove k predložitvi dokazil (potrdil, izjav, overjenih zapriseženih izjav, izpisov iz evidenc oziroma registrov, pogodb, računov, specifikacij </w:t>
      </w:r>
      <w:r w:rsidR="00685ED1" w:rsidRPr="00010510">
        <w:rPr>
          <w:rFonts w:ascii="Tahoma" w:hAnsi="Tahoma" w:cs="Tahoma"/>
          <w:sz w:val="18"/>
          <w:szCs w:val="18"/>
        </w:rPr>
        <w:t>izpolnjenih naročil</w:t>
      </w:r>
      <w:r w:rsidRPr="00010510">
        <w:rPr>
          <w:rFonts w:ascii="Tahoma" w:hAnsi="Tahoma" w:cs="Tahoma"/>
          <w:sz w:val="18"/>
          <w:szCs w:val="18"/>
        </w:rPr>
        <w:t xml:space="preserve"> ipd.), ki izkazujejo neobstoj razlogov za izključitev in izpolnjevanje pogojev za priznanje sposobnosti. Ponudnik bo dolžan predložiti dokazila v sorazmernem roku, ki ga bo v pozivu določil naročnik.</w:t>
      </w:r>
    </w:p>
    <w:p w14:paraId="69B7A032" w14:textId="77777777" w:rsidR="00F335A7" w:rsidRPr="00010510" w:rsidRDefault="00F335A7" w:rsidP="00010510">
      <w:pPr>
        <w:spacing w:after="0" w:line="240" w:lineRule="auto"/>
        <w:jc w:val="both"/>
        <w:rPr>
          <w:rFonts w:ascii="Tahoma" w:hAnsi="Tahoma" w:cs="Tahoma"/>
          <w:sz w:val="18"/>
          <w:szCs w:val="18"/>
        </w:rPr>
      </w:pPr>
    </w:p>
    <w:p w14:paraId="44899899" w14:textId="77777777" w:rsidR="00F335A7" w:rsidRPr="00010510" w:rsidRDefault="006074FD" w:rsidP="00010510">
      <w:pPr>
        <w:pStyle w:val="Naslov3"/>
        <w:numPr>
          <w:ilvl w:val="0"/>
          <w:numId w:val="7"/>
        </w:numPr>
        <w:spacing w:line="240" w:lineRule="auto"/>
        <w:ind w:left="851" w:hanging="502"/>
        <w:rPr>
          <w:rFonts w:ascii="Tahoma" w:hAnsi="Tahoma" w:cs="Tahoma"/>
          <w:sz w:val="18"/>
          <w:szCs w:val="18"/>
        </w:rPr>
      </w:pPr>
      <w:bookmarkStart w:id="23" w:name="_Toc192675716"/>
      <w:r w:rsidRPr="00010510">
        <w:rPr>
          <w:rFonts w:ascii="Tahoma" w:hAnsi="Tahoma" w:cs="Tahoma"/>
          <w:sz w:val="18"/>
          <w:szCs w:val="18"/>
        </w:rPr>
        <w:t>Razlogi za izključitev</w:t>
      </w:r>
      <w:bookmarkEnd w:id="23"/>
    </w:p>
    <w:p w14:paraId="6DAFF7C7" w14:textId="77777777" w:rsidR="00F335A7" w:rsidRPr="00010510" w:rsidRDefault="00F335A7" w:rsidP="00010510">
      <w:pPr>
        <w:keepNext/>
        <w:widowControl/>
        <w:spacing w:after="0" w:line="240" w:lineRule="auto"/>
        <w:ind w:right="6"/>
        <w:jc w:val="both"/>
        <w:rPr>
          <w:rFonts w:ascii="Tahoma" w:hAnsi="Tahoma" w:cs="Tahoma"/>
          <w:sz w:val="18"/>
          <w:szCs w:val="18"/>
        </w:rPr>
      </w:pPr>
    </w:p>
    <w:p w14:paraId="12C1711A"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221CA3D3" w14:textId="77777777" w:rsidR="00F335A7" w:rsidRPr="00010510" w:rsidRDefault="00F335A7" w:rsidP="00010510">
      <w:pPr>
        <w:pStyle w:val="Standard"/>
        <w:spacing w:line="240" w:lineRule="auto"/>
        <w:rPr>
          <w:rFonts w:ascii="Tahoma" w:hAnsi="Tahoma" w:cs="Tahoma"/>
          <w:sz w:val="18"/>
          <w:szCs w:val="18"/>
        </w:rPr>
      </w:pPr>
    </w:p>
    <w:p w14:paraId="3FC5A407" w14:textId="77777777" w:rsidR="00F335A7" w:rsidRPr="00010510" w:rsidRDefault="006074FD" w:rsidP="00010510">
      <w:pPr>
        <w:pStyle w:val="Odstavekseznama"/>
        <w:numPr>
          <w:ilvl w:val="0"/>
          <w:numId w:val="4"/>
        </w:numPr>
        <w:spacing w:line="240" w:lineRule="auto"/>
        <w:rPr>
          <w:rFonts w:ascii="Tahoma" w:hAnsi="Tahoma" w:cs="Tahoma"/>
          <w:sz w:val="18"/>
          <w:szCs w:val="18"/>
        </w:rPr>
      </w:pPr>
      <w:r w:rsidRPr="00010510">
        <w:rPr>
          <w:rFonts w:ascii="Tahoma" w:hAnsi="Tahoma" w:cs="Tahoma"/>
          <w:sz w:val="18"/>
          <w:szCs w:val="18"/>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C327A3C"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terorizem (108. člen KZ-1),</w:t>
      </w:r>
    </w:p>
    <w:p w14:paraId="5788138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financiranje terorizma (109. člen KZ-1),</w:t>
      </w:r>
    </w:p>
    <w:p w14:paraId="1A622A0A"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ščuvanje in javno poveličevanje terorističnih dejanj (110. člen KZ-1),</w:t>
      </w:r>
    </w:p>
    <w:p w14:paraId="42F38F1C"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novačenje in usposabljanje za terorizem (111. člen KZ-1),</w:t>
      </w:r>
    </w:p>
    <w:p w14:paraId="14C5F7F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spravljanje v suženjsko razmerje (112. člen KZ-1),</w:t>
      </w:r>
    </w:p>
    <w:p w14:paraId="09C6B3EC"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trgovina z ljudmi (113. člen KZ-1),</w:t>
      </w:r>
    </w:p>
    <w:p w14:paraId="26F11B82"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sprejemanje podkupnine pri volitvah (157. člen KZ-1),</w:t>
      </w:r>
    </w:p>
    <w:p w14:paraId="0AB91B9A"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kršitev temeljnih pravic delavcev (196. člen KZ-1),</w:t>
      </w:r>
    </w:p>
    <w:p w14:paraId="7A64A075"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goljufija (211. člen KZ-1),</w:t>
      </w:r>
    </w:p>
    <w:p w14:paraId="016CAD95"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protipravno omejevanje konkurence (225. člen KZ-1),</w:t>
      </w:r>
    </w:p>
    <w:p w14:paraId="414BD105"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povzročitev stečaja z goljufijo ali nevestnim poslovanjem (226. člen KZ-1),</w:t>
      </w:r>
    </w:p>
    <w:p w14:paraId="149E86E2"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oškodovanje upnikov (227. člen KZ-1),</w:t>
      </w:r>
    </w:p>
    <w:p w14:paraId="20A957C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poslovna goljufija (228. člen KZ-1),</w:t>
      </w:r>
    </w:p>
    <w:p w14:paraId="1B9958AB"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goljufija na škodo Evropske unije (229. člen KZ-1),</w:t>
      </w:r>
    </w:p>
    <w:p w14:paraId="64EB56C2"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preslepitev pri pridobitvi in uporabi posojila ali ugodnosti (230. člen KZ-1),</w:t>
      </w:r>
    </w:p>
    <w:p w14:paraId="336C4AFC"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preslepitev pri poslovanju z vrednostnimi papirji (231. člen KZ-1),</w:t>
      </w:r>
    </w:p>
    <w:p w14:paraId="5C857EB6"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preslepitev kupcev (232. člen KZ-1),</w:t>
      </w:r>
    </w:p>
    <w:p w14:paraId="085AEBCE"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neupravičena uporaba tuje oznake ali modela (233. člen KZ-1),</w:t>
      </w:r>
    </w:p>
    <w:p w14:paraId="2314EF97"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neupravičena uporaba tujega izuma ali topografije (234. člen KZ-1),</w:t>
      </w:r>
    </w:p>
    <w:p w14:paraId="75383EB5"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ponareditev ali uničenje poslovnih listin (235. člen KZ-1),</w:t>
      </w:r>
    </w:p>
    <w:p w14:paraId="09CA9134"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izdaja in neupravičena pridobitev poslovne skrivnosti (236. člen KZ-1),</w:t>
      </w:r>
    </w:p>
    <w:p w14:paraId="3B313DA6"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informacijskega sistema (237. člen KZ-1),</w:t>
      </w:r>
    </w:p>
    <w:p w14:paraId="6B16E743"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notranje informacije (238. člen KZ-1),</w:t>
      </w:r>
    </w:p>
    <w:p w14:paraId="68B2ED00"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trga finančnih instrumentov (239. člen KZ-1),</w:t>
      </w:r>
    </w:p>
    <w:p w14:paraId="333AF5FD"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položaja ali zaupanja pri gospodarski dejavnosti (240. člen KZ-1),</w:t>
      </w:r>
    </w:p>
    <w:p w14:paraId="77FBAE5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nedovoljeno sprejemanje daril (241. člen KZ-1),</w:t>
      </w:r>
    </w:p>
    <w:p w14:paraId="0D5C521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nedovoljeno dajanje daril (242. člen KZ-1),</w:t>
      </w:r>
    </w:p>
    <w:p w14:paraId="29C61A64"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ponarejanje denarja (243. člen KZ-1),</w:t>
      </w:r>
    </w:p>
    <w:p w14:paraId="2FEF4698"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ponarejanje in uporaba ponarejenih vrednotnic ali vrednostnih papirjev (244. člen KZ-1),</w:t>
      </w:r>
    </w:p>
    <w:p w14:paraId="09740E03"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pranje denarja (245. člen KZ-1),</w:t>
      </w:r>
    </w:p>
    <w:p w14:paraId="444A45EF"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negotovinskega plačilnega sredstva (246. člen KZ-1),</w:t>
      </w:r>
    </w:p>
    <w:p w14:paraId="7069A82E"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uporaba ponarejenega negotovinskega plačilnega sredstva (247. člen KZ-1),</w:t>
      </w:r>
    </w:p>
    <w:p w14:paraId="2065DC0F"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izdelava, pridobitev in odtujitev pripomočkov za ponarejanje (248. člen KZ-1),</w:t>
      </w:r>
    </w:p>
    <w:p w14:paraId="7EB7DBED"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davčna zatajitev (249. člen KZ-1),</w:t>
      </w:r>
    </w:p>
    <w:p w14:paraId="6E7D00F1"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tihotapstvo (250. člen KZ-1),</w:t>
      </w:r>
    </w:p>
    <w:p w14:paraId="4C9A027B"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zloraba uradnega položaja ali uradnih pravic (257. člen KZ-1),</w:t>
      </w:r>
    </w:p>
    <w:p w14:paraId="4B5DF5EF"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oškodovanje javnih sredstev (257.a člen KZ-1),</w:t>
      </w:r>
    </w:p>
    <w:p w14:paraId="6EB0B613"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izdaja tajnih podatkov (260. člen KZ-1),</w:t>
      </w:r>
    </w:p>
    <w:p w14:paraId="0C45F875"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jemanje podkupnine (261. člen KZ-1),</w:t>
      </w:r>
    </w:p>
    <w:p w14:paraId="7359563A"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dajanje podkupnine (262. člen KZ-1),</w:t>
      </w:r>
    </w:p>
    <w:p w14:paraId="454DD1FA"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sprejemanje koristi za nezakonito posredovanje (263. člen KZ-1),</w:t>
      </w:r>
    </w:p>
    <w:p w14:paraId="557D34AB"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dajanje daril za nezakonito posredovanje (264. člen KZ-1),</w:t>
      </w:r>
    </w:p>
    <w:p w14:paraId="3F5A5D96" w14:textId="77777777" w:rsidR="00F335A7" w:rsidRPr="00010510" w:rsidRDefault="006074FD" w:rsidP="00010510">
      <w:pPr>
        <w:widowControl/>
        <w:shd w:val="clear" w:color="auto" w:fill="FFFFFF"/>
        <w:suppressAutoHyphens w:val="0"/>
        <w:spacing w:after="0" w:line="240" w:lineRule="auto"/>
        <w:ind w:left="1276" w:hanging="425"/>
        <w:jc w:val="both"/>
        <w:textAlignment w:val="auto"/>
        <w:rPr>
          <w:rFonts w:ascii="Tahoma" w:eastAsia="Times New Roman" w:hAnsi="Tahoma" w:cs="Tahoma"/>
          <w:kern w:val="0"/>
          <w:sz w:val="18"/>
          <w:szCs w:val="18"/>
          <w:lang w:eastAsia="sl-SI"/>
        </w:rPr>
      </w:pPr>
      <w:r w:rsidRPr="00010510">
        <w:rPr>
          <w:rFonts w:ascii="Tahoma" w:eastAsia="Times New Roman" w:hAnsi="Tahoma" w:cs="Tahoma"/>
          <w:kern w:val="0"/>
          <w:sz w:val="18"/>
          <w:szCs w:val="18"/>
          <w:lang w:eastAsia="sl-SI"/>
        </w:rPr>
        <w:t>-        hudodelsko združevanje (294. člen KZ-1).</w:t>
      </w:r>
    </w:p>
    <w:p w14:paraId="08C518B0" w14:textId="77777777" w:rsidR="00F335A7" w:rsidRPr="00010510" w:rsidRDefault="00F335A7" w:rsidP="00010510">
      <w:pPr>
        <w:pStyle w:val="Odstavekseznama"/>
        <w:spacing w:line="240" w:lineRule="auto"/>
        <w:ind w:left="1416"/>
        <w:rPr>
          <w:rFonts w:ascii="Tahoma" w:hAnsi="Tahoma" w:cs="Tahoma"/>
          <w:sz w:val="18"/>
          <w:szCs w:val="18"/>
        </w:rPr>
      </w:pPr>
    </w:p>
    <w:p w14:paraId="0C50DF93" w14:textId="77777777" w:rsidR="00F335A7" w:rsidRPr="00010510" w:rsidRDefault="006074FD"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 (o neobstoju razloga za izključitev):</w:t>
      </w:r>
    </w:p>
    <w:p w14:paraId="159DB065" w14:textId="77777777" w:rsidR="00F335A7" w:rsidRPr="00010510" w:rsidRDefault="006074FD"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Izpolnjen obrazec ESPD </w:t>
      </w:r>
      <w:r w:rsidRPr="00010510">
        <w:rPr>
          <w:rFonts w:ascii="Tahoma" w:hAnsi="Tahoma" w:cs="Tahoma"/>
          <w:sz w:val="18"/>
          <w:szCs w:val="18"/>
        </w:rPr>
        <w:t xml:space="preserve">(za vse gospodarske subjekte v ponudbi; v delu II.B obrazca ESPD je </w:t>
      </w:r>
      <w:r w:rsidR="006249C5" w:rsidRPr="00010510">
        <w:rPr>
          <w:rFonts w:ascii="Tahoma" w:hAnsi="Tahoma" w:cs="Tahoma"/>
          <w:sz w:val="18"/>
          <w:szCs w:val="18"/>
        </w:rPr>
        <w:t>zaželena</w:t>
      </w:r>
      <w:r w:rsidRPr="00010510">
        <w:rPr>
          <w:rFonts w:ascii="Tahoma" w:hAnsi="Tahoma" w:cs="Tahoma"/>
          <w:sz w:val="18"/>
          <w:szCs w:val="18"/>
        </w:rPr>
        <w:t xml:space="preserve"> navedba EMŠO številk vseh fizičnih oseb gospodarskih subjektov iz prvega odstavka 75. člena ZJN-3).</w:t>
      </w:r>
    </w:p>
    <w:p w14:paraId="5D84C9B0" w14:textId="77777777" w:rsidR="00F335A7" w:rsidRPr="00010510" w:rsidRDefault="00F335A7" w:rsidP="00010510">
      <w:pPr>
        <w:pStyle w:val="Odstavekseznama"/>
        <w:spacing w:line="240" w:lineRule="auto"/>
        <w:ind w:left="1276"/>
        <w:rPr>
          <w:rFonts w:ascii="Tahoma" w:hAnsi="Tahoma" w:cs="Tahoma"/>
          <w:sz w:val="18"/>
          <w:szCs w:val="18"/>
        </w:rPr>
      </w:pPr>
    </w:p>
    <w:p w14:paraId="4A3A4B37" w14:textId="77777777" w:rsidR="00F335A7" w:rsidRPr="00010510" w:rsidRDefault="006074FD" w:rsidP="00010510">
      <w:pPr>
        <w:pStyle w:val="Odstavekseznama"/>
        <w:numPr>
          <w:ilvl w:val="0"/>
          <w:numId w:val="4"/>
        </w:numPr>
        <w:spacing w:line="240" w:lineRule="auto"/>
        <w:rPr>
          <w:rFonts w:ascii="Tahoma" w:hAnsi="Tahoma" w:cs="Tahoma"/>
          <w:sz w:val="18"/>
          <w:szCs w:val="18"/>
        </w:rPr>
      </w:pPr>
      <w:r w:rsidRPr="00010510">
        <w:rPr>
          <w:rFonts w:ascii="Tahoma" w:hAnsi="Tahoma" w:cs="Tahoma"/>
          <w:sz w:val="18"/>
          <w:szCs w:val="18"/>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010510">
        <w:rPr>
          <w:rFonts w:ascii="Tahoma" w:hAnsi="Tahoma" w:cs="Tahoma"/>
          <w:color w:val="000000" w:themeColor="text1"/>
          <w:sz w:val="18"/>
          <w:szCs w:val="18"/>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010510">
        <w:rPr>
          <w:rFonts w:ascii="Tahoma" w:hAnsi="Tahoma" w:cs="Tahoma"/>
          <w:sz w:val="18"/>
          <w:szCs w:val="18"/>
        </w:rPr>
        <w:t xml:space="preserve"> (drugi odstavek 75. člena ZJN-3).</w:t>
      </w:r>
    </w:p>
    <w:p w14:paraId="3964547F" w14:textId="77777777" w:rsidR="00F335A7" w:rsidRPr="00010510" w:rsidRDefault="00F335A7" w:rsidP="00010510">
      <w:pPr>
        <w:pStyle w:val="Odstavekseznama"/>
        <w:spacing w:line="240" w:lineRule="auto"/>
        <w:rPr>
          <w:rFonts w:ascii="Tahoma" w:hAnsi="Tahoma" w:cs="Tahoma"/>
          <w:sz w:val="18"/>
          <w:szCs w:val="18"/>
        </w:rPr>
      </w:pPr>
    </w:p>
    <w:p w14:paraId="590A6BF8" w14:textId="77777777" w:rsidR="00F335A7" w:rsidRPr="00010510" w:rsidRDefault="006074FD"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 (o neobstoju razloga za izključitev):</w:t>
      </w:r>
    </w:p>
    <w:p w14:paraId="7FDCEF24" w14:textId="77777777" w:rsidR="00F335A7" w:rsidRPr="00010510" w:rsidRDefault="006074FD"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Izpolnjen obrazec ESPD </w:t>
      </w:r>
      <w:r w:rsidRPr="00010510">
        <w:rPr>
          <w:rFonts w:ascii="Tahoma" w:hAnsi="Tahoma" w:cs="Tahoma"/>
          <w:sz w:val="18"/>
          <w:szCs w:val="18"/>
        </w:rPr>
        <w:t>(za vse gospodarske subjekte v ponudbi).</w:t>
      </w:r>
    </w:p>
    <w:p w14:paraId="59CF476A" w14:textId="77777777" w:rsidR="00F335A7" w:rsidRPr="00010510" w:rsidRDefault="00F335A7" w:rsidP="00010510">
      <w:pPr>
        <w:pStyle w:val="Standard"/>
        <w:spacing w:line="240" w:lineRule="auto"/>
        <w:rPr>
          <w:rFonts w:ascii="Tahoma" w:hAnsi="Tahoma" w:cs="Tahoma"/>
          <w:sz w:val="18"/>
          <w:szCs w:val="18"/>
        </w:rPr>
      </w:pPr>
    </w:p>
    <w:p w14:paraId="7FF399C7" w14:textId="77777777" w:rsidR="00F335A7" w:rsidRPr="00010510" w:rsidRDefault="006074FD" w:rsidP="00010510">
      <w:pPr>
        <w:pStyle w:val="Odstavekseznama"/>
        <w:numPr>
          <w:ilvl w:val="0"/>
          <w:numId w:val="4"/>
        </w:numPr>
        <w:spacing w:line="240" w:lineRule="auto"/>
        <w:rPr>
          <w:rFonts w:ascii="Tahoma" w:hAnsi="Tahoma" w:cs="Tahoma"/>
          <w:sz w:val="18"/>
          <w:szCs w:val="18"/>
        </w:rPr>
      </w:pPr>
      <w:r w:rsidRPr="00010510">
        <w:rPr>
          <w:rFonts w:ascii="Tahoma" w:hAnsi="Tahoma" w:cs="Tahoma"/>
          <w:sz w:val="18"/>
          <w:szCs w:val="18"/>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3F5F5331" w14:textId="77777777" w:rsidR="00F335A7" w:rsidRPr="00010510" w:rsidRDefault="00F335A7" w:rsidP="00010510">
      <w:pPr>
        <w:pStyle w:val="Odstavekseznama"/>
        <w:spacing w:line="240" w:lineRule="auto"/>
        <w:rPr>
          <w:rFonts w:ascii="Tahoma" w:hAnsi="Tahoma" w:cs="Tahoma"/>
          <w:sz w:val="18"/>
          <w:szCs w:val="18"/>
        </w:rPr>
      </w:pPr>
    </w:p>
    <w:p w14:paraId="470747DB" w14:textId="77777777" w:rsidR="00F335A7" w:rsidRPr="00010510" w:rsidRDefault="006074FD"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 (o neobstoju razloga za izključitev):</w:t>
      </w:r>
    </w:p>
    <w:p w14:paraId="7D5C7A37" w14:textId="77777777" w:rsidR="00F335A7" w:rsidRPr="00010510" w:rsidRDefault="006074FD"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Izpolnjen obrazec ESPD </w:t>
      </w:r>
      <w:r w:rsidRPr="00010510">
        <w:rPr>
          <w:rFonts w:ascii="Tahoma" w:hAnsi="Tahoma" w:cs="Tahoma"/>
          <w:sz w:val="18"/>
          <w:szCs w:val="18"/>
        </w:rPr>
        <w:t>(za vse gospodarske subjekte v ponudbi).</w:t>
      </w:r>
    </w:p>
    <w:p w14:paraId="5FC99221" w14:textId="77777777" w:rsidR="00F335A7" w:rsidRPr="00010510" w:rsidRDefault="00F335A7" w:rsidP="00010510">
      <w:pPr>
        <w:pStyle w:val="Odstavekseznama"/>
        <w:spacing w:line="240" w:lineRule="auto"/>
        <w:rPr>
          <w:rFonts w:ascii="Tahoma" w:hAnsi="Tahoma" w:cs="Tahoma"/>
          <w:sz w:val="18"/>
          <w:szCs w:val="18"/>
        </w:rPr>
      </w:pPr>
    </w:p>
    <w:p w14:paraId="52F7E975" w14:textId="77777777" w:rsidR="00F335A7" w:rsidRPr="00010510" w:rsidRDefault="006074FD" w:rsidP="00010510">
      <w:pPr>
        <w:pStyle w:val="Odstavekseznama"/>
        <w:numPr>
          <w:ilvl w:val="0"/>
          <w:numId w:val="4"/>
        </w:numPr>
        <w:spacing w:line="240" w:lineRule="auto"/>
        <w:rPr>
          <w:rFonts w:ascii="Tahoma" w:hAnsi="Tahoma" w:cs="Tahoma"/>
          <w:sz w:val="18"/>
          <w:szCs w:val="18"/>
        </w:rPr>
      </w:pPr>
      <w:r w:rsidRPr="00010510">
        <w:rPr>
          <w:rFonts w:ascii="Tahoma" w:hAnsi="Tahoma" w:cs="Tahoma"/>
          <w:sz w:val="18"/>
          <w:szCs w:val="18"/>
        </w:rPr>
        <w:t xml:space="preserve">Pri gospodarskem </w:t>
      </w:r>
      <w:r w:rsidRPr="00010510">
        <w:rPr>
          <w:rFonts w:ascii="Tahoma" w:hAnsi="Tahoma" w:cs="Tahoma"/>
          <w:color w:val="000000" w:themeColor="text1"/>
          <w:sz w:val="18"/>
          <w:szCs w:val="18"/>
        </w:rPr>
        <w:t xml:space="preserve">subjektu je v zadnjih treh letih pred potekom roka za oddajo ponudb </w:t>
      </w:r>
      <w:r w:rsidRPr="00010510">
        <w:rPr>
          <w:rFonts w:ascii="Tahoma" w:hAnsi="Tahoma" w:cs="Tahoma"/>
          <w:color w:val="000000" w:themeColor="text1"/>
          <w:sz w:val="18"/>
          <w:szCs w:val="18"/>
          <w:shd w:val="clear" w:color="auto" w:fill="FFFFFF"/>
        </w:rPr>
        <w:t>pristojni organ Republike Slovenije ali druge države članice ali tretje države ugotovil najmanj dve kršitvi</w:t>
      </w:r>
      <w:r w:rsidRPr="00010510">
        <w:rPr>
          <w:rFonts w:ascii="Tahoma" w:hAnsi="Tahoma" w:cs="Tahoma"/>
          <w:color w:val="000000" w:themeColor="text1"/>
          <w:sz w:val="18"/>
          <w:szCs w:val="18"/>
        </w:rPr>
        <w:t xml:space="preserve"> v zvezi s plačilom za delo,</w:t>
      </w:r>
      <w:r w:rsidRPr="00010510">
        <w:rPr>
          <w:rFonts w:ascii="Tahoma" w:hAnsi="Tahoma" w:cs="Tahoma"/>
          <w:color w:val="000000" w:themeColor="text1"/>
          <w:sz w:val="18"/>
          <w:szCs w:val="18"/>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010510">
        <w:rPr>
          <w:rFonts w:ascii="Tahoma" w:hAnsi="Tahoma" w:cs="Tahoma"/>
          <w:sz w:val="18"/>
          <w:szCs w:val="18"/>
        </w:rPr>
        <w:t xml:space="preserve"> (točka b četrtega odstavka 75. člena ZJN-3).</w:t>
      </w:r>
    </w:p>
    <w:p w14:paraId="0BC415CF" w14:textId="77777777" w:rsidR="00F335A7" w:rsidRPr="00010510" w:rsidRDefault="00F335A7" w:rsidP="00010510">
      <w:pPr>
        <w:pStyle w:val="Odstavekseznama"/>
        <w:spacing w:line="240" w:lineRule="auto"/>
        <w:rPr>
          <w:rFonts w:ascii="Tahoma" w:hAnsi="Tahoma" w:cs="Tahoma"/>
          <w:sz w:val="18"/>
          <w:szCs w:val="18"/>
        </w:rPr>
      </w:pPr>
    </w:p>
    <w:p w14:paraId="7C8553AD" w14:textId="77777777" w:rsidR="00F335A7" w:rsidRPr="00010510" w:rsidRDefault="006074FD"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 (o neobstoju razloga za izključitev):</w:t>
      </w:r>
    </w:p>
    <w:p w14:paraId="21E81DDE" w14:textId="77777777" w:rsidR="00F335A7" w:rsidRPr="00010510" w:rsidRDefault="006074FD"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Izpolnjen obrazec ESPD </w:t>
      </w:r>
      <w:r w:rsidRPr="00010510">
        <w:rPr>
          <w:rFonts w:ascii="Tahoma" w:hAnsi="Tahoma" w:cs="Tahoma"/>
          <w:sz w:val="18"/>
          <w:szCs w:val="18"/>
        </w:rPr>
        <w:t>(za vse gospodarske subjekte v ponudbi).</w:t>
      </w:r>
    </w:p>
    <w:p w14:paraId="60CE979A" w14:textId="77777777" w:rsidR="00F335A7" w:rsidRPr="00010510" w:rsidRDefault="00F335A7" w:rsidP="00010510">
      <w:pPr>
        <w:spacing w:line="240" w:lineRule="auto"/>
        <w:rPr>
          <w:rFonts w:ascii="Tahoma" w:hAnsi="Tahoma" w:cs="Tahoma"/>
          <w:sz w:val="18"/>
          <w:szCs w:val="18"/>
        </w:rPr>
      </w:pPr>
    </w:p>
    <w:p w14:paraId="709AD37F"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59E4BE21" w14:textId="77777777" w:rsidR="00F335A7" w:rsidRPr="00010510" w:rsidRDefault="00F335A7" w:rsidP="00010510">
      <w:pPr>
        <w:pStyle w:val="Standard"/>
        <w:spacing w:line="240" w:lineRule="auto"/>
        <w:rPr>
          <w:rFonts w:ascii="Tahoma" w:hAnsi="Tahoma" w:cs="Tahoma"/>
          <w:sz w:val="18"/>
          <w:szCs w:val="18"/>
        </w:rPr>
      </w:pPr>
    </w:p>
    <w:p w14:paraId="375EDC78" w14:textId="77777777" w:rsidR="00F335A7" w:rsidRPr="00010510" w:rsidRDefault="006074FD" w:rsidP="00010510">
      <w:pPr>
        <w:pStyle w:val="Naslov3"/>
        <w:numPr>
          <w:ilvl w:val="0"/>
          <w:numId w:val="7"/>
        </w:numPr>
        <w:spacing w:line="240" w:lineRule="auto"/>
        <w:ind w:left="851" w:hanging="502"/>
        <w:rPr>
          <w:rFonts w:ascii="Tahoma" w:hAnsi="Tahoma" w:cs="Tahoma"/>
          <w:sz w:val="18"/>
          <w:szCs w:val="18"/>
        </w:rPr>
      </w:pPr>
      <w:bookmarkStart w:id="24" w:name="_Toc192675717"/>
      <w:r w:rsidRPr="00010510">
        <w:rPr>
          <w:rFonts w:ascii="Tahoma" w:hAnsi="Tahoma" w:cs="Tahoma"/>
          <w:sz w:val="18"/>
          <w:szCs w:val="18"/>
        </w:rPr>
        <w:t>Pogoji za priznanje sposobnosti</w:t>
      </w:r>
      <w:bookmarkEnd w:id="24"/>
    </w:p>
    <w:p w14:paraId="4D3CB153" w14:textId="77777777" w:rsidR="00F335A7" w:rsidRPr="00010510" w:rsidRDefault="00F335A7" w:rsidP="00010510">
      <w:pPr>
        <w:pStyle w:val="Standard"/>
        <w:keepNext/>
        <w:spacing w:line="240" w:lineRule="auto"/>
        <w:rPr>
          <w:rFonts w:ascii="Tahoma" w:hAnsi="Tahoma" w:cs="Tahoma"/>
          <w:sz w:val="18"/>
          <w:szCs w:val="18"/>
        </w:rPr>
      </w:pPr>
    </w:p>
    <w:p w14:paraId="2C6B8CCD"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od ponudnikov zahteva izpolnjevanje naslednjih pogojev za priznanje sposobnosti:</w:t>
      </w:r>
    </w:p>
    <w:p w14:paraId="35057189" w14:textId="77777777" w:rsidR="00F335A7" w:rsidRPr="00010510" w:rsidRDefault="00F335A7" w:rsidP="00010510">
      <w:pPr>
        <w:spacing w:after="0" w:line="240" w:lineRule="auto"/>
        <w:rPr>
          <w:rFonts w:ascii="Tahoma" w:eastAsiaTheme="minorHAnsi" w:hAnsi="Tahoma" w:cs="Tahoma"/>
          <w:color w:val="000000" w:themeColor="text1"/>
          <w:sz w:val="18"/>
          <w:szCs w:val="18"/>
        </w:rPr>
      </w:pPr>
    </w:p>
    <w:p w14:paraId="2CE15F2D" w14:textId="77777777" w:rsidR="00BA2DF8" w:rsidRPr="00010510" w:rsidRDefault="00122AD6" w:rsidP="00010510">
      <w:pPr>
        <w:pStyle w:val="Odstavekseznama"/>
        <w:numPr>
          <w:ilvl w:val="0"/>
          <w:numId w:val="17"/>
        </w:numPr>
        <w:autoSpaceDN w:val="0"/>
        <w:spacing w:line="240" w:lineRule="auto"/>
        <w:rPr>
          <w:rFonts w:ascii="Tahoma" w:hAnsi="Tahoma" w:cs="Tahoma"/>
          <w:sz w:val="18"/>
          <w:szCs w:val="18"/>
        </w:rPr>
      </w:pPr>
      <w:r w:rsidRPr="00010510">
        <w:rPr>
          <w:rFonts w:ascii="Tahoma" w:hAnsi="Tahoma" w:cs="Tahoma"/>
          <w:sz w:val="18"/>
          <w:szCs w:val="18"/>
        </w:rPr>
        <w:t>Gospodarski subjekt mora imeti status invalidskega podjetja, podeljen z odločbo pristojnega organa, ali status zaposlitvenega centra, za delovanje katerega je bilo ugotovljeno izpolnjevanje pogojev z odločbo pristojnega organa, v skladu z določbami Zakona o zaposlitveni rehabilitaciji in zaposlovanju invalidov (Uradni list RS, št. 16/07 – uradno prečiščeno besedilo, 87/11, 96/12 – ZPIZ-2, 98/14 in 18/21).</w:t>
      </w:r>
    </w:p>
    <w:p w14:paraId="5D0D02FC" w14:textId="77777777" w:rsidR="00BA2DF8" w:rsidRPr="00010510" w:rsidRDefault="00BA2DF8" w:rsidP="00010510">
      <w:pPr>
        <w:pStyle w:val="Standard"/>
        <w:spacing w:line="240" w:lineRule="auto"/>
        <w:rPr>
          <w:rFonts w:ascii="Tahoma" w:hAnsi="Tahoma" w:cs="Tahoma"/>
          <w:color w:val="000000" w:themeColor="text1"/>
          <w:sz w:val="18"/>
          <w:szCs w:val="18"/>
        </w:rPr>
      </w:pPr>
    </w:p>
    <w:p w14:paraId="57385BE1" w14:textId="77777777" w:rsidR="00BA2DF8" w:rsidRPr="00010510" w:rsidRDefault="00BA2DF8" w:rsidP="00010510">
      <w:pPr>
        <w:pStyle w:val="Standard"/>
        <w:spacing w:line="240" w:lineRule="auto"/>
        <w:ind w:left="708"/>
        <w:rPr>
          <w:rFonts w:ascii="Tahoma" w:hAnsi="Tahoma" w:cs="Tahoma"/>
          <w:color w:val="000000" w:themeColor="text1"/>
          <w:sz w:val="18"/>
          <w:szCs w:val="18"/>
        </w:rPr>
      </w:pPr>
      <w:r w:rsidRPr="00010510">
        <w:rPr>
          <w:rFonts w:ascii="Tahoma" w:hAnsi="Tahoma" w:cs="Tahoma"/>
          <w:color w:val="000000" w:themeColor="text1"/>
          <w:sz w:val="18"/>
          <w:szCs w:val="18"/>
        </w:rPr>
        <w:t>Pogoj mora izpolnjevati vsa</w:t>
      </w:r>
      <w:r w:rsidR="0024315B" w:rsidRPr="00010510">
        <w:rPr>
          <w:rFonts w:ascii="Tahoma" w:hAnsi="Tahoma" w:cs="Tahoma"/>
          <w:color w:val="000000" w:themeColor="text1"/>
          <w:sz w:val="18"/>
          <w:szCs w:val="18"/>
        </w:rPr>
        <w:t>k gospodarski subjekt v ponudbi</w:t>
      </w:r>
      <w:r w:rsidRPr="00010510">
        <w:rPr>
          <w:rFonts w:ascii="Tahoma" w:hAnsi="Tahoma" w:cs="Tahoma"/>
          <w:color w:val="000000" w:themeColor="text1"/>
          <w:sz w:val="18"/>
          <w:szCs w:val="18"/>
        </w:rPr>
        <w:t>.</w:t>
      </w:r>
    </w:p>
    <w:p w14:paraId="2829BAE1" w14:textId="77777777" w:rsidR="00BA2DF8" w:rsidRPr="00010510" w:rsidRDefault="00BA2DF8" w:rsidP="00010510">
      <w:pPr>
        <w:pStyle w:val="Standard"/>
        <w:spacing w:line="240" w:lineRule="auto"/>
        <w:ind w:left="708"/>
        <w:rPr>
          <w:rFonts w:ascii="Tahoma" w:hAnsi="Tahoma" w:cs="Tahoma"/>
          <w:color w:val="000000" w:themeColor="text1"/>
          <w:sz w:val="18"/>
          <w:szCs w:val="18"/>
        </w:rPr>
      </w:pPr>
    </w:p>
    <w:p w14:paraId="63F3120B" w14:textId="77777777" w:rsidR="00BA2DF8" w:rsidRPr="00010510" w:rsidRDefault="00BA2DF8"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w:t>
      </w:r>
    </w:p>
    <w:p w14:paraId="7F0814B2" w14:textId="77777777" w:rsidR="00BA2DF8" w:rsidRPr="00010510" w:rsidRDefault="00122AD6"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Pravnomočna odločba pristojnega organa o podelitvi statusa invalidskega podjetja oziroma o ugotovitvi izpolnjenosti pogojev za delovanje zaposlitvenega centra </w:t>
      </w:r>
      <w:r w:rsidRPr="00010510">
        <w:rPr>
          <w:rFonts w:ascii="Tahoma" w:hAnsi="Tahoma" w:cs="Tahoma"/>
          <w:sz w:val="18"/>
          <w:szCs w:val="18"/>
        </w:rPr>
        <w:t>(za vse gospodarske subjekte v ponudbi)</w:t>
      </w:r>
      <w:r w:rsidR="00BA2DF8" w:rsidRPr="00010510">
        <w:rPr>
          <w:rFonts w:ascii="Tahoma" w:hAnsi="Tahoma" w:cs="Tahoma"/>
          <w:sz w:val="18"/>
          <w:szCs w:val="18"/>
        </w:rPr>
        <w:t>.</w:t>
      </w:r>
    </w:p>
    <w:p w14:paraId="740EF5A9" w14:textId="77777777" w:rsidR="00BA2DF8" w:rsidRPr="00010510" w:rsidRDefault="00BA2DF8" w:rsidP="00010510">
      <w:pPr>
        <w:spacing w:after="0" w:line="240" w:lineRule="auto"/>
        <w:rPr>
          <w:rFonts w:ascii="Tahoma" w:eastAsiaTheme="minorHAnsi" w:hAnsi="Tahoma" w:cs="Tahoma"/>
          <w:color w:val="000000" w:themeColor="text1"/>
          <w:sz w:val="18"/>
          <w:szCs w:val="18"/>
        </w:rPr>
      </w:pPr>
    </w:p>
    <w:p w14:paraId="7CF33E1D" w14:textId="77777777" w:rsidR="00F335A7" w:rsidRPr="00010510" w:rsidRDefault="00634A90" w:rsidP="00010510">
      <w:pPr>
        <w:pStyle w:val="Odstavekseznama"/>
        <w:numPr>
          <w:ilvl w:val="0"/>
          <w:numId w:val="17"/>
        </w:numPr>
        <w:spacing w:line="240" w:lineRule="auto"/>
        <w:rPr>
          <w:rFonts w:ascii="Tahoma" w:hAnsi="Tahoma" w:cs="Tahoma"/>
          <w:sz w:val="18"/>
          <w:szCs w:val="18"/>
        </w:rPr>
      </w:pPr>
      <w:r w:rsidRPr="00010510">
        <w:rPr>
          <w:rFonts w:ascii="Tahoma" w:hAnsi="Tahoma" w:cs="Tahoma"/>
          <w:sz w:val="18"/>
          <w:szCs w:val="18"/>
        </w:rPr>
        <w:t xml:space="preserve">Ponudnik </w:t>
      </w:r>
      <w:r w:rsidR="006249C5" w:rsidRPr="00010510">
        <w:rPr>
          <w:rFonts w:ascii="Tahoma" w:hAnsi="Tahoma" w:cs="Tahoma"/>
          <w:sz w:val="18"/>
          <w:szCs w:val="18"/>
        </w:rPr>
        <w:t>je v zadnjih treh</w:t>
      </w:r>
      <w:r w:rsidR="006074FD" w:rsidRPr="00010510">
        <w:rPr>
          <w:rFonts w:ascii="Tahoma" w:hAnsi="Tahoma" w:cs="Tahoma"/>
          <w:sz w:val="18"/>
          <w:szCs w:val="18"/>
        </w:rPr>
        <w:t xml:space="preserve"> letih, šteto od dneva objave obvestila o tem naročilu na Portalu javnih naročil, uspešno (to je časovno, količinsko in kakovostno v skladu z </w:t>
      </w:r>
      <w:r w:rsidR="006074FD" w:rsidRPr="00010510">
        <w:rPr>
          <w:rFonts w:ascii="Tahoma" w:hAnsi="Tahoma" w:cs="Tahoma"/>
          <w:color w:val="000000" w:themeColor="text1"/>
          <w:sz w:val="18"/>
          <w:szCs w:val="18"/>
        </w:rPr>
        <w:t xml:space="preserve">naročilom oziroma pogodbo ter veljavnimi predpisi) </w:t>
      </w:r>
      <w:r w:rsidR="006249C5" w:rsidRPr="00010510">
        <w:rPr>
          <w:rFonts w:ascii="Tahoma" w:hAnsi="Tahoma" w:cs="Tahoma"/>
          <w:color w:val="000000" w:themeColor="text1"/>
          <w:sz w:val="18"/>
          <w:szCs w:val="18"/>
        </w:rPr>
        <w:t>izvedel</w:t>
      </w:r>
      <w:r w:rsidR="00173A47" w:rsidRPr="00010510">
        <w:rPr>
          <w:rFonts w:ascii="Tahoma" w:hAnsi="Tahoma" w:cs="Tahoma"/>
          <w:color w:val="000000" w:themeColor="text1"/>
          <w:sz w:val="18"/>
          <w:szCs w:val="18"/>
        </w:rPr>
        <w:t xml:space="preserve"> oziroma izvaja</w:t>
      </w:r>
      <w:r w:rsidR="006249C5" w:rsidRPr="00010510">
        <w:rPr>
          <w:rFonts w:ascii="Tahoma" w:hAnsi="Tahoma" w:cs="Tahoma"/>
          <w:color w:val="000000" w:themeColor="text1"/>
          <w:sz w:val="18"/>
          <w:szCs w:val="18"/>
        </w:rPr>
        <w:t xml:space="preserve"> najmanj eno storitev </w:t>
      </w:r>
      <w:r w:rsidR="005B6D17" w:rsidRPr="00010510">
        <w:rPr>
          <w:rFonts w:ascii="Tahoma" w:hAnsi="Tahoma" w:cs="Tahoma"/>
          <w:color w:val="000000" w:themeColor="text1"/>
          <w:sz w:val="18"/>
          <w:szCs w:val="18"/>
        </w:rPr>
        <w:t xml:space="preserve">urejanja zelenih oziroma zunanjih površin, najmanj v višini skupne </w:t>
      </w:r>
      <w:r w:rsidR="0024315B" w:rsidRPr="00010510">
        <w:rPr>
          <w:rFonts w:ascii="Tahoma" w:hAnsi="Tahoma" w:cs="Tahoma"/>
          <w:color w:val="000000" w:themeColor="text1"/>
          <w:sz w:val="18"/>
          <w:szCs w:val="18"/>
        </w:rPr>
        <w:t>ponudbene vrednosti v predmetnem postopku javnega naročanja</w:t>
      </w:r>
      <w:r w:rsidR="006074FD" w:rsidRPr="00010510">
        <w:rPr>
          <w:rFonts w:ascii="Tahoma" w:hAnsi="Tahoma" w:cs="Tahoma"/>
          <w:color w:val="000000" w:themeColor="text1"/>
          <w:sz w:val="18"/>
          <w:szCs w:val="18"/>
        </w:rPr>
        <w:t>.</w:t>
      </w:r>
    </w:p>
    <w:p w14:paraId="1AA2EA21" w14:textId="77777777" w:rsidR="00F335A7" w:rsidRPr="00010510" w:rsidRDefault="00F335A7" w:rsidP="00010510">
      <w:pPr>
        <w:pStyle w:val="Standard"/>
        <w:spacing w:line="240" w:lineRule="auto"/>
        <w:ind w:left="708"/>
        <w:rPr>
          <w:rFonts w:ascii="Tahoma" w:hAnsi="Tahoma" w:cs="Tahoma"/>
          <w:sz w:val="18"/>
          <w:szCs w:val="18"/>
        </w:rPr>
      </w:pPr>
    </w:p>
    <w:p w14:paraId="76FCB6BF" w14:textId="77777777" w:rsidR="00F335A7" w:rsidRPr="00010510" w:rsidRDefault="006074FD" w:rsidP="00010510">
      <w:pPr>
        <w:pStyle w:val="Standard"/>
        <w:spacing w:line="240" w:lineRule="auto"/>
        <w:ind w:left="708"/>
        <w:rPr>
          <w:rFonts w:ascii="Tahoma" w:hAnsi="Tahoma" w:cs="Tahoma"/>
          <w:sz w:val="18"/>
          <w:szCs w:val="18"/>
        </w:rPr>
      </w:pPr>
      <w:r w:rsidRPr="00010510">
        <w:rPr>
          <w:rFonts w:ascii="Tahoma" w:hAnsi="Tahoma" w:cs="Tahoma"/>
          <w:sz w:val="18"/>
          <w:szCs w:val="18"/>
        </w:rPr>
        <w:t>Pogoj mora izpolnjevati ponudnik. Skupina ponudnikov lahko pogoj izpolni skupaj. Ponudnik (oziroma skupina ponudnikov) lahko pogoj izpolni tudi s podizvajalci.</w:t>
      </w:r>
    </w:p>
    <w:p w14:paraId="57FBB785" w14:textId="77777777" w:rsidR="00F335A7" w:rsidRPr="00010510" w:rsidRDefault="00F335A7" w:rsidP="00010510">
      <w:pPr>
        <w:pStyle w:val="Standard"/>
        <w:spacing w:line="240" w:lineRule="auto"/>
        <w:ind w:left="708"/>
        <w:rPr>
          <w:rFonts w:ascii="Tahoma" w:hAnsi="Tahoma" w:cs="Tahoma"/>
          <w:color w:val="000000" w:themeColor="text1"/>
          <w:sz w:val="18"/>
          <w:szCs w:val="18"/>
        </w:rPr>
      </w:pPr>
    </w:p>
    <w:p w14:paraId="6EBC4626" w14:textId="77777777" w:rsidR="00F335A7" w:rsidRPr="00010510" w:rsidRDefault="006074FD" w:rsidP="00010510">
      <w:pPr>
        <w:pStyle w:val="Odstavekseznama"/>
        <w:spacing w:line="240" w:lineRule="auto"/>
        <w:rPr>
          <w:rFonts w:ascii="Tahoma" w:hAnsi="Tahoma" w:cs="Tahoma"/>
          <w:sz w:val="18"/>
          <w:szCs w:val="18"/>
          <w:u w:val="single"/>
        </w:rPr>
      </w:pPr>
      <w:r w:rsidRPr="00010510">
        <w:rPr>
          <w:rFonts w:ascii="Tahoma" w:hAnsi="Tahoma" w:cs="Tahoma"/>
          <w:sz w:val="18"/>
          <w:szCs w:val="18"/>
          <w:u w:val="single"/>
        </w:rPr>
        <w:t>Dokazilo:</w:t>
      </w:r>
    </w:p>
    <w:p w14:paraId="63125B0E" w14:textId="489B7BF2" w:rsidR="00F256F4" w:rsidRPr="00436FDC" w:rsidRDefault="006074FD" w:rsidP="00010510">
      <w:pPr>
        <w:pStyle w:val="Odstavekseznama"/>
        <w:numPr>
          <w:ilvl w:val="0"/>
          <w:numId w:val="6"/>
        </w:numPr>
        <w:spacing w:line="240" w:lineRule="auto"/>
        <w:ind w:left="1276"/>
        <w:rPr>
          <w:rFonts w:ascii="Tahoma" w:hAnsi="Tahoma" w:cs="Tahoma"/>
          <w:sz w:val="18"/>
          <w:szCs w:val="18"/>
        </w:rPr>
      </w:pPr>
      <w:r w:rsidRPr="00010510">
        <w:rPr>
          <w:rFonts w:ascii="Tahoma" w:hAnsi="Tahoma" w:cs="Tahoma"/>
          <w:b/>
          <w:sz w:val="18"/>
          <w:szCs w:val="18"/>
        </w:rPr>
        <w:t xml:space="preserve">Izpolnjen obrazec ESPD </w:t>
      </w:r>
      <w:r w:rsidRPr="00010510">
        <w:rPr>
          <w:rFonts w:ascii="Tahoma" w:hAnsi="Tahoma" w:cs="Tahoma"/>
          <w:sz w:val="18"/>
          <w:szCs w:val="18"/>
        </w:rPr>
        <w:t xml:space="preserve">(za vse gospodarske subjekte v ponudbi, ki prispevajo k izpolnitvi pogoja; </w:t>
      </w:r>
      <w:r w:rsidR="00634A90" w:rsidRPr="00010510">
        <w:rPr>
          <w:rFonts w:ascii="Tahoma" w:hAnsi="Tahoma" w:cs="Tahoma"/>
          <w:sz w:val="18"/>
          <w:szCs w:val="18"/>
        </w:rPr>
        <w:t>zaželeno je, da ponudnik</w:t>
      </w:r>
      <w:r w:rsidRPr="00010510">
        <w:rPr>
          <w:rFonts w:ascii="Tahoma" w:hAnsi="Tahoma" w:cs="Tahoma"/>
          <w:sz w:val="18"/>
          <w:szCs w:val="18"/>
        </w:rPr>
        <w:t xml:space="preserve"> v delu IV.C obrazca ESPD v razdelek »Opis reference« navede tudi podatek o tem, kdo je referenčni naročnik</w:t>
      </w:r>
      <w:r w:rsidR="005B6D17" w:rsidRPr="00010510">
        <w:rPr>
          <w:rFonts w:ascii="Tahoma" w:hAnsi="Tahoma" w:cs="Tahoma"/>
          <w:sz w:val="18"/>
          <w:szCs w:val="18"/>
        </w:rPr>
        <w:t>).</w:t>
      </w:r>
    </w:p>
    <w:p w14:paraId="523C133C" w14:textId="77777777" w:rsidR="00F335A7" w:rsidRPr="00010510" w:rsidRDefault="00F335A7" w:rsidP="00010510">
      <w:pPr>
        <w:pStyle w:val="Standard"/>
        <w:spacing w:line="240" w:lineRule="auto"/>
        <w:rPr>
          <w:rFonts w:ascii="Tahoma" w:hAnsi="Tahoma" w:cs="Tahoma"/>
          <w:color w:val="000000" w:themeColor="text1"/>
          <w:sz w:val="18"/>
          <w:szCs w:val="18"/>
        </w:rPr>
      </w:pPr>
    </w:p>
    <w:p w14:paraId="65BAB4E5"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25" w:name="_Toc511306738"/>
      <w:bookmarkStart w:id="26" w:name="_Toc192675718"/>
      <w:r w:rsidRPr="00010510">
        <w:rPr>
          <w:rFonts w:ascii="Tahoma" w:hAnsi="Tahoma" w:cs="Tahoma"/>
          <w:sz w:val="18"/>
          <w:szCs w:val="18"/>
        </w:rPr>
        <w:t>POJASNJEVANJE, DOPOLNJEVANJE IN SPREMINJANJE PONUDB</w:t>
      </w:r>
      <w:bookmarkEnd w:id="25"/>
      <w:bookmarkEnd w:id="26"/>
    </w:p>
    <w:p w14:paraId="46BA95B3" w14:textId="77777777" w:rsidR="00F335A7" w:rsidRPr="00010510" w:rsidRDefault="00F335A7" w:rsidP="00010510">
      <w:pPr>
        <w:pStyle w:val="Standard"/>
        <w:keepNext/>
        <w:spacing w:line="240" w:lineRule="auto"/>
        <w:rPr>
          <w:rFonts w:ascii="Tahoma" w:hAnsi="Tahoma" w:cs="Tahoma"/>
          <w:sz w:val="18"/>
          <w:szCs w:val="18"/>
        </w:rPr>
      </w:pPr>
    </w:p>
    <w:p w14:paraId="7F0DCC11"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60B028F3" w14:textId="77777777" w:rsidR="00F335A7" w:rsidRPr="00010510" w:rsidRDefault="00F335A7" w:rsidP="00010510">
      <w:pPr>
        <w:pStyle w:val="Standard"/>
        <w:spacing w:line="240" w:lineRule="auto"/>
        <w:rPr>
          <w:rFonts w:ascii="Tahoma" w:hAnsi="Tahoma" w:cs="Tahoma"/>
          <w:color w:val="000000" w:themeColor="text1"/>
          <w:sz w:val="18"/>
          <w:szCs w:val="18"/>
        </w:rPr>
      </w:pPr>
    </w:p>
    <w:p w14:paraId="611FEBCF" w14:textId="77777777" w:rsidR="00F335A7" w:rsidRPr="00010510" w:rsidRDefault="006074FD" w:rsidP="00010510">
      <w:pPr>
        <w:pStyle w:val="Naslov1"/>
        <w:numPr>
          <w:ilvl w:val="0"/>
          <w:numId w:val="12"/>
        </w:numPr>
        <w:spacing w:line="240" w:lineRule="auto"/>
        <w:ind w:left="851" w:hanging="491"/>
        <w:rPr>
          <w:rFonts w:ascii="Tahoma" w:hAnsi="Tahoma" w:cs="Tahoma"/>
          <w:sz w:val="18"/>
          <w:szCs w:val="18"/>
        </w:rPr>
      </w:pPr>
      <w:bookmarkStart w:id="27" w:name="_Toc511306739"/>
      <w:bookmarkStart w:id="28" w:name="_Toc192675719"/>
      <w:r w:rsidRPr="00010510">
        <w:rPr>
          <w:rFonts w:ascii="Tahoma" w:hAnsi="Tahoma" w:cs="Tahoma"/>
          <w:sz w:val="18"/>
          <w:szCs w:val="18"/>
        </w:rPr>
        <w:t>FINANČNA ZAVAROVANJA</w:t>
      </w:r>
      <w:bookmarkEnd w:id="27"/>
      <w:bookmarkEnd w:id="28"/>
    </w:p>
    <w:p w14:paraId="20A655DE" w14:textId="77777777" w:rsidR="00F335A7" w:rsidRPr="00010510" w:rsidRDefault="00F335A7" w:rsidP="00010510">
      <w:pPr>
        <w:pStyle w:val="Standard"/>
        <w:keepNext/>
        <w:spacing w:line="240" w:lineRule="auto"/>
        <w:rPr>
          <w:rFonts w:ascii="Tahoma" w:hAnsi="Tahoma" w:cs="Tahoma"/>
          <w:sz w:val="18"/>
          <w:szCs w:val="18"/>
        </w:rPr>
      </w:pPr>
    </w:p>
    <w:p w14:paraId="2838EE2E"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 podlagi drugega odstavka 93. člena ZJN-3 in f) točke 6. odstavka 62. člena ZJN-3 ter v skladu z Uredbo o finančnih zavarovanjih pri javnem naročanju (Uradni list RS, št. 27/2016) naročnik v postopku javnega naročanja zahteva predložitev naslednjih finančnih zavarovanj.</w:t>
      </w:r>
    </w:p>
    <w:p w14:paraId="0CEDE247" w14:textId="77777777" w:rsidR="00F335A7" w:rsidRPr="00010510" w:rsidRDefault="00F335A7" w:rsidP="00010510">
      <w:pPr>
        <w:pStyle w:val="Standard"/>
        <w:spacing w:line="240" w:lineRule="auto"/>
        <w:rPr>
          <w:rFonts w:ascii="Tahoma" w:hAnsi="Tahoma" w:cs="Tahoma"/>
          <w:sz w:val="18"/>
          <w:szCs w:val="18"/>
        </w:rPr>
      </w:pPr>
    </w:p>
    <w:p w14:paraId="1D0E8234" w14:textId="77777777" w:rsidR="00F335A7" w:rsidRPr="00010510" w:rsidRDefault="006074FD" w:rsidP="00010510">
      <w:pPr>
        <w:pStyle w:val="Naslov2"/>
        <w:keepLines w:val="0"/>
        <w:numPr>
          <w:ilvl w:val="1"/>
          <w:numId w:val="9"/>
        </w:numPr>
        <w:spacing w:line="240" w:lineRule="auto"/>
        <w:rPr>
          <w:rFonts w:ascii="Tahoma" w:hAnsi="Tahoma" w:cs="Tahoma"/>
          <w:sz w:val="18"/>
          <w:szCs w:val="18"/>
        </w:rPr>
      </w:pPr>
      <w:bookmarkStart w:id="29" w:name="_Toc106825612"/>
      <w:bookmarkStart w:id="30" w:name="_Toc192675720"/>
      <w:r w:rsidRPr="00010510">
        <w:rPr>
          <w:rFonts w:ascii="Tahoma" w:hAnsi="Tahoma" w:cs="Tahoma"/>
          <w:sz w:val="18"/>
          <w:szCs w:val="18"/>
        </w:rPr>
        <w:t>Zavarovanje za dobro izvedbo pogodbenih obveznosti</w:t>
      </w:r>
      <w:bookmarkEnd w:id="29"/>
      <w:bookmarkEnd w:id="30"/>
    </w:p>
    <w:p w14:paraId="50A5D883" w14:textId="77777777" w:rsidR="00F335A7" w:rsidRPr="00010510" w:rsidRDefault="00F335A7" w:rsidP="00010510">
      <w:pPr>
        <w:pStyle w:val="Standard"/>
        <w:keepNext/>
        <w:spacing w:line="240" w:lineRule="auto"/>
        <w:rPr>
          <w:rFonts w:ascii="Tahoma" w:hAnsi="Tahoma" w:cs="Tahoma"/>
          <w:sz w:val="18"/>
          <w:szCs w:val="18"/>
        </w:rPr>
      </w:pPr>
    </w:p>
    <w:p w14:paraId="1C01CA4A" w14:textId="4769D265" w:rsidR="00B12100" w:rsidRDefault="006074FD" w:rsidP="00010510">
      <w:pPr>
        <w:spacing w:after="0" w:line="240" w:lineRule="auto"/>
        <w:jc w:val="both"/>
        <w:rPr>
          <w:rFonts w:ascii="Tahoma" w:hAnsi="Tahoma" w:cs="Tahoma"/>
          <w:color w:val="000000"/>
          <w:sz w:val="18"/>
          <w:szCs w:val="18"/>
          <w:shd w:val="clear" w:color="auto" w:fill="FFFFFF"/>
        </w:rPr>
      </w:pPr>
      <w:r w:rsidRPr="00010510">
        <w:rPr>
          <w:rFonts w:ascii="Tahoma" w:hAnsi="Tahoma" w:cs="Tahoma"/>
          <w:color w:val="000000"/>
          <w:sz w:val="18"/>
          <w:szCs w:val="18"/>
          <w:shd w:val="clear" w:color="auto" w:fill="FFFFFF"/>
        </w:rPr>
        <w:t>Pogodba o javnem naročilu bo postala veljavna pod pogojem, da izbrani ponudnik predloži finančno zavarovanje za dobro izvedbo pogodbenih obveznosti</w:t>
      </w:r>
      <w:r w:rsidR="00B12100">
        <w:rPr>
          <w:rFonts w:ascii="Tahoma" w:hAnsi="Tahoma" w:cs="Tahoma"/>
          <w:color w:val="000000"/>
          <w:sz w:val="18"/>
          <w:szCs w:val="18"/>
          <w:shd w:val="clear" w:color="auto" w:fill="FFFFFF"/>
        </w:rPr>
        <w:t xml:space="preserve"> </w:t>
      </w:r>
      <w:r w:rsidR="00B12100" w:rsidRPr="00010510">
        <w:rPr>
          <w:rFonts w:ascii="Tahoma" w:hAnsi="Tahoma" w:cs="Tahoma"/>
          <w:color w:val="000000"/>
          <w:sz w:val="18"/>
          <w:szCs w:val="18"/>
          <w:shd w:val="clear" w:color="auto" w:fill="FFFFFF"/>
        </w:rPr>
        <w:t>skladno s to točko razpisne dokumentacije.</w:t>
      </w:r>
    </w:p>
    <w:p w14:paraId="008C73DD" w14:textId="77777777" w:rsidR="00B12100" w:rsidRDefault="00B12100" w:rsidP="00010510">
      <w:pPr>
        <w:spacing w:after="0" w:line="240" w:lineRule="auto"/>
        <w:jc w:val="both"/>
        <w:rPr>
          <w:rFonts w:ascii="Tahoma" w:hAnsi="Tahoma" w:cs="Tahoma"/>
          <w:color w:val="000000"/>
          <w:sz w:val="18"/>
          <w:szCs w:val="18"/>
          <w:shd w:val="clear" w:color="auto" w:fill="FFFFFF"/>
        </w:rPr>
      </w:pPr>
    </w:p>
    <w:p w14:paraId="48D6EF46" w14:textId="76800E06" w:rsidR="00B12100" w:rsidRDefault="00B12100" w:rsidP="00010510">
      <w:pPr>
        <w:spacing w:after="0" w:line="240" w:lineRule="auto"/>
        <w:jc w:val="both"/>
        <w:rPr>
          <w:rFonts w:ascii="Tahoma" w:hAnsi="Tahoma" w:cs="Tahoma"/>
          <w:color w:val="000000"/>
          <w:sz w:val="18"/>
          <w:szCs w:val="18"/>
          <w:shd w:val="clear" w:color="auto" w:fill="FFFFFF"/>
        </w:rPr>
      </w:pPr>
      <w:r w:rsidRPr="00010510">
        <w:rPr>
          <w:rFonts w:ascii="Tahoma" w:hAnsi="Tahoma" w:cs="Tahoma"/>
          <w:sz w:val="18"/>
          <w:szCs w:val="18"/>
        </w:rPr>
        <w:t>Izbrani ponudnik bo moral skupaj s podpisom Pogodbe naročniku predložiti</w:t>
      </w:r>
      <w:r>
        <w:rPr>
          <w:rFonts w:ascii="Tahoma" w:hAnsi="Tahoma" w:cs="Tahoma"/>
          <w:color w:val="000000"/>
          <w:sz w:val="18"/>
          <w:szCs w:val="18"/>
          <w:shd w:val="clear" w:color="auto" w:fill="FFFFFF"/>
        </w:rPr>
        <w:t xml:space="preserve"> </w:t>
      </w:r>
      <w:r w:rsidRPr="00B12100">
        <w:rPr>
          <w:rFonts w:ascii="Tahoma" w:hAnsi="Tahoma" w:cs="Tahoma"/>
          <w:color w:val="000000"/>
          <w:sz w:val="18"/>
          <w:szCs w:val="18"/>
          <w:shd w:val="clear" w:color="auto" w:fill="FFFFFF"/>
        </w:rPr>
        <w:t xml:space="preserve">bančno garancijo ali </w:t>
      </w:r>
      <w:r>
        <w:rPr>
          <w:rFonts w:ascii="Tahoma" w:hAnsi="Tahoma" w:cs="Tahoma"/>
          <w:color w:val="000000"/>
          <w:sz w:val="18"/>
          <w:szCs w:val="18"/>
          <w:shd w:val="clear" w:color="auto" w:fill="FFFFFF"/>
        </w:rPr>
        <w:t>1</w:t>
      </w:r>
      <w:r w:rsidRPr="00B12100">
        <w:rPr>
          <w:rFonts w:ascii="Tahoma" w:hAnsi="Tahoma" w:cs="Tahoma"/>
          <w:color w:val="000000"/>
          <w:sz w:val="18"/>
          <w:szCs w:val="18"/>
          <w:shd w:val="clear" w:color="auto" w:fill="FFFFFF"/>
        </w:rPr>
        <w:t xml:space="preserve"> bianco menico</w:t>
      </w:r>
      <w:r>
        <w:rPr>
          <w:rFonts w:ascii="Tahoma" w:hAnsi="Tahoma" w:cs="Tahoma"/>
          <w:color w:val="000000"/>
          <w:sz w:val="18"/>
          <w:szCs w:val="18"/>
          <w:shd w:val="clear" w:color="auto" w:fill="FFFFFF"/>
        </w:rPr>
        <w:t xml:space="preserve"> (podpisano in žigosano)</w:t>
      </w:r>
      <w:r w:rsidRPr="00B12100">
        <w:rPr>
          <w:rFonts w:ascii="Tahoma" w:hAnsi="Tahoma" w:cs="Tahoma"/>
          <w:color w:val="000000"/>
          <w:sz w:val="18"/>
          <w:szCs w:val="18"/>
          <w:shd w:val="clear" w:color="auto" w:fill="FFFFFF"/>
        </w:rPr>
        <w:t xml:space="preserve"> z menično izjavo in pooblastilom za unovčenje ali ustrezno  kavcijsko zavarovanje zavarovalnice</w:t>
      </w:r>
      <w:r>
        <w:rPr>
          <w:rFonts w:ascii="Tahoma" w:hAnsi="Tahoma" w:cs="Tahoma"/>
          <w:color w:val="000000"/>
          <w:sz w:val="18"/>
          <w:szCs w:val="18"/>
          <w:shd w:val="clear" w:color="auto" w:fill="FFFFFF"/>
        </w:rPr>
        <w:t xml:space="preserve"> </w:t>
      </w:r>
      <w:r w:rsidRPr="00B12100">
        <w:rPr>
          <w:rFonts w:ascii="Tahoma" w:hAnsi="Tahoma" w:cs="Tahoma"/>
          <w:color w:val="000000"/>
          <w:sz w:val="18"/>
          <w:szCs w:val="18"/>
          <w:shd w:val="clear" w:color="auto" w:fill="FFFFFF"/>
        </w:rPr>
        <w:t>v višini 10 % od pogodbene vrednosti v EUR z DDV</w:t>
      </w:r>
      <w:r>
        <w:rPr>
          <w:rFonts w:ascii="Tahoma" w:hAnsi="Tahoma" w:cs="Tahoma"/>
          <w:color w:val="000000"/>
          <w:sz w:val="18"/>
          <w:szCs w:val="18"/>
          <w:shd w:val="clear" w:color="auto" w:fill="FFFFFF"/>
        </w:rPr>
        <w:t>.</w:t>
      </w:r>
    </w:p>
    <w:p w14:paraId="313127C6" w14:textId="77777777" w:rsidR="00F335A7" w:rsidRPr="00010510" w:rsidRDefault="00F335A7" w:rsidP="00010510">
      <w:pPr>
        <w:spacing w:after="0" w:line="240" w:lineRule="auto"/>
        <w:jc w:val="both"/>
        <w:rPr>
          <w:rFonts w:ascii="Tahoma" w:hAnsi="Tahoma" w:cs="Tahoma"/>
          <w:sz w:val="18"/>
          <w:szCs w:val="18"/>
        </w:rPr>
      </w:pPr>
    </w:p>
    <w:p w14:paraId="45CFAC6C" w14:textId="77777777" w:rsidR="00F335A7" w:rsidRPr="00010510" w:rsidRDefault="006074FD" w:rsidP="00010510">
      <w:pPr>
        <w:tabs>
          <w:tab w:val="left" w:pos="1725"/>
        </w:tabs>
        <w:spacing w:after="0" w:line="240" w:lineRule="auto"/>
        <w:jc w:val="both"/>
        <w:rPr>
          <w:rFonts w:ascii="Tahoma" w:hAnsi="Tahoma" w:cs="Tahoma"/>
          <w:sz w:val="18"/>
          <w:szCs w:val="18"/>
        </w:rPr>
      </w:pPr>
      <w:r w:rsidRPr="00010510">
        <w:rPr>
          <w:rFonts w:ascii="Tahoma" w:hAnsi="Tahoma" w:cs="Tahoma"/>
          <w:sz w:val="18"/>
          <w:szCs w:val="18"/>
        </w:rPr>
        <w:t>Če se bo skladno s 95. členom ZJN-3 spremenila vrednost predmeta naročila, bo moral izbrani ponudnik temu ustrezno spremeniti oziroma nadomestiti tudi finančno zavarovanje.</w:t>
      </w:r>
    </w:p>
    <w:p w14:paraId="4B168EBD" w14:textId="77777777" w:rsidR="00F335A7" w:rsidRPr="00010510" w:rsidRDefault="00F335A7" w:rsidP="00010510">
      <w:pPr>
        <w:tabs>
          <w:tab w:val="left" w:pos="1725"/>
        </w:tabs>
        <w:spacing w:after="0" w:line="240" w:lineRule="auto"/>
        <w:jc w:val="both"/>
        <w:rPr>
          <w:rFonts w:ascii="Tahoma" w:hAnsi="Tahoma" w:cs="Tahoma"/>
          <w:sz w:val="18"/>
          <w:szCs w:val="18"/>
        </w:rPr>
      </w:pPr>
    </w:p>
    <w:p w14:paraId="3B6ECAE4" w14:textId="2313750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 xml:space="preserve">Finančno zavarovanje lahko naročnik izpolni in unovči do </w:t>
      </w:r>
      <w:r w:rsidR="00F563C7" w:rsidRPr="00010510">
        <w:rPr>
          <w:rFonts w:ascii="Tahoma" w:hAnsi="Tahoma" w:cs="Tahoma"/>
          <w:sz w:val="18"/>
          <w:szCs w:val="18"/>
        </w:rPr>
        <w:t xml:space="preserve">poteka </w:t>
      </w:r>
      <w:r w:rsidR="0004729F" w:rsidRPr="00010510">
        <w:rPr>
          <w:rFonts w:ascii="Tahoma" w:hAnsi="Tahoma" w:cs="Tahoma"/>
          <w:sz w:val="18"/>
          <w:szCs w:val="18"/>
        </w:rPr>
        <w:t xml:space="preserve">obdobja </w:t>
      </w:r>
      <w:r w:rsidR="00F563C7" w:rsidRPr="00010510">
        <w:rPr>
          <w:rFonts w:ascii="Tahoma" w:hAnsi="Tahoma" w:cs="Tahoma"/>
          <w:sz w:val="18"/>
          <w:szCs w:val="18"/>
        </w:rPr>
        <w:t>veljavnosti pogodbe</w:t>
      </w:r>
      <w:r w:rsidR="00C3373C" w:rsidRPr="00010510">
        <w:rPr>
          <w:rFonts w:ascii="Tahoma" w:hAnsi="Tahoma" w:cs="Tahoma"/>
          <w:sz w:val="18"/>
          <w:szCs w:val="18"/>
        </w:rPr>
        <w:t xml:space="preserve"> plus 30 dni</w:t>
      </w:r>
      <w:r w:rsidRPr="00010510">
        <w:rPr>
          <w:rFonts w:ascii="Tahoma" w:hAnsi="Tahoma" w:cs="Tahoma"/>
          <w:sz w:val="18"/>
          <w:szCs w:val="18"/>
        </w:rPr>
        <w:t>, do višine 10% pogodbene vrednosti z DDV, če:</w:t>
      </w:r>
    </w:p>
    <w:p w14:paraId="246A6BB0"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ne prične izpolnjevati svojih pogodbenih obveznosti v roku in v skladu z določili pogodbe,</w:t>
      </w:r>
    </w:p>
    <w:p w14:paraId="21B21721"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preneha izpolnjevati svoje pogodbene obveznosti v skladu z določili pogodbe,</w:t>
      </w:r>
    </w:p>
    <w:p w14:paraId="482E1ECF"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svojih obveznosti ne izpolni skladno s pogodbo, v dogovorjeni kakovosti, obsegu ali rokih (tj. razlog neizpolnitve, nepravočasne izpolnitve ali nepravilne izpolnitve),</w:t>
      </w:r>
    </w:p>
    <w:p w14:paraId="2C60D287"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odstopi od pogodbe brez utemeljenega razloga, ki bi izviral iz sfere naročnika,</w:t>
      </w:r>
    </w:p>
    <w:p w14:paraId="19794B07" w14:textId="77777777" w:rsidR="00F335A7" w:rsidRPr="00010510" w:rsidRDefault="006074FD"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 xml:space="preserve">naročnik odstopi od pogodbe iz utemeljenega razloga, ki izvira iz sfere </w:t>
      </w:r>
      <w:r w:rsidR="005B6D17" w:rsidRPr="00010510">
        <w:rPr>
          <w:rFonts w:ascii="Tahoma" w:hAnsi="Tahoma" w:cs="Tahoma"/>
          <w:sz w:val="18"/>
          <w:szCs w:val="18"/>
        </w:rPr>
        <w:t>izvajalca</w:t>
      </w:r>
      <w:r w:rsidRPr="00010510">
        <w:rPr>
          <w:rFonts w:ascii="Tahoma" w:hAnsi="Tahoma" w:cs="Tahoma"/>
          <w:sz w:val="18"/>
          <w:szCs w:val="18"/>
        </w:rPr>
        <w:t>,</w:t>
      </w:r>
    </w:p>
    <w:p w14:paraId="5D40180B"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naročniku ali tretjim osebam pri izvajanju del povzroči škodo, ki je ne povrne v roku 8 dni po pozivu naročnika,</w:t>
      </w:r>
    </w:p>
    <w:p w14:paraId="7EE7494A"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naročniku poda zavajajoče ali lažne izjave, podatke oziroma dokumente,</w:t>
      </w:r>
    </w:p>
    <w:p w14:paraId="09F3A049" w14:textId="77777777" w:rsidR="006B422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B4227" w:rsidRPr="00010510">
        <w:rPr>
          <w:rFonts w:ascii="Tahoma" w:hAnsi="Tahoma" w:cs="Tahoma"/>
          <w:sz w:val="18"/>
          <w:szCs w:val="18"/>
        </w:rPr>
        <w:t xml:space="preserve"> ne odpravi v celoti, ustrezno in v določenih rokih vseh notificiranih napak,</w:t>
      </w:r>
    </w:p>
    <w:p w14:paraId="6258C27F" w14:textId="77777777" w:rsidR="00F335A7" w:rsidRPr="00010510" w:rsidRDefault="005B6D17" w:rsidP="00010510">
      <w:pPr>
        <w:pStyle w:val="Odstavekseznama"/>
        <w:numPr>
          <w:ilvl w:val="0"/>
          <w:numId w:val="8"/>
        </w:numPr>
        <w:spacing w:line="240" w:lineRule="auto"/>
        <w:contextualSpacing/>
        <w:textAlignment w:val="auto"/>
        <w:rPr>
          <w:rFonts w:ascii="Tahoma" w:hAnsi="Tahoma" w:cs="Tahoma"/>
          <w:sz w:val="18"/>
          <w:szCs w:val="18"/>
        </w:rPr>
      </w:pPr>
      <w:r w:rsidRPr="00010510">
        <w:rPr>
          <w:rFonts w:ascii="Tahoma" w:hAnsi="Tahoma" w:cs="Tahoma"/>
          <w:sz w:val="18"/>
          <w:szCs w:val="18"/>
        </w:rPr>
        <w:t>izvajalec</w:t>
      </w:r>
      <w:r w:rsidR="006074FD" w:rsidRPr="00010510">
        <w:rPr>
          <w:rFonts w:ascii="Tahoma" w:hAnsi="Tahoma" w:cs="Tahoma"/>
          <w:sz w:val="18"/>
          <w:szCs w:val="18"/>
        </w:rPr>
        <w:t xml:space="preserve"> naročniku skladno z njegovim pozivom ne izroči novega oziroma spremenjenega finančnega zavar</w:t>
      </w:r>
      <w:r w:rsidR="00F563C7" w:rsidRPr="00010510">
        <w:rPr>
          <w:rFonts w:ascii="Tahoma" w:hAnsi="Tahoma" w:cs="Tahoma"/>
          <w:sz w:val="18"/>
          <w:szCs w:val="18"/>
        </w:rPr>
        <w:t>ovanja</w:t>
      </w:r>
      <w:r w:rsidR="00C3373C" w:rsidRPr="00010510">
        <w:rPr>
          <w:rFonts w:ascii="Tahoma" w:hAnsi="Tahoma" w:cs="Tahoma"/>
          <w:sz w:val="18"/>
          <w:szCs w:val="18"/>
        </w:rPr>
        <w:t>, ki bi bilo potrebno zaradi spremembe vrednosti predmeta naročila</w:t>
      </w:r>
      <w:r w:rsidR="006074FD" w:rsidRPr="00010510">
        <w:rPr>
          <w:rFonts w:ascii="Tahoma" w:hAnsi="Tahoma" w:cs="Tahoma"/>
          <w:sz w:val="18"/>
          <w:szCs w:val="18"/>
        </w:rPr>
        <w:t>.</w:t>
      </w:r>
    </w:p>
    <w:p w14:paraId="2EFA6D47" w14:textId="77777777" w:rsidR="00F335A7" w:rsidRPr="00010510" w:rsidRDefault="00F335A7" w:rsidP="00010510">
      <w:pPr>
        <w:pStyle w:val="Telobesedila2"/>
        <w:widowControl w:val="0"/>
        <w:spacing w:after="0" w:line="240" w:lineRule="auto"/>
        <w:ind w:right="0"/>
        <w:rPr>
          <w:rFonts w:ascii="Tahoma" w:hAnsi="Tahoma" w:cs="Tahoma"/>
          <w:sz w:val="18"/>
          <w:szCs w:val="18"/>
        </w:rPr>
      </w:pPr>
    </w:p>
    <w:p w14:paraId="583F0387"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r w:rsidRPr="00010510">
        <w:rPr>
          <w:rFonts w:ascii="Tahoma" w:hAnsi="Tahoma" w:cs="Tahoma"/>
          <w:sz w:val="18"/>
          <w:szCs w:val="18"/>
        </w:rPr>
        <w:t xml:space="preserve"> </w:t>
      </w:r>
      <w:bookmarkStart w:id="31" w:name="_Toc511306741"/>
      <w:bookmarkStart w:id="32" w:name="_Toc192675721"/>
      <w:r w:rsidRPr="00010510">
        <w:rPr>
          <w:rFonts w:ascii="Tahoma" w:hAnsi="Tahoma" w:cs="Tahoma"/>
          <w:sz w:val="18"/>
          <w:szCs w:val="18"/>
        </w:rPr>
        <w:t>MERILO</w:t>
      </w:r>
      <w:bookmarkEnd w:id="31"/>
      <w:bookmarkEnd w:id="32"/>
    </w:p>
    <w:p w14:paraId="04772E82" w14:textId="77777777" w:rsidR="00F335A7" w:rsidRPr="00010510" w:rsidRDefault="00F335A7" w:rsidP="00010510">
      <w:pPr>
        <w:pStyle w:val="Standard"/>
        <w:keepNext/>
        <w:spacing w:line="240" w:lineRule="auto"/>
        <w:rPr>
          <w:rFonts w:ascii="Tahoma" w:hAnsi="Tahoma" w:cs="Tahoma"/>
          <w:sz w:val="18"/>
          <w:szCs w:val="18"/>
        </w:rPr>
      </w:pPr>
    </w:p>
    <w:p w14:paraId="6B3FEA3F" w14:textId="77777777" w:rsidR="00685ED1" w:rsidRPr="00010510" w:rsidRDefault="00685ED1" w:rsidP="00010510">
      <w:pPr>
        <w:pStyle w:val="Standard"/>
        <w:spacing w:line="240" w:lineRule="auto"/>
        <w:rPr>
          <w:rFonts w:ascii="Tahoma" w:hAnsi="Tahoma" w:cs="Tahoma"/>
          <w:sz w:val="18"/>
          <w:szCs w:val="18"/>
        </w:rPr>
      </w:pPr>
      <w:r w:rsidRPr="00010510">
        <w:rPr>
          <w:rFonts w:ascii="Tahoma" w:hAnsi="Tahoma" w:cs="Tahoma"/>
          <w:sz w:val="18"/>
          <w:szCs w:val="18"/>
        </w:rPr>
        <w:t xml:space="preserve">Ekonomsko najugodnejša ponudba se določi na podlagi najnižje skupne ponudbene cene v EUR brez DDV. Naročnik bo naročilo oddal ponudniku, ki bo v dopustni ponudbi ponudil </w:t>
      </w:r>
      <w:r w:rsidRPr="00436FDC">
        <w:rPr>
          <w:rFonts w:ascii="Tahoma" w:hAnsi="Tahoma" w:cs="Tahoma"/>
          <w:b/>
          <w:bCs/>
          <w:sz w:val="18"/>
          <w:szCs w:val="18"/>
        </w:rPr>
        <w:t>najnižjo skupno ponudbeno ceno brez DDV</w:t>
      </w:r>
      <w:r w:rsidRPr="00010510">
        <w:rPr>
          <w:rFonts w:ascii="Tahoma" w:hAnsi="Tahoma" w:cs="Tahoma"/>
          <w:sz w:val="18"/>
          <w:szCs w:val="18"/>
        </w:rPr>
        <w:t xml:space="preserve"> (razen v primerih, opisanih v točki 14 »Odstop od oddaje javnega naročila«).</w:t>
      </w:r>
    </w:p>
    <w:p w14:paraId="0E0A557F" w14:textId="77777777" w:rsidR="00685ED1" w:rsidRPr="00010510" w:rsidRDefault="00685ED1" w:rsidP="00010510">
      <w:pPr>
        <w:pStyle w:val="Standard"/>
        <w:spacing w:line="240" w:lineRule="auto"/>
        <w:rPr>
          <w:rFonts w:ascii="Tahoma" w:hAnsi="Tahoma" w:cs="Tahoma"/>
          <w:sz w:val="18"/>
          <w:szCs w:val="18"/>
        </w:rPr>
      </w:pPr>
    </w:p>
    <w:p w14:paraId="3D84821F" w14:textId="5BCB0FEB" w:rsidR="00BA2DF8" w:rsidRPr="00024CD0" w:rsidRDefault="00024CD0" w:rsidP="00010510">
      <w:pPr>
        <w:pStyle w:val="Standard"/>
        <w:spacing w:line="240" w:lineRule="auto"/>
        <w:rPr>
          <w:rFonts w:ascii="Tahoma" w:hAnsi="Tahoma" w:cs="Tahoma"/>
          <w:sz w:val="18"/>
          <w:szCs w:val="18"/>
        </w:rPr>
      </w:pPr>
      <w:r w:rsidRPr="00024CD0">
        <w:rPr>
          <w:rFonts w:ascii="Tahoma" w:eastAsia="Times New Roman" w:hAnsi="Tahoma" w:cs="Tahoma"/>
          <w:b/>
          <w:bCs/>
          <w:color w:val="000000"/>
          <w:kern w:val="0"/>
          <w:sz w:val="18"/>
          <w:szCs w:val="18"/>
          <w:lang w:val="en-US"/>
        </w:rPr>
        <w:t>Pravilo v primeru enakovrednih ponudb:</w:t>
      </w:r>
      <w:r w:rsidRPr="00024CD0">
        <w:rPr>
          <w:rFonts w:ascii="Tahoma" w:eastAsia="Times New Roman" w:hAnsi="Tahoma" w:cs="Tahoma"/>
          <w:color w:val="000000"/>
          <w:kern w:val="0"/>
          <w:sz w:val="18"/>
          <w:szCs w:val="18"/>
          <w:lang w:val="en-US"/>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1F80B2F5" w14:textId="77777777" w:rsidR="006B4227" w:rsidRPr="00010510" w:rsidRDefault="006B4227" w:rsidP="00010510">
      <w:pPr>
        <w:pStyle w:val="Standard"/>
        <w:spacing w:line="240" w:lineRule="auto"/>
        <w:rPr>
          <w:rFonts w:ascii="Tahoma" w:hAnsi="Tahoma" w:cs="Tahoma"/>
          <w:sz w:val="18"/>
          <w:szCs w:val="18"/>
        </w:rPr>
      </w:pPr>
    </w:p>
    <w:p w14:paraId="275E36B9"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33" w:name="_Toc511306742"/>
      <w:bookmarkStart w:id="34" w:name="_Toc192675722"/>
      <w:r w:rsidRPr="00010510">
        <w:rPr>
          <w:rFonts w:ascii="Tahoma" w:hAnsi="Tahoma" w:cs="Tahoma"/>
          <w:sz w:val="18"/>
          <w:szCs w:val="18"/>
        </w:rPr>
        <w:t>PONUDB</w:t>
      </w:r>
      <w:bookmarkEnd w:id="33"/>
      <w:r w:rsidRPr="00010510">
        <w:rPr>
          <w:rFonts w:ascii="Tahoma" w:hAnsi="Tahoma" w:cs="Tahoma"/>
          <w:sz w:val="18"/>
          <w:szCs w:val="18"/>
        </w:rPr>
        <w:t>ENA DOKUMENTACIJA</w:t>
      </w:r>
      <w:bookmarkEnd w:id="34"/>
    </w:p>
    <w:p w14:paraId="64662940" w14:textId="77777777" w:rsidR="00F335A7" w:rsidRPr="00010510" w:rsidRDefault="00F335A7" w:rsidP="00010510">
      <w:pPr>
        <w:pStyle w:val="Textbody"/>
        <w:keepNext/>
        <w:spacing w:after="0" w:line="240" w:lineRule="auto"/>
        <w:rPr>
          <w:rFonts w:ascii="Tahoma" w:hAnsi="Tahoma" w:cs="Tahoma"/>
          <w:sz w:val="18"/>
          <w:szCs w:val="18"/>
        </w:rPr>
      </w:pPr>
    </w:p>
    <w:p w14:paraId="3E49787B" w14:textId="77777777" w:rsidR="00F335A7" w:rsidRPr="00010510" w:rsidRDefault="006074FD" w:rsidP="00010510">
      <w:pPr>
        <w:pStyle w:val="Naslov2"/>
        <w:keepLines w:val="0"/>
        <w:numPr>
          <w:ilvl w:val="1"/>
          <w:numId w:val="9"/>
        </w:numPr>
        <w:spacing w:line="240" w:lineRule="auto"/>
        <w:rPr>
          <w:rFonts w:ascii="Tahoma" w:hAnsi="Tahoma" w:cs="Tahoma"/>
          <w:sz w:val="18"/>
          <w:szCs w:val="18"/>
        </w:rPr>
      </w:pPr>
      <w:bookmarkStart w:id="35" w:name="_Toc192675723"/>
      <w:r w:rsidRPr="00010510">
        <w:rPr>
          <w:rFonts w:ascii="Tahoma" w:hAnsi="Tahoma" w:cs="Tahoma"/>
          <w:sz w:val="18"/>
          <w:szCs w:val="18"/>
        </w:rPr>
        <w:t>Navodilo za izpolnitev obrazcev</w:t>
      </w:r>
      <w:bookmarkEnd w:id="35"/>
    </w:p>
    <w:p w14:paraId="239FE6AB" w14:textId="77777777" w:rsidR="00F335A7" w:rsidRPr="00010510" w:rsidRDefault="00F335A7" w:rsidP="00010510">
      <w:pPr>
        <w:pStyle w:val="Standard"/>
        <w:keepNext/>
        <w:spacing w:line="240" w:lineRule="auto"/>
        <w:rPr>
          <w:rFonts w:ascii="Tahoma" w:hAnsi="Tahoma" w:cs="Tahoma"/>
          <w:sz w:val="18"/>
          <w:szCs w:val="18"/>
        </w:rPr>
      </w:pPr>
    </w:p>
    <w:p w14:paraId="4860FBBF" w14:textId="77777777" w:rsidR="00F335A7" w:rsidRPr="00010510" w:rsidRDefault="006074FD" w:rsidP="00010510">
      <w:pPr>
        <w:pStyle w:val="Standard"/>
        <w:widowControl w:val="0"/>
        <w:spacing w:line="240" w:lineRule="auto"/>
        <w:rPr>
          <w:rFonts w:ascii="Tahoma" w:hAnsi="Tahoma" w:cs="Tahoma"/>
          <w:sz w:val="18"/>
          <w:szCs w:val="18"/>
        </w:rPr>
      </w:pPr>
      <w:r w:rsidRPr="00010510">
        <w:rPr>
          <w:rFonts w:ascii="Tahoma" w:hAnsi="Tahoma" w:cs="Tahoma"/>
          <w:sz w:val="18"/>
          <w:szCs w:val="18"/>
        </w:rPr>
        <w:t>Ponudnik mora v ponudbi predložiti naslednjo dokumentacijo:</w:t>
      </w:r>
    </w:p>
    <w:p w14:paraId="4BA6AF1E" w14:textId="77777777" w:rsidR="00F335A7" w:rsidRPr="00010510" w:rsidRDefault="006074FD" w:rsidP="00010510">
      <w:pPr>
        <w:pStyle w:val="Odstavekseznama"/>
        <w:widowControl w:val="0"/>
        <w:numPr>
          <w:ilvl w:val="0"/>
          <w:numId w:val="5"/>
        </w:numPr>
        <w:spacing w:line="240" w:lineRule="auto"/>
        <w:rPr>
          <w:rFonts w:ascii="Tahoma" w:hAnsi="Tahoma" w:cs="Tahoma"/>
          <w:sz w:val="18"/>
          <w:szCs w:val="18"/>
        </w:rPr>
      </w:pPr>
      <w:r w:rsidRPr="00010510">
        <w:rPr>
          <w:rFonts w:ascii="Tahoma" w:hAnsi="Tahoma" w:cs="Tahoma"/>
          <w:sz w:val="18"/>
          <w:szCs w:val="18"/>
        </w:rPr>
        <w:t>Obrazec »Ponudba – ponudbeni predračun«</w:t>
      </w:r>
    </w:p>
    <w:p w14:paraId="5498FED8" w14:textId="77777777" w:rsidR="00F335A7" w:rsidRPr="0016525B" w:rsidRDefault="006074FD" w:rsidP="00010510">
      <w:pPr>
        <w:pStyle w:val="Odstavekseznama"/>
        <w:widowControl w:val="0"/>
        <w:numPr>
          <w:ilvl w:val="0"/>
          <w:numId w:val="5"/>
        </w:numPr>
        <w:spacing w:line="240" w:lineRule="auto"/>
        <w:rPr>
          <w:rFonts w:ascii="Tahoma" w:hAnsi="Tahoma" w:cs="Tahoma"/>
          <w:sz w:val="18"/>
          <w:szCs w:val="18"/>
        </w:rPr>
      </w:pPr>
      <w:r w:rsidRPr="0016525B">
        <w:rPr>
          <w:rFonts w:ascii="Tahoma" w:hAnsi="Tahoma" w:cs="Tahoma"/>
          <w:sz w:val="18"/>
          <w:szCs w:val="18"/>
        </w:rPr>
        <w:t>Obrazec »ESPD« (za vse gospodarske subjekte v ponudbi)</w:t>
      </w:r>
    </w:p>
    <w:p w14:paraId="0C75825B"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Obrazec »Podizvajalci« (obrazec se predloži le v primeru, da ponudnik nastopa s podizvajalci)</w:t>
      </w:r>
    </w:p>
    <w:p w14:paraId="1316A764"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Obrazec »Izjava podizvajalca o neposrednih plačilih« (obrazec se predloži samo za podizvajalce, ki zahtevajo neposredna plačila)</w:t>
      </w:r>
    </w:p>
    <w:p w14:paraId="605C5617"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Obrazec »Izjava o udeležbi v lastništvu in o povezanih družbah«</w:t>
      </w:r>
    </w:p>
    <w:p w14:paraId="515FA41E"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Obrazec »Izjava o odsotnosti osebnih povezav«</w:t>
      </w:r>
    </w:p>
    <w:p w14:paraId="5D280516"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Osnutek Pogodbe</w:t>
      </w:r>
    </w:p>
    <w:p w14:paraId="6358164D" w14:textId="77777777" w:rsidR="00F335A7" w:rsidRPr="00010510" w:rsidRDefault="006074FD" w:rsidP="00010510">
      <w:pPr>
        <w:pStyle w:val="Odstavekseznama"/>
        <w:numPr>
          <w:ilvl w:val="0"/>
          <w:numId w:val="14"/>
        </w:numPr>
        <w:spacing w:line="240" w:lineRule="auto"/>
        <w:rPr>
          <w:rFonts w:ascii="Tahoma" w:hAnsi="Tahoma" w:cs="Tahoma"/>
          <w:sz w:val="18"/>
          <w:szCs w:val="18"/>
        </w:rPr>
      </w:pPr>
      <w:r w:rsidRPr="00010510">
        <w:rPr>
          <w:rFonts w:ascii="Tahoma" w:hAnsi="Tahoma" w:cs="Tahoma"/>
          <w:sz w:val="18"/>
          <w:szCs w:val="18"/>
        </w:rPr>
        <w:t>Obrazec »Tehnične specifikacije«</w:t>
      </w:r>
    </w:p>
    <w:p w14:paraId="455C64BC" w14:textId="77777777" w:rsidR="00122AD6" w:rsidRPr="00010510" w:rsidRDefault="00122AD6" w:rsidP="00010510">
      <w:pPr>
        <w:pStyle w:val="Odstavekseznama"/>
        <w:numPr>
          <w:ilvl w:val="0"/>
          <w:numId w:val="14"/>
        </w:numPr>
        <w:spacing w:line="240" w:lineRule="auto"/>
        <w:rPr>
          <w:rFonts w:ascii="Tahoma" w:hAnsi="Tahoma" w:cs="Tahoma"/>
          <w:sz w:val="18"/>
          <w:szCs w:val="18"/>
        </w:rPr>
      </w:pPr>
      <w:r w:rsidRPr="00010510">
        <w:rPr>
          <w:rFonts w:ascii="Tahoma" w:hAnsi="Tahoma" w:cs="Tahoma"/>
          <w:b/>
          <w:sz w:val="18"/>
          <w:szCs w:val="18"/>
        </w:rPr>
        <w:t xml:space="preserve">Pravnomočna odločba pristojnega organa o podelitvi statusa invalidskega podjetja oziroma o ugotovitvi izpolnjenosti pogojev za delovanje zaposlitvenega centra </w:t>
      </w:r>
      <w:r w:rsidRPr="00010510">
        <w:rPr>
          <w:rFonts w:ascii="Tahoma" w:hAnsi="Tahoma" w:cs="Tahoma"/>
          <w:sz w:val="18"/>
          <w:szCs w:val="18"/>
        </w:rPr>
        <w:t>(za vse gospodarske subjekte v ponudbi).</w:t>
      </w:r>
    </w:p>
    <w:p w14:paraId="04915532" w14:textId="77777777" w:rsidR="00F335A7" w:rsidRPr="00010510" w:rsidRDefault="00F335A7" w:rsidP="00010510">
      <w:pPr>
        <w:spacing w:after="0" w:line="240" w:lineRule="auto"/>
        <w:ind w:left="357"/>
        <w:rPr>
          <w:rFonts w:ascii="Tahoma" w:hAnsi="Tahoma" w:cs="Tahoma"/>
          <w:sz w:val="18"/>
          <w:szCs w:val="18"/>
        </w:rPr>
      </w:pPr>
    </w:p>
    <w:p w14:paraId="567E0AEC"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Vsi ponudbeni obrazci morajo biti ustrezno izpolnjeni ter na mestih, kjer je to označeno, datirani, podpisani s strani pooblaščene osebe in, v kolikor gospodarski subjekt posluje z žigom, tudi žigosani. </w:t>
      </w:r>
      <w:r w:rsidRPr="00010510">
        <w:rPr>
          <w:rFonts w:ascii="Tahoma" w:hAnsi="Tahoma" w:cs="Tahoma"/>
          <w:color w:val="000000" w:themeColor="text1"/>
          <w:sz w:val="18"/>
          <w:szCs w:val="18"/>
        </w:rPr>
        <w:t xml:space="preserve">Namesto lastnoročnega podpisa in žiga so lahko dokumenti podpisani z varnim elektronskim podpisom, overjenim s kvalificiranim digitalnim potrdilom. </w:t>
      </w:r>
      <w:r w:rsidRPr="00010510">
        <w:rPr>
          <w:rFonts w:ascii="Tahoma" w:hAnsi="Tahoma" w:cs="Tahoma"/>
          <w:sz w:val="18"/>
          <w:szCs w:val="18"/>
        </w:rPr>
        <w:t xml:space="preserve">Izjema od navedenih zahtev velja za osnutek Pogodbe, za katerega ni treba, da je izpolnjen, podpisan in žigosan, ponudnik pa se z </w:t>
      </w:r>
      <w:r w:rsidR="00BA2DF8" w:rsidRPr="00010510">
        <w:rPr>
          <w:rFonts w:ascii="Tahoma" w:hAnsi="Tahoma" w:cs="Tahoma"/>
          <w:sz w:val="18"/>
          <w:szCs w:val="18"/>
        </w:rPr>
        <w:t>njegovo predložitvijo v ponudbi</w:t>
      </w:r>
      <w:r w:rsidRPr="00010510">
        <w:rPr>
          <w:rFonts w:ascii="Tahoma" w:hAnsi="Tahoma" w:cs="Tahoma"/>
          <w:sz w:val="18"/>
          <w:szCs w:val="18"/>
        </w:rPr>
        <w:t xml:space="preserve"> strinja z njegovo vsebino.</w:t>
      </w:r>
    </w:p>
    <w:p w14:paraId="3C75DC92" w14:textId="77777777" w:rsidR="00F335A7" w:rsidRPr="00010510" w:rsidRDefault="00F335A7" w:rsidP="00010510">
      <w:pPr>
        <w:pStyle w:val="Standard"/>
        <w:spacing w:line="240" w:lineRule="auto"/>
        <w:rPr>
          <w:rFonts w:ascii="Tahoma" w:hAnsi="Tahoma" w:cs="Tahoma"/>
          <w:sz w:val="18"/>
          <w:szCs w:val="18"/>
        </w:rPr>
      </w:pPr>
    </w:p>
    <w:p w14:paraId="109BA8E8"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3EAB73EB" w14:textId="77777777" w:rsidR="00F335A7" w:rsidRPr="00010510" w:rsidRDefault="00F335A7" w:rsidP="00010510">
      <w:pPr>
        <w:pStyle w:val="Standard"/>
        <w:spacing w:line="240" w:lineRule="auto"/>
        <w:rPr>
          <w:rFonts w:ascii="Tahoma" w:hAnsi="Tahoma" w:cs="Tahoma"/>
          <w:sz w:val="18"/>
          <w:szCs w:val="18"/>
        </w:rPr>
      </w:pPr>
    </w:p>
    <w:p w14:paraId="528ADB95"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3416BB78" w14:textId="77777777" w:rsidR="00F335A7" w:rsidRPr="00010510" w:rsidRDefault="00F335A7" w:rsidP="00010510">
      <w:pPr>
        <w:pStyle w:val="Standard"/>
        <w:spacing w:line="240" w:lineRule="auto"/>
        <w:rPr>
          <w:rFonts w:ascii="Tahoma" w:hAnsi="Tahoma" w:cs="Tahoma"/>
          <w:sz w:val="18"/>
          <w:szCs w:val="18"/>
        </w:rPr>
      </w:pPr>
    </w:p>
    <w:p w14:paraId="6722CA5A"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3CB9BDC8" w14:textId="77777777" w:rsidR="00F335A7" w:rsidRPr="00010510" w:rsidRDefault="00F335A7" w:rsidP="00010510">
      <w:pPr>
        <w:pStyle w:val="Standard"/>
        <w:spacing w:line="240" w:lineRule="auto"/>
        <w:rPr>
          <w:rFonts w:ascii="Tahoma" w:hAnsi="Tahoma" w:cs="Tahoma"/>
          <w:sz w:val="18"/>
          <w:szCs w:val="18"/>
        </w:rPr>
      </w:pPr>
    </w:p>
    <w:p w14:paraId="3CB26864"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Postopek javnega naročanja poteka v slovenskem jeziku. Vsi dokumenti, ki jih predloži ponudnik, morajo biti v slovenskem jeziku a</w:t>
      </w:r>
      <w:r w:rsidR="00685ED1" w:rsidRPr="00010510">
        <w:rPr>
          <w:rFonts w:ascii="Tahoma" w:hAnsi="Tahoma" w:cs="Tahoma"/>
          <w:sz w:val="18"/>
          <w:szCs w:val="18"/>
        </w:rPr>
        <w:t>li prevedeni v slovenski jezik.</w:t>
      </w:r>
    </w:p>
    <w:p w14:paraId="09C1CC79" w14:textId="77777777" w:rsidR="00F335A7" w:rsidRPr="00010510" w:rsidRDefault="00F335A7" w:rsidP="00010510">
      <w:pPr>
        <w:pStyle w:val="Standard"/>
        <w:spacing w:line="240" w:lineRule="auto"/>
        <w:rPr>
          <w:rFonts w:ascii="Tahoma" w:hAnsi="Tahoma" w:cs="Tahoma"/>
          <w:sz w:val="18"/>
          <w:szCs w:val="18"/>
        </w:rPr>
      </w:pPr>
    </w:p>
    <w:p w14:paraId="6ACDF95F" w14:textId="77777777" w:rsidR="00F335A7" w:rsidRPr="00010510" w:rsidRDefault="006074FD" w:rsidP="00010510">
      <w:pPr>
        <w:pStyle w:val="Naslov2"/>
        <w:keepLines w:val="0"/>
        <w:numPr>
          <w:ilvl w:val="1"/>
          <w:numId w:val="9"/>
        </w:numPr>
        <w:spacing w:line="240" w:lineRule="auto"/>
        <w:rPr>
          <w:rFonts w:ascii="Tahoma" w:hAnsi="Tahoma" w:cs="Tahoma"/>
          <w:sz w:val="18"/>
          <w:szCs w:val="18"/>
        </w:rPr>
      </w:pPr>
      <w:bookmarkStart w:id="36" w:name="_Toc192675724"/>
      <w:r w:rsidRPr="00010510">
        <w:rPr>
          <w:rFonts w:ascii="Tahoma" w:hAnsi="Tahoma" w:cs="Tahoma"/>
          <w:sz w:val="18"/>
          <w:szCs w:val="18"/>
        </w:rPr>
        <w:t>Ponudba – ponudbeni predračun</w:t>
      </w:r>
      <w:bookmarkEnd w:id="36"/>
    </w:p>
    <w:p w14:paraId="7AE4B349" w14:textId="77777777" w:rsidR="00F335A7" w:rsidRPr="00010510" w:rsidRDefault="00F335A7" w:rsidP="00010510">
      <w:pPr>
        <w:pStyle w:val="Standard"/>
        <w:keepNext/>
        <w:spacing w:line="240" w:lineRule="auto"/>
        <w:rPr>
          <w:rFonts w:ascii="Tahoma" w:hAnsi="Tahoma" w:cs="Tahoma"/>
          <w:sz w:val="18"/>
          <w:szCs w:val="18"/>
        </w:rPr>
      </w:pPr>
    </w:p>
    <w:p w14:paraId="32BEE870" w14:textId="77777777" w:rsidR="00F335A7" w:rsidRPr="00436FDC" w:rsidRDefault="006074FD" w:rsidP="00010510">
      <w:pPr>
        <w:pStyle w:val="Standard"/>
        <w:spacing w:line="240" w:lineRule="auto"/>
        <w:rPr>
          <w:rFonts w:ascii="Tahoma" w:hAnsi="Tahoma" w:cs="Tahoma"/>
          <w:b/>
          <w:bCs/>
          <w:sz w:val="18"/>
          <w:szCs w:val="18"/>
        </w:rPr>
      </w:pPr>
      <w:r w:rsidRPr="00010510">
        <w:rPr>
          <w:rFonts w:ascii="Tahoma" w:hAnsi="Tahoma" w:cs="Tahoma"/>
          <w:sz w:val="18"/>
          <w:szCs w:val="18"/>
        </w:rPr>
        <w:t>Ponudnik vpiše v obrazec »Ponudba – ponudbeni predračun« poleg drugih podatkov skupno ponudbeno ceno v EUR brez DDV, znesek DDV in skupno ponudbeno ceno z DDV.</w:t>
      </w:r>
      <w:r w:rsidR="00BA2DF8" w:rsidRPr="00010510">
        <w:rPr>
          <w:rFonts w:ascii="Tahoma" w:hAnsi="Tahoma" w:cs="Tahoma"/>
          <w:sz w:val="18"/>
          <w:szCs w:val="18"/>
        </w:rPr>
        <w:t xml:space="preserve"> Ponudnik zaokroži ponudbeno ceno na največ </w:t>
      </w:r>
      <w:r w:rsidR="00BA2DF8" w:rsidRPr="00436FDC">
        <w:rPr>
          <w:rFonts w:ascii="Tahoma" w:hAnsi="Tahoma" w:cs="Tahoma"/>
          <w:b/>
          <w:bCs/>
          <w:sz w:val="18"/>
          <w:szCs w:val="18"/>
        </w:rPr>
        <w:t>dve decimalni mesti.</w:t>
      </w:r>
    </w:p>
    <w:p w14:paraId="60E7E056" w14:textId="77777777" w:rsidR="00F335A7" w:rsidRPr="00010510" w:rsidRDefault="00F335A7" w:rsidP="00010510">
      <w:pPr>
        <w:pStyle w:val="Standard"/>
        <w:spacing w:line="240" w:lineRule="auto"/>
        <w:rPr>
          <w:rFonts w:ascii="Tahoma" w:hAnsi="Tahoma" w:cs="Tahoma"/>
          <w:color w:val="000000" w:themeColor="text1"/>
          <w:sz w:val="18"/>
          <w:szCs w:val="18"/>
        </w:rPr>
      </w:pPr>
    </w:p>
    <w:p w14:paraId="3A96204E" w14:textId="77777777" w:rsidR="00F335A7" w:rsidRPr="00010510" w:rsidRDefault="006074FD" w:rsidP="00010510">
      <w:pPr>
        <w:spacing w:after="0" w:line="240" w:lineRule="auto"/>
        <w:jc w:val="both"/>
        <w:rPr>
          <w:rFonts w:ascii="Tahoma" w:hAnsi="Tahoma" w:cs="Tahoma"/>
          <w:color w:val="000000" w:themeColor="text1"/>
          <w:sz w:val="18"/>
          <w:szCs w:val="18"/>
        </w:rPr>
      </w:pPr>
      <w:r w:rsidRPr="00010510">
        <w:rPr>
          <w:rFonts w:ascii="Tahoma" w:hAnsi="Tahoma" w:cs="Tahoma"/>
          <w:color w:val="000000" w:themeColor="text1"/>
          <w:sz w:val="18"/>
          <w:szCs w:val="18"/>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14:paraId="2C621ABE" w14:textId="77777777" w:rsidR="00F335A7" w:rsidRPr="00010510" w:rsidRDefault="00F335A7" w:rsidP="00010510">
      <w:pPr>
        <w:spacing w:after="0" w:line="240" w:lineRule="auto"/>
        <w:jc w:val="both"/>
        <w:rPr>
          <w:rFonts w:ascii="Tahoma" w:hAnsi="Tahoma" w:cs="Tahoma"/>
          <w:color w:val="000000" w:themeColor="text1"/>
          <w:sz w:val="18"/>
          <w:szCs w:val="18"/>
        </w:rPr>
      </w:pPr>
    </w:p>
    <w:p w14:paraId="4AA8ACA9"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Predmet ponudbe mora izpolnjevati vse tehnične in druge zahteve, navedene v tej razpisni dokumentaciji. </w:t>
      </w:r>
      <w:r w:rsidRPr="00010510">
        <w:rPr>
          <w:rFonts w:ascii="Tahoma" w:eastAsia="Times New Roman" w:hAnsi="Tahoma" w:cs="Tahoma"/>
          <w:sz w:val="18"/>
          <w:szCs w:val="18"/>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Pr="00010510">
        <w:rPr>
          <w:rFonts w:ascii="Tahoma" w:hAnsi="Tahoma" w:cs="Tahoma"/>
          <w:sz w:val="18"/>
          <w:szCs w:val="18"/>
        </w:rPr>
        <w:t xml:space="preserve"> Variantne ponudbe niso dovoljene.</w:t>
      </w:r>
    </w:p>
    <w:p w14:paraId="43F4ADBB" w14:textId="77777777" w:rsidR="00F335A7" w:rsidRPr="00010510" w:rsidRDefault="00F335A7" w:rsidP="00010510">
      <w:pPr>
        <w:pStyle w:val="Standard"/>
        <w:spacing w:line="240" w:lineRule="auto"/>
        <w:rPr>
          <w:rFonts w:ascii="Tahoma" w:hAnsi="Tahoma" w:cs="Tahoma"/>
          <w:sz w:val="18"/>
          <w:szCs w:val="18"/>
        </w:rPr>
      </w:pPr>
    </w:p>
    <w:p w14:paraId="1CB9ACB6" w14:textId="53E16039" w:rsidR="00F335A7" w:rsidRPr="00010510" w:rsidRDefault="006074FD" w:rsidP="00010510">
      <w:pPr>
        <w:pStyle w:val="Standard"/>
        <w:widowControl w:val="0"/>
        <w:spacing w:line="240" w:lineRule="auto"/>
        <w:rPr>
          <w:rFonts w:ascii="Tahoma" w:hAnsi="Tahoma" w:cs="Tahoma"/>
          <w:b/>
          <w:sz w:val="18"/>
          <w:szCs w:val="18"/>
        </w:rPr>
      </w:pPr>
      <w:r w:rsidRPr="00010510">
        <w:rPr>
          <w:rFonts w:ascii="Tahoma" w:hAnsi="Tahoma" w:cs="Tahoma"/>
          <w:sz w:val="18"/>
          <w:szCs w:val="18"/>
        </w:rPr>
        <w:t xml:space="preserve">Ponudba mora biti veljavna </w:t>
      </w:r>
      <w:r w:rsidR="00652385" w:rsidRPr="00010510">
        <w:rPr>
          <w:rFonts w:ascii="Tahoma" w:hAnsi="Tahoma" w:cs="Tahoma"/>
          <w:sz w:val="18"/>
          <w:szCs w:val="18"/>
        </w:rPr>
        <w:t xml:space="preserve">še </w:t>
      </w:r>
      <w:r w:rsidR="00436FDC">
        <w:rPr>
          <w:rFonts w:ascii="Tahoma" w:hAnsi="Tahoma" w:cs="Tahoma"/>
          <w:sz w:val="18"/>
          <w:szCs w:val="18"/>
        </w:rPr>
        <w:t>90 dni</w:t>
      </w:r>
      <w:r w:rsidR="00652385" w:rsidRPr="00010510">
        <w:rPr>
          <w:rFonts w:ascii="Tahoma" w:hAnsi="Tahoma" w:cs="Tahoma"/>
          <w:sz w:val="18"/>
          <w:szCs w:val="18"/>
        </w:rPr>
        <w:t xml:space="preserve"> od poteka roka za oddajo ponudb</w:t>
      </w:r>
      <w:r w:rsidRPr="00010510">
        <w:rPr>
          <w:rFonts w:ascii="Tahoma" w:hAnsi="Tahoma" w:cs="Tahoma"/>
          <w:sz w:val="18"/>
          <w:szCs w:val="18"/>
        </w:rPr>
        <w:t>.</w:t>
      </w:r>
      <w:r w:rsidRPr="00010510">
        <w:rPr>
          <w:rFonts w:ascii="Tahoma" w:hAnsi="Tahoma" w:cs="Tahoma"/>
          <w:b/>
          <w:sz w:val="18"/>
          <w:szCs w:val="18"/>
        </w:rPr>
        <w:t xml:space="preserve"> </w:t>
      </w:r>
      <w:r w:rsidRPr="00010510">
        <w:rPr>
          <w:rFonts w:ascii="Tahoma" w:hAnsi="Tahoma" w:cs="Tahoma"/>
          <w:sz w:val="18"/>
          <w:szCs w:val="18"/>
        </w:rPr>
        <w:t>V kolikor bo postopek oddaje javnega naročila trajal dlje, kot je predvideno, in bo treba podaljšati veljavnost ponudbe, lahko to stori ponudnik samoiniciativno ali na poziv naročnika.</w:t>
      </w:r>
    </w:p>
    <w:p w14:paraId="1A238A6D" w14:textId="77777777" w:rsidR="00F335A7" w:rsidRPr="00010510" w:rsidRDefault="00F335A7" w:rsidP="00010510">
      <w:pPr>
        <w:pStyle w:val="Standard"/>
        <w:spacing w:line="240" w:lineRule="auto"/>
        <w:rPr>
          <w:rFonts w:ascii="Tahoma" w:hAnsi="Tahoma" w:cs="Tahoma"/>
          <w:color w:val="000000" w:themeColor="text1"/>
          <w:sz w:val="18"/>
          <w:szCs w:val="18"/>
        </w:rPr>
      </w:pPr>
    </w:p>
    <w:p w14:paraId="608235F0" w14:textId="77777777" w:rsidR="00F335A7" w:rsidRPr="00010510" w:rsidRDefault="006074FD" w:rsidP="00010510">
      <w:pPr>
        <w:spacing w:after="0" w:line="240" w:lineRule="auto"/>
        <w:jc w:val="both"/>
        <w:rPr>
          <w:rFonts w:ascii="Tahoma" w:hAnsi="Tahoma" w:cs="Tahoma"/>
          <w:color w:val="000000" w:themeColor="text1"/>
          <w:sz w:val="18"/>
          <w:szCs w:val="18"/>
        </w:rPr>
      </w:pPr>
      <w:r w:rsidRPr="00010510">
        <w:rPr>
          <w:rFonts w:ascii="Tahoma" w:hAnsi="Tahoma" w:cs="Tahoma"/>
          <w:color w:val="000000" w:themeColor="text1"/>
          <w:sz w:val="18"/>
          <w:szCs w:val="18"/>
        </w:rPr>
        <w:t xml:space="preserve">Ponudnik mora v Ponudbi – ponudbenem predračunu izpolniti in ponuditi vse postavke, pri čemer morajo biti cene vpisane v EUR ter zaokrožene na največ dve decimalni mesti. </w:t>
      </w:r>
      <w:r w:rsidRPr="00010510">
        <w:rPr>
          <w:rFonts w:ascii="Tahoma" w:hAnsi="Tahoma" w:cs="Tahoma"/>
          <w:sz w:val="18"/>
          <w:szCs w:val="18"/>
        </w:rPr>
        <w:t>V kolikor ponudnik</w:t>
      </w:r>
      <w:r w:rsidR="00BA2DF8" w:rsidRPr="00010510">
        <w:rPr>
          <w:rFonts w:ascii="Tahoma" w:hAnsi="Tahoma" w:cs="Tahoma"/>
          <w:sz w:val="18"/>
          <w:szCs w:val="18"/>
        </w:rPr>
        <w:t xml:space="preserve"> </w:t>
      </w:r>
      <w:r w:rsidRPr="00010510">
        <w:rPr>
          <w:rFonts w:ascii="Tahoma" w:hAnsi="Tahoma" w:cs="Tahoma"/>
          <w:sz w:val="18"/>
          <w:szCs w:val="18"/>
        </w:rPr>
        <w:t>ne vpiše posamezne cene ali uporabi znak »/« ali podobno, se šteje, da je cena za tako postavko nič (0) EUR, torej, da ponuja postavko, kjer ni vpisane cene, brezplačno oziroma, da je cena zanjo vključena v druge postavke ponudbe oziroma ponudbenega predračuna.</w:t>
      </w:r>
    </w:p>
    <w:p w14:paraId="7E5C16D2" w14:textId="77777777" w:rsidR="00F335A7" w:rsidRPr="00010510" w:rsidRDefault="00F335A7" w:rsidP="00010510">
      <w:pPr>
        <w:spacing w:after="0" w:line="240" w:lineRule="auto"/>
        <w:rPr>
          <w:rFonts w:ascii="Tahoma" w:hAnsi="Tahoma" w:cs="Tahoma"/>
          <w:color w:val="000000" w:themeColor="text1"/>
          <w:sz w:val="18"/>
          <w:szCs w:val="18"/>
        </w:rPr>
      </w:pPr>
    </w:p>
    <w:p w14:paraId="2DE45FF0" w14:textId="77777777" w:rsidR="00F335A7" w:rsidRPr="00010510" w:rsidRDefault="006074FD" w:rsidP="00010510">
      <w:pPr>
        <w:spacing w:after="0" w:line="240" w:lineRule="auto"/>
        <w:jc w:val="both"/>
        <w:rPr>
          <w:rFonts w:ascii="Tahoma" w:hAnsi="Tahoma" w:cs="Tahoma"/>
          <w:b/>
          <w:color w:val="000000" w:themeColor="text1"/>
          <w:sz w:val="18"/>
          <w:szCs w:val="18"/>
          <w:u w:val="single"/>
        </w:rPr>
      </w:pPr>
      <w:r w:rsidRPr="00010510">
        <w:rPr>
          <w:rFonts w:ascii="Tahoma" w:hAnsi="Tahoma" w:cs="Tahoma"/>
          <w:b/>
          <w:color w:val="000000" w:themeColor="text1"/>
          <w:sz w:val="18"/>
          <w:szCs w:val="18"/>
          <w:u w:val="single"/>
        </w:rPr>
        <w:t>Ponudnik v sistemu e-JN naloži v razdelek »Predračun« izpolnjen, podpisan in žigosan obrazec Ponudba – ponudbeni predračun v .pdf datoteki, ki bo dostopen na javnem odpiranju ponudb.</w:t>
      </w:r>
    </w:p>
    <w:p w14:paraId="3EEDDA75" w14:textId="77777777" w:rsidR="00F335A7" w:rsidRPr="00010510" w:rsidRDefault="00F335A7" w:rsidP="00010510">
      <w:pPr>
        <w:pStyle w:val="Standard"/>
        <w:spacing w:line="240" w:lineRule="auto"/>
        <w:rPr>
          <w:rFonts w:ascii="Tahoma" w:hAnsi="Tahoma" w:cs="Tahoma"/>
          <w:color w:val="000000" w:themeColor="text1"/>
          <w:sz w:val="18"/>
          <w:szCs w:val="18"/>
        </w:rPr>
      </w:pPr>
    </w:p>
    <w:p w14:paraId="45E282CF" w14:textId="77777777" w:rsidR="00F335A7" w:rsidRPr="00010510" w:rsidRDefault="006074FD" w:rsidP="00010510">
      <w:pPr>
        <w:pStyle w:val="Naslov2"/>
        <w:keepLines w:val="0"/>
        <w:numPr>
          <w:ilvl w:val="1"/>
          <w:numId w:val="9"/>
        </w:numPr>
        <w:spacing w:line="240" w:lineRule="auto"/>
        <w:rPr>
          <w:rFonts w:ascii="Tahoma" w:hAnsi="Tahoma" w:cs="Tahoma"/>
          <w:sz w:val="18"/>
          <w:szCs w:val="18"/>
        </w:rPr>
      </w:pPr>
      <w:bookmarkStart w:id="37" w:name="_Toc192675725"/>
      <w:r w:rsidRPr="00010510">
        <w:rPr>
          <w:rFonts w:ascii="Tahoma" w:hAnsi="Tahoma" w:cs="Tahoma"/>
          <w:sz w:val="18"/>
          <w:szCs w:val="18"/>
        </w:rPr>
        <w:t>Skupna ponudba</w:t>
      </w:r>
      <w:bookmarkEnd w:id="37"/>
    </w:p>
    <w:p w14:paraId="1DC123E8" w14:textId="77777777" w:rsidR="00F335A7" w:rsidRPr="00010510" w:rsidRDefault="00F335A7" w:rsidP="00010510">
      <w:pPr>
        <w:pStyle w:val="Standard"/>
        <w:keepNext/>
        <w:spacing w:line="240" w:lineRule="auto"/>
        <w:rPr>
          <w:rFonts w:ascii="Tahoma" w:hAnsi="Tahoma" w:cs="Tahoma"/>
          <w:sz w:val="18"/>
          <w:szCs w:val="18"/>
        </w:rPr>
      </w:pPr>
    </w:p>
    <w:p w14:paraId="158B338E" w14:textId="77777777" w:rsidR="00F335A7" w:rsidRPr="00010510" w:rsidRDefault="006074FD" w:rsidP="00010510">
      <w:pPr>
        <w:spacing w:after="0" w:line="240" w:lineRule="auto"/>
        <w:jc w:val="both"/>
        <w:rPr>
          <w:rFonts w:ascii="Tahoma" w:hAnsi="Tahoma" w:cs="Tahoma"/>
          <w:sz w:val="18"/>
          <w:szCs w:val="18"/>
        </w:rPr>
      </w:pPr>
      <w:r w:rsidRPr="00010510">
        <w:rPr>
          <w:rFonts w:ascii="Tahoma" w:hAnsi="Tahoma" w:cs="Tahoma"/>
          <w:sz w:val="18"/>
          <w:szCs w:val="18"/>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184591E0" w14:textId="77777777" w:rsidR="00F335A7" w:rsidRPr="00010510" w:rsidRDefault="00F335A7" w:rsidP="00010510">
      <w:pPr>
        <w:pStyle w:val="Standard"/>
        <w:spacing w:line="240" w:lineRule="auto"/>
        <w:rPr>
          <w:rFonts w:ascii="Tahoma" w:hAnsi="Tahoma" w:cs="Tahoma"/>
          <w:sz w:val="18"/>
          <w:szCs w:val="18"/>
        </w:rPr>
      </w:pPr>
    </w:p>
    <w:p w14:paraId="3FF9F632"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7366C25D" w14:textId="77777777" w:rsidR="00F335A7" w:rsidRPr="00010510" w:rsidRDefault="00F335A7" w:rsidP="00010510">
      <w:pPr>
        <w:pStyle w:val="Standard"/>
        <w:spacing w:line="240" w:lineRule="auto"/>
        <w:rPr>
          <w:rFonts w:ascii="Tahoma" w:hAnsi="Tahoma" w:cs="Tahoma"/>
          <w:sz w:val="18"/>
          <w:szCs w:val="18"/>
        </w:rPr>
      </w:pPr>
    </w:p>
    <w:p w14:paraId="483B60B2"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Vsak ponudnik v skupni ponudbi mora zase izpolniti in predložiti obrazec ESPD, obrazec Izjava o udeležbi v lastništvu in o povezanih družbah ter obrazec Izjava o odsotnosti osebnih povezav.</w:t>
      </w:r>
    </w:p>
    <w:p w14:paraId="28F970B2" w14:textId="77777777" w:rsidR="00F335A7" w:rsidRPr="00010510" w:rsidRDefault="00F335A7" w:rsidP="00010510">
      <w:pPr>
        <w:pStyle w:val="Standard"/>
        <w:spacing w:line="240" w:lineRule="auto"/>
        <w:rPr>
          <w:rFonts w:ascii="Tahoma" w:hAnsi="Tahoma" w:cs="Tahoma"/>
          <w:sz w:val="18"/>
          <w:szCs w:val="18"/>
        </w:rPr>
      </w:pPr>
    </w:p>
    <w:p w14:paraId="046522F3"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Obrazce Ponudba – ponudbeni predračun, Podizvajalci, Menična izjava ter Tehnične specifikacije 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36FA864A" w14:textId="77777777" w:rsidR="00F335A7" w:rsidRPr="00010510" w:rsidRDefault="00F335A7" w:rsidP="00010510">
      <w:pPr>
        <w:pStyle w:val="Standard"/>
        <w:spacing w:line="240" w:lineRule="auto"/>
        <w:rPr>
          <w:rFonts w:ascii="Tahoma" w:hAnsi="Tahoma" w:cs="Tahoma"/>
          <w:sz w:val="18"/>
          <w:szCs w:val="18"/>
        </w:rPr>
      </w:pPr>
    </w:p>
    <w:p w14:paraId="43FE9FB2" w14:textId="77777777" w:rsidR="00F335A7" w:rsidRPr="00010510" w:rsidRDefault="006074FD" w:rsidP="00010510">
      <w:pPr>
        <w:pStyle w:val="Standard"/>
        <w:widowControl w:val="0"/>
        <w:spacing w:line="240" w:lineRule="auto"/>
        <w:rPr>
          <w:rFonts w:ascii="Tahoma" w:hAnsi="Tahoma" w:cs="Tahoma"/>
          <w:sz w:val="18"/>
          <w:szCs w:val="18"/>
        </w:rPr>
      </w:pPr>
      <w:r w:rsidRPr="00010510">
        <w:rPr>
          <w:rFonts w:ascii="Tahoma" w:hAnsi="Tahoma" w:cs="Tahoma"/>
          <w:sz w:val="18"/>
          <w:szCs w:val="18"/>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568821B5" w14:textId="77777777" w:rsidR="00F335A7" w:rsidRPr="00010510" w:rsidRDefault="00F335A7" w:rsidP="00010510">
      <w:pPr>
        <w:pStyle w:val="Standard"/>
        <w:spacing w:line="240" w:lineRule="auto"/>
        <w:rPr>
          <w:rFonts w:ascii="Tahoma" w:hAnsi="Tahoma" w:cs="Tahoma"/>
          <w:sz w:val="18"/>
          <w:szCs w:val="18"/>
        </w:rPr>
      </w:pPr>
    </w:p>
    <w:p w14:paraId="3F81EFDA" w14:textId="77777777" w:rsidR="00F335A7" w:rsidRPr="00010510" w:rsidRDefault="006074FD" w:rsidP="00010510">
      <w:pPr>
        <w:pStyle w:val="Naslov2"/>
        <w:keepLines w:val="0"/>
        <w:numPr>
          <w:ilvl w:val="1"/>
          <w:numId w:val="9"/>
        </w:numPr>
        <w:spacing w:line="240" w:lineRule="auto"/>
        <w:rPr>
          <w:rFonts w:ascii="Tahoma" w:hAnsi="Tahoma" w:cs="Tahoma"/>
          <w:sz w:val="18"/>
          <w:szCs w:val="18"/>
        </w:rPr>
      </w:pPr>
      <w:bookmarkStart w:id="38" w:name="_Toc192675726"/>
      <w:r w:rsidRPr="00010510">
        <w:rPr>
          <w:rFonts w:ascii="Tahoma" w:hAnsi="Tahoma" w:cs="Tahoma"/>
          <w:sz w:val="18"/>
          <w:szCs w:val="18"/>
        </w:rPr>
        <w:t>Ponudba s podizvajalci</w:t>
      </w:r>
      <w:bookmarkEnd w:id="38"/>
    </w:p>
    <w:p w14:paraId="76DB4287" w14:textId="77777777" w:rsidR="00F335A7" w:rsidRPr="00010510" w:rsidRDefault="00F335A7" w:rsidP="00010510">
      <w:pPr>
        <w:pStyle w:val="Standard"/>
        <w:keepNext/>
        <w:spacing w:line="240" w:lineRule="auto"/>
        <w:rPr>
          <w:rFonts w:ascii="Tahoma" w:hAnsi="Tahoma" w:cs="Tahoma"/>
          <w:sz w:val="18"/>
          <w:szCs w:val="18"/>
        </w:rPr>
      </w:pPr>
    </w:p>
    <w:p w14:paraId="5494280F"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V primeru, da bo ponudnik pri izvedbi naročila sodeloval s podizvajalci, mora v obrazcu ESPD navesti </w:t>
      </w:r>
      <w:r w:rsidRPr="00010510">
        <w:rPr>
          <w:rFonts w:ascii="Tahoma" w:hAnsi="Tahoma" w:cs="Tahoma"/>
          <w:color w:val="000000" w:themeColor="text1"/>
          <w:sz w:val="18"/>
          <w:szCs w:val="18"/>
        </w:rPr>
        <w:t xml:space="preserve">vse podizvajalce. Ponudnik </w:t>
      </w:r>
      <w:r w:rsidRPr="00010510">
        <w:rPr>
          <w:rFonts w:ascii="Tahoma" w:hAnsi="Tahoma" w:cs="Tahoma"/>
          <w:sz w:val="18"/>
          <w:szCs w:val="18"/>
        </w:rPr>
        <w:t xml:space="preserve">lahko odda v podizvajanje del javnega naročila, vendar ne celotnega naročila. </w:t>
      </w:r>
      <w:r w:rsidRPr="00010510">
        <w:rPr>
          <w:rFonts w:ascii="Tahoma" w:hAnsi="Tahoma" w:cs="Tahoma"/>
          <w:color w:val="000000" w:themeColor="text1"/>
          <w:sz w:val="18"/>
          <w:szCs w:val="18"/>
        </w:rPr>
        <w:t xml:space="preserve">Ponudnik </w:t>
      </w:r>
      <w:r w:rsidRPr="00010510">
        <w:rPr>
          <w:rFonts w:ascii="Tahoma" w:hAnsi="Tahoma" w:cs="Tahoma"/>
          <w:sz w:val="18"/>
          <w:szCs w:val="18"/>
        </w:rPr>
        <w:t xml:space="preserve">mora v ponudbi predložiti tudi izpolnjen obrazec ESPD za vsakega podizvajalca, s katerim bo </w:t>
      </w:r>
      <w:r w:rsidRPr="00010510">
        <w:rPr>
          <w:rFonts w:ascii="Tahoma" w:hAnsi="Tahoma" w:cs="Tahoma"/>
          <w:color w:val="000000" w:themeColor="text1"/>
          <w:sz w:val="18"/>
          <w:szCs w:val="18"/>
        </w:rPr>
        <w:t xml:space="preserve">sodeloval pri naročilu. </w:t>
      </w:r>
    </w:p>
    <w:p w14:paraId="52D19A65" w14:textId="77777777" w:rsidR="00F335A7" w:rsidRPr="00010510" w:rsidRDefault="00F335A7" w:rsidP="00010510">
      <w:pPr>
        <w:pStyle w:val="Standard"/>
        <w:spacing w:line="240" w:lineRule="auto"/>
        <w:rPr>
          <w:rFonts w:ascii="Tahoma" w:hAnsi="Tahoma" w:cs="Tahoma"/>
          <w:sz w:val="18"/>
          <w:szCs w:val="18"/>
        </w:rPr>
      </w:pPr>
    </w:p>
    <w:p w14:paraId="4E1CF174" w14:textId="77777777" w:rsidR="00F335A7" w:rsidRPr="00010510" w:rsidRDefault="006074FD" w:rsidP="00010510">
      <w:pPr>
        <w:spacing w:after="0" w:line="240" w:lineRule="auto"/>
        <w:jc w:val="both"/>
        <w:rPr>
          <w:rFonts w:ascii="Tahoma" w:hAnsi="Tahoma" w:cs="Tahoma"/>
          <w:color w:val="000000" w:themeColor="text1"/>
          <w:sz w:val="18"/>
          <w:szCs w:val="18"/>
        </w:rPr>
      </w:pPr>
      <w:r w:rsidRPr="00010510">
        <w:rPr>
          <w:rFonts w:ascii="Tahoma" w:hAnsi="Tahoma" w:cs="Tahoma"/>
          <w:color w:val="000000" w:themeColor="text1"/>
          <w:sz w:val="18"/>
          <w:szCs w:val="18"/>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4767C409" w14:textId="77777777" w:rsidR="00F335A7" w:rsidRPr="00010510" w:rsidRDefault="00F335A7" w:rsidP="00010510">
      <w:pPr>
        <w:pStyle w:val="Standard"/>
        <w:spacing w:line="240" w:lineRule="auto"/>
        <w:rPr>
          <w:rFonts w:ascii="Tahoma" w:hAnsi="Tahoma" w:cs="Tahoma"/>
          <w:sz w:val="18"/>
          <w:szCs w:val="18"/>
        </w:rPr>
      </w:pPr>
    </w:p>
    <w:p w14:paraId="72D85F63"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71D05C29" w14:textId="77777777" w:rsidR="00F335A7" w:rsidRPr="00010510" w:rsidRDefault="00F335A7" w:rsidP="00010510">
      <w:pPr>
        <w:pStyle w:val="Standard"/>
        <w:spacing w:line="240" w:lineRule="auto"/>
        <w:rPr>
          <w:rFonts w:ascii="Tahoma" w:hAnsi="Tahoma" w:cs="Tahoma"/>
          <w:sz w:val="18"/>
          <w:szCs w:val="18"/>
        </w:rPr>
      </w:pPr>
    </w:p>
    <w:p w14:paraId="616C9331"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sidRPr="00010510">
        <w:rPr>
          <w:rFonts w:ascii="Tahoma" w:hAnsi="Tahoma" w:cs="Tahoma"/>
          <w:color w:val="000000" w:themeColor="text1"/>
          <w:sz w:val="18"/>
          <w:szCs w:val="18"/>
        </w:rPr>
        <w:t xml:space="preserve"> Enako velja za druge subjekte, katerih zmogljivosti uporablja ponudnik skladno z 81. členom ZJN-3.</w:t>
      </w:r>
    </w:p>
    <w:p w14:paraId="1D57BA36" w14:textId="77777777" w:rsidR="00F335A7" w:rsidRPr="00010510" w:rsidRDefault="00F335A7" w:rsidP="00010510">
      <w:pPr>
        <w:pStyle w:val="Standard"/>
        <w:spacing w:line="240" w:lineRule="auto"/>
        <w:rPr>
          <w:rFonts w:ascii="Tahoma" w:hAnsi="Tahoma" w:cs="Tahoma"/>
          <w:sz w:val="18"/>
          <w:szCs w:val="18"/>
        </w:rPr>
      </w:pPr>
    </w:p>
    <w:p w14:paraId="498F6350"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sidRPr="00010510">
        <w:rPr>
          <w:rFonts w:ascii="Tahoma" w:hAnsi="Tahoma" w:cs="Tahoma"/>
          <w:color w:val="000000"/>
          <w:sz w:val="18"/>
          <w:szCs w:val="18"/>
          <w:shd w:val="clear" w:color="auto" w:fill="FFFFFF"/>
        </w:rPr>
        <w:t>.</w:t>
      </w:r>
    </w:p>
    <w:p w14:paraId="1CE1C8A9" w14:textId="77777777" w:rsidR="00F335A7" w:rsidRPr="00010510" w:rsidRDefault="00F335A7" w:rsidP="00010510">
      <w:pPr>
        <w:pStyle w:val="Standard"/>
        <w:spacing w:line="240" w:lineRule="auto"/>
        <w:rPr>
          <w:rFonts w:ascii="Tahoma" w:hAnsi="Tahoma" w:cs="Tahoma"/>
          <w:sz w:val="18"/>
          <w:szCs w:val="18"/>
        </w:rPr>
      </w:pPr>
    </w:p>
    <w:p w14:paraId="1CDBB1A5"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 primeru</w:t>
      </w:r>
      <w:r w:rsidR="00685ED1" w:rsidRPr="00010510">
        <w:rPr>
          <w:rFonts w:ascii="Tahoma" w:hAnsi="Tahoma" w:cs="Tahoma"/>
          <w:sz w:val="18"/>
          <w:szCs w:val="18"/>
        </w:rPr>
        <w:t>, ko podizvajalec zahteva neposredna plačila,</w:t>
      </w:r>
      <w:r w:rsidRPr="00010510">
        <w:rPr>
          <w:rFonts w:ascii="Tahoma" w:hAnsi="Tahoma" w:cs="Tahoma"/>
          <w:sz w:val="18"/>
          <w:szCs w:val="18"/>
        </w:rPr>
        <w:t xml:space="preserve"> mora ponudnik v ponudbi priložiti izpolnjen, datiran ter s strani podizvajalca podpisan in žigosan obrazec »Izjava podizvajalca o neposrednih plačilih«.</w:t>
      </w:r>
      <w:r w:rsidR="00685ED1" w:rsidRPr="00010510">
        <w:rPr>
          <w:rFonts w:ascii="Tahoma" w:hAnsi="Tahoma" w:cs="Tahoma"/>
          <w:sz w:val="18"/>
          <w:szCs w:val="18"/>
        </w:rPr>
        <w:t xml:space="preserve"> </w:t>
      </w:r>
      <w:r w:rsidR="00685ED1" w:rsidRPr="00010510">
        <w:rPr>
          <w:rFonts w:ascii="Tahoma" w:hAnsi="Tahoma" w:cs="Tahoma"/>
          <w:color w:val="000000" w:themeColor="text1"/>
          <w:sz w:val="18"/>
          <w:szCs w:val="18"/>
          <w:shd w:val="clear" w:color="auto" w:fill="FFFFFF"/>
        </w:rPr>
        <w:t>Kadar</w:t>
      </w:r>
      <w:r w:rsidRPr="00010510">
        <w:rPr>
          <w:rFonts w:ascii="Tahoma" w:hAnsi="Tahoma" w:cs="Tahoma"/>
          <w:color w:val="000000" w:themeColor="text1"/>
          <w:sz w:val="18"/>
          <w:szCs w:val="18"/>
          <w:shd w:val="clear" w:color="auto" w:fill="FFFFFF"/>
        </w:rPr>
        <w:t xml:space="preserve"> je predvideno, da bodo </w:t>
      </w:r>
      <w:r w:rsidR="00685ED1" w:rsidRPr="00010510">
        <w:rPr>
          <w:rFonts w:ascii="Tahoma" w:hAnsi="Tahoma" w:cs="Tahoma"/>
          <w:color w:val="000000" w:themeColor="text1"/>
          <w:sz w:val="18"/>
          <w:szCs w:val="18"/>
          <w:shd w:val="clear" w:color="auto" w:fill="FFFFFF"/>
        </w:rPr>
        <w:t>neposredna plačila</w:t>
      </w:r>
      <w:r w:rsidRPr="00010510">
        <w:rPr>
          <w:rFonts w:ascii="Tahoma" w:hAnsi="Tahoma" w:cs="Tahoma"/>
          <w:color w:val="000000" w:themeColor="text1"/>
          <w:sz w:val="18"/>
          <w:szCs w:val="18"/>
          <w:shd w:val="clear" w:color="auto" w:fill="FFFFFF"/>
        </w:rPr>
        <w:t xml:space="preserve"> znašala več, kot 10.000,00 EUR brez DDV, je treba za takega podizvajalca predložiti tudi obrazec Izvaja o udeležbi v lastništvu in o povezanih družbah.</w:t>
      </w:r>
    </w:p>
    <w:p w14:paraId="333ACDE6" w14:textId="77777777" w:rsidR="00F335A7" w:rsidRPr="00010510" w:rsidRDefault="00F335A7" w:rsidP="00010510">
      <w:pPr>
        <w:pStyle w:val="Standard"/>
        <w:spacing w:line="240" w:lineRule="auto"/>
        <w:rPr>
          <w:rFonts w:ascii="Tahoma" w:hAnsi="Tahoma" w:cs="Tahoma"/>
          <w:sz w:val="18"/>
          <w:szCs w:val="18"/>
        </w:rPr>
      </w:pPr>
    </w:p>
    <w:p w14:paraId="71F9CAEA" w14:textId="77777777" w:rsidR="00F335A7" w:rsidRPr="00010510" w:rsidRDefault="00F335A7" w:rsidP="00010510">
      <w:pPr>
        <w:pStyle w:val="Standard"/>
        <w:spacing w:line="240" w:lineRule="auto"/>
        <w:rPr>
          <w:rFonts w:ascii="Tahoma" w:hAnsi="Tahoma" w:cs="Tahoma"/>
          <w:sz w:val="18"/>
          <w:szCs w:val="18"/>
        </w:rPr>
      </w:pPr>
    </w:p>
    <w:p w14:paraId="16EA7576"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39" w:name="_Toc192675727"/>
      <w:r w:rsidRPr="00010510">
        <w:rPr>
          <w:rFonts w:ascii="Tahoma" w:hAnsi="Tahoma" w:cs="Tahoma"/>
          <w:sz w:val="18"/>
          <w:szCs w:val="18"/>
        </w:rPr>
        <w:t>ZAUPNOST</w:t>
      </w:r>
      <w:bookmarkEnd w:id="39"/>
    </w:p>
    <w:p w14:paraId="3BA8EC7C" w14:textId="77777777" w:rsidR="00F335A7" w:rsidRPr="00010510" w:rsidRDefault="00F335A7" w:rsidP="00010510">
      <w:pPr>
        <w:pStyle w:val="Standard"/>
        <w:keepNext/>
        <w:spacing w:line="240" w:lineRule="auto"/>
        <w:rPr>
          <w:rFonts w:ascii="Tahoma" w:hAnsi="Tahoma" w:cs="Tahoma"/>
          <w:sz w:val="18"/>
          <w:szCs w:val="18"/>
        </w:rPr>
      </w:pPr>
    </w:p>
    <w:p w14:paraId="5A8528DD"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17D7BA1" w14:textId="77777777" w:rsidR="00F335A7" w:rsidRPr="00010510" w:rsidRDefault="00F335A7" w:rsidP="00010510">
      <w:pPr>
        <w:pStyle w:val="Standard"/>
        <w:spacing w:line="240" w:lineRule="auto"/>
        <w:rPr>
          <w:rFonts w:ascii="Tahoma" w:hAnsi="Tahoma" w:cs="Tahoma"/>
          <w:sz w:val="18"/>
          <w:szCs w:val="18"/>
        </w:rPr>
      </w:pPr>
    </w:p>
    <w:p w14:paraId="05FCA50F" w14:textId="77777777" w:rsidR="00F335A7" w:rsidRPr="00010510" w:rsidRDefault="006074FD" w:rsidP="00010510">
      <w:pPr>
        <w:pStyle w:val="Standard"/>
        <w:spacing w:line="240" w:lineRule="auto"/>
        <w:rPr>
          <w:rFonts w:ascii="Tahoma" w:hAnsi="Tahoma" w:cs="Tahoma"/>
          <w:color w:val="000000" w:themeColor="text1"/>
          <w:sz w:val="18"/>
          <w:szCs w:val="18"/>
        </w:rPr>
      </w:pPr>
      <w:r w:rsidRPr="00010510">
        <w:rPr>
          <w:rFonts w:ascii="Tahoma" w:hAnsi="Tahoma" w:cs="Tahoma"/>
          <w:sz w:val="18"/>
          <w:szCs w:val="18"/>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010510">
        <w:rPr>
          <w:rFonts w:ascii="Tahoma" w:hAnsi="Tahoma" w:cs="Tahoma"/>
          <w:color w:val="000000" w:themeColor="text1"/>
          <w:sz w:val="18"/>
          <w:szCs w:val="18"/>
        </w:rPr>
        <w:t xml:space="preserve">varovati kot poslovno skrivnost ter iz kakšnega razloga. Naročnik bo obravnaval kot zaupne tiste podatke v ponudbeni dokumentaciji, ki bodo jasno označeni kot poslovna skrivnost. </w:t>
      </w:r>
      <w:r w:rsidRPr="00010510">
        <w:rPr>
          <w:rFonts w:ascii="Tahoma" w:hAnsi="Tahoma" w:cs="Tahoma"/>
          <w:sz w:val="18"/>
          <w:szCs w:val="18"/>
        </w:rPr>
        <w:t>Naročnik ne bo varoval zaupnosti podatkov, ki so po veljavnem pravu javni.</w:t>
      </w:r>
    </w:p>
    <w:p w14:paraId="7E36F00E" w14:textId="77777777" w:rsidR="00F335A7" w:rsidRPr="00010510" w:rsidRDefault="00F335A7" w:rsidP="00010510">
      <w:pPr>
        <w:pStyle w:val="Standard"/>
        <w:spacing w:line="240" w:lineRule="auto"/>
        <w:rPr>
          <w:rFonts w:ascii="Tahoma" w:hAnsi="Tahoma" w:cs="Tahoma"/>
          <w:color w:val="000000" w:themeColor="text1"/>
          <w:sz w:val="18"/>
          <w:szCs w:val="18"/>
        </w:rPr>
      </w:pPr>
    </w:p>
    <w:p w14:paraId="1CA44EB0"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40" w:name="_Toc511306757"/>
      <w:bookmarkStart w:id="41" w:name="_Toc192675728"/>
      <w:r w:rsidRPr="00010510">
        <w:rPr>
          <w:rFonts w:ascii="Tahoma" w:hAnsi="Tahoma" w:cs="Tahoma"/>
          <w:sz w:val="18"/>
          <w:szCs w:val="18"/>
        </w:rPr>
        <w:t>ODSTOP OD ODDAJE JAVNEGA NAROČILA</w:t>
      </w:r>
      <w:bookmarkEnd w:id="40"/>
      <w:bookmarkEnd w:id="41"/>
    </w:p>
    <w:p w14:paraId="666B6451" w14:textId="77777777" w:rsidR="00F335A7" w:rsidRPr="00010510" w:rsidRDefault="00F335A7" w:rsidP="00010510">
      <w:pPr>
        <w:pStyle w:val="Standard"/>
        <w:keepNext/>
        <w:spacing w:line="240" w:lineRule="auto"/>
        <w:rPr>
          <w:rFonts w:ascii="Tahoma" w:hAnsi="Tahoma" w:cs="Tahoma"/>
          <w:sz w:val="18"/>
          <w:szCs w:val="18"/>
        </w:rPr>
      </w:pPr>
    </w:p>
    <w:p w14:paraId="40F461F9"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lahko ustavi postopek oddaje javnega naročila, zavrne vse ponudbe ali odstopi od izvedbe javnega naročila.</w:t>
      </w:r>
    </w:p>
    <w:p w14:paraId="7A5F7288" w14:textId="77777777" w:rsidR="00F335A7" w:rsidRPr="00010510" w:rsidRDefault="00F335A7" w:rsidP="00010510">
      <w:pPr>
        <w:pStyle w:val="Standard"/>
        <w:spacing w:line="240" w:lineRule="auto"/>
        <w:rPr>
          <w:rFonts w:ascii="Tahoma" w:hAnsi="Tahoma" w:cs="Tahoma"/>
          <w:sz w:val="18"/>
          <w:szCs w:val="18"/>
        </w:rPr>
      </w:pPr>
    </w:p>
    <w:p w14:paraId="3AB9CCE2"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color w:val="000000"/>
          <w:sz w:val="18"/>
          <w:szCs w:val="18"/>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010510">
        <w:rPr>
          <w:rFonts w:ascii="Tahoma" w:hAnsi="Tahoma" w:cs="Tahoma"/>
          <w:sz w:val="18"/>
          <w:szCs w:val="18"/>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65189E7F" w14:textId="77777777" w:rsidR="00F335A7" w:rsidRPr="00010510" w:rsidRDefault="00F335A7" w:rsidP="00010510">
      <w:pPr>
        <w:pStyle w:val="Standard"/>
        <w:spacing w:line="240" w:lineRule="auto"/>
        <w:rPr>
          <w:rFonts w:ascii="Tahoma" w:hAnsi="Tahoma" w:cs="Tahoma"/>
          <w:sz w:val="18"/>
          <w:szCs w:val="18"/>
        </w:rPr>
      </w:pPr>
    </w:p>
    <w:p w14:paraId="7C856917"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42" w:name="_Toc511306758"/>
      <w:bookmarkStart w:id="43" w:name="_Toc192675729"/>
      <w:r w:rsidRPr="00010510">
        <w:rPr>
          <w:rFonts w:ascii="Tahoma" w:hAnsi="Tahoma" w:cs="Tahoma"/>
          <w:sz w:val="18"/>
          <w:szCs w:val="18"/>
        </w:rPr>
        <w:t>POGODBA</w:t>
      </w:r>
      <w:bookmarkEnd w:id="42"/>
      <w:bookmarkEnd w:id="43"/>
    </w:p>
    <w:p w14:paraId="251D9A55" w14:textId="77777777" w:rsidR="00F335A7" w:rsidRPr="00010510" w:rsidRDefault="00F335A7" w:rsidP="00010510">
      <w:pPr>
        <w:pStyle w:val="Standard"/>
        <w:keepNext/>
        <w:spacing w:line="240" w:lineRule="auto"/>
        <w:rPr>
          <w:rFonts w:ascii="Tahoma" w:hAnsi="Tahoma" w:cs="Tahoma"/>
          <w:sz w:val="18"/>
          <w:szCs w:val="18"/>
        </w:rPr>
      </w:pPr>
    </w:p>
    <w:p w14:paraId="7BB675D5"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Osnutek pogodbe, ki jo bo naročnik sklenil z izbranim ponudnikom, je del te razpisne dokumentacije. </w:t>
      </w:r>
      <w:r w:rsidRPr="00010510">
        <w:rPr>
          <w:rFonts w:ascii="Tahoma" w:hAnsi="Tahoma" w:cs="Tahoma"/>
          <w:color w:val="000000" w:themeColor="text1"/>
          <w:sz w:val="18"/>
          <w:szCs w:val="18"/>
        </w:rPr>
        <w:t xml:space="preserve">Zaželeno je, da ponudnik osnutek pogodbe na mestih, kjer je to predvideno, izpolni z manjkajočimi podatki. </w:t>
      </w:r>
      <w:r w:rsidRPr="00010510">
        <w:rPr>
          <w:rFonts w:ascii="Tahoma" w:hAnsi="Tahoma" w:cs="Tahoma"/>
          <w:sz w:val="18"/>
          <w:szCs w:val="18"/>
        </w:rPr>
        <w:t>Ponudnikom v fazi priprave in oddaje ponudbe osnutka pogodbe še ni treba datirati, podpisati in žigosati.</w:t>
      </w:r>
    </w:p>
    <w:p w14:paraId="21D36D1C" w14:textId="77777777" w:rsidR="00F335A7" w:rsidRPr="00010510" w:rsidRDefault="00F335A7" w:rsidP="00010510">
      <w:pPr>
        <w:pStyle w:val="Standard"/>
        <w:spacing w:line="240" w:lineRule="auto"/>
        <w:rPr>
          <w:rFonts w:ascii="Tahoma" w:hAnsi="Tahoma" w:cs="Tahoma"/>
          <w:sz w:val="18"/>
          <w:szCs w:val="18"/>
        </w:rPr>
      </w:pPr>
    </w:p>
    <w:p w14:paraId="470D810C"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Naročnik bo pogodbo pred sklenitvijo v okviru tretjega odstavka 67. člena ZJN-3 tehnično in vsebinsko smiselno prilagodil glede na to, ali bo izbrani ponudnik predložil skupno ponudbo, prijavil sodelovanje podizvajalcev</w:t>
      </w:r>
      <w:r w:rsidR="00BA2DF8" w:rsidRPr="00010510">
        <w:rPr>
          <w:rFonts w:ascii="Tahoma" w:hAnsi="Tahoma" w:cs="Tahoma"/>
          <w:sz w:val="18"/>
          <w:szCs w:val="18"/>
        </w:rPr>
        <w:t xml:space="preserve"> </w:t>
      </w:r>
      <w:r w:rsidRPr="00010510">
        <w:rPr>
          <w:rFonts w:ascii="Tahoma" w:hAnsi="Tahoma" w:cs="Tahoma"/>
          <w:sz w:val="18"/>
          <w:szCs w:val="18"/>
        </w:rPr>
        <w:t xml:space="preserve">in podobno, ter jo posredoval izbranemu ponudniku v podpis v roku iz osmega odstavka 90. člena ZJN-3. </w:t>
      </w:r>
    </w:p>
    <w:p w14:paraId="6C1C73D6" w14:textId="77777777" w:rsidR="00F335A7" w:rsidRPr="00010510" w:rsidRDefault="00F335A7" w:rsidP="00010510">
      <w:pPr>
        <w:pStyle w:val="Standard"/>
        <w:spacing w:line="240" w:lineRule="auto"/>
        <w:rPr>
          <w:rFonts w:ascii="Tahoma" w:hAnsi="Tahoma" w:cs="Tahoma"/>
          <w:color w:val="000000" w:themeColor="text1"/>
          <w:sz w:val="18"/>
          <w:szCs w:val="18"/>
        </w:rPr>
      </w:pPr>
    </w:p>
    <w:p w14:paraId="1A94C7B7" w14:textId="77777777" w:rsidR="00F335A7" w:rsidRPr="00010510" w:rsidRDefault="006074FD" w:rsidP="00010510">
      <w:pPr>
        <w:pStyle w:val="Standard"/>
        <w:spacing w:line="240" w:lineRule="auto"/>
        <w:rPr>
          <w:rFonts w:ascii="Tahoma" w:hAnsi="Tahoma" w:cs="Tahoma"/>
          <w:color w:val="000000" w:themeColor="text1"/>
          <w:sz w:val="18"/>
          <w:szCs w:val="18"/>
        </w:rPr>
      </w:pPr>
      <w:r w:rsidRPr="00010510">
        <w:rPr>
          <w:rFonts w:ascii="Tahoma" w:hAnsi="Tahoma" w:cs="Tahoma"/>
          <w:sz w:val="18"/>
          <w:szCs w:val="18"/>
        </w:rPr>
        <w:t xml:space="preserve">Izbrani ponudnik </w:t>
      </w:r>
      <w:r w:rsidRPr="00010510">
        <w:rPr>
          <w:rFonts w:ascii="Tahoma" w:hAnsi="Tahoma" w:cs="Tahoma"/>
          <w:color w:val="000000" w:themeColor="text1"/>
          <w:sz w:val="18"/>
          <w:szCs w:val="18"/>
        </w:rPr>
        <w:t>bo moral v roku osmih (8) 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58BE6B68" w14:textId="77777777" w:rsidR="00F335A7" w:rsidRPr="00010510" w:rsidRDefault="00F335A7" w:rsidP="00010510">
      <w:pPr>
        <w:pStyle w:val="Standard"/>
        <w:spacing w:line="240" w:lineRule="auto"/>
        <w:rPr>
          <w:rFonts w:ascii="Tahoma" w:hAnsi="Tahoma" w:cs="Tahoma"/>
          <w:color w:val="000000" w:themeColor="text1"/>
          <w:sz w:val="18"/>
          <w:szCs w:val="18"/>
        </w:rPr>
      </w:pPr>
    </w:p>
    <w:p w14:paraId="1C2B49E7"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0D2D9B9B" w14:textId="77777777" w:rsidR="00F335A7" w:rsidRPr="00010510" w:rsidRDefault="00F335A7" w:rsidP="00010510">
      <w:pPr>
        <w:pStyle w:val="Standard"/>
        <w:spacing w:line="240" w:lineRule="auto"/>
        <w:rPr>
          <w:rFonts w:ascii="Tahoma" w:hAnsi="Tahoma" w:cs="Tahoma"/>
          <w:sz w:val="18"/>
          <w:szCs w:val="18"/>
        </w:rPr>
      </w:pPr>
    </w:p>
    <w:p w14:paraId="29B73FEF"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44" w:name="_Toc511306759"/>
      <w:bookmarkStart w:id="45" w:name="_Toc192675730"/>
      <w:r w:rsidRPr="00010510">
        <w:rPr>
          <w:rFonts w:ascii="Tahoma" w:hAnsi="Tahoma" w:cs="Tahoma"/>
          <w:sz w:val="18"/>
          <w:szCs w:val="18"/>
        </w:rPr>
        <w:t xml:space="preserve">PROTIKORUPCIJSKO </w:t>
      </w:r>
      <w:bookmarkEnd w:id="44"/>
      <w:r w:rsidRPr="00010510">
        <w:rPr>
          <w:rFonts w:ascii="Tahoma" w:hAnsi="Tahoma" w:cs="Tahoma"/>
          <w:sz w:val="18"/>
          <w:szCs w:val="18"/>
        </w:rPr>
        <w:t>DOLOČILO</w:t>
      </w:r>
      <w:bookmarkEnd w:id="45"/>
    </w:p>
    <w:p w14:paraId="761C7742" w14:textId="77777777" w:rsidR="00F335A7" w:rsidRPr="00010510" w:rsidRDefault="00F335A7" w:rsidP="00010510">
      <w:pPr>
        <w:pStyle w:val="Standard"/>
        <w:keepNext/>
        <w:spacing w:line="240" w:lineRule="auto"/>
        <w:rPr>
          <w:rFonts w:ascii="Tahoma" w:hAnsi="Tahoma" w:cs="Tahoma"/>
          <w:sz w:val="18"/>
          <w:szCs w:val="18"/>
        </w:rPr>
      </w:pPr>
    </w:p>
    <w:p w14:paraId="3D180B19" w14:textId="77777777" w:rsidR="00F335A7" w:rsidRPr="00010510" w:rsidRDefault="006074FD" w:rsidP="00010510">
      <w:pPr>
        <w:pStyle w:val="Standard"/>
        <w:widowControl w:val="0"/>
        <w:tabs>
          <w:tab w:val="left" w:pos="2155"/>
        </w:tabs>
        <w:spacing w:line="240" w:lineRule="auto"/>
        <w:rPr>
          <w:rFonts w:ascii="Tahoma" w:hAnsi="Tahoma" w:cs="Tahoma"/>
          <w:sz w:val="18"/>
          <w:szCs w:val="18"/>
        </w:rPr>
      </w:pPr>
      <w:r w:rsidRPr="00010510">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E6E9C1E" w14:textId="77777777" w:rsidR="00F335A7" w:rsidRPr="00010510" w:rsidRDefault="00F335A7" w:rsidP="00010510">
      <w:pPr>
        <w:pStyle w:val="Standard"/>
        <w:widowControl w:val="0"/>
        <w:tabs>
          <w:tab w:val="left" w:pos="2155"/>
        </w:tabs>
        <w:spacing w:line="240" w:lineRule="auto"/>
        <w:rPr>
          <w:rFonts w:ascii="Tahoma" w:hAnsi="Tahoma" w:cs="Tahoma"/>
          <w:sz w:val="18"/>
          <w:szCs w:val="18"/>
        </w:rPr>
      </w:pPr>
    </w:p>
    <w:p w14:paraId="5468032A" w14:textId="77777777" w:rsidR="00F335A7" w:rsidRPr="00010510" w:rsidRDefault="006074FD" w:rsidP="00010510">
      <w:pPr>
        <w:pStyle w:val="Standard"/>
        <w:widowControl w:val="0"/>
        <w:tabs>
          <w:tab w:val="left" w:pos="2155"/>
        </w:tabs>
        <w:spacing w:line="240" w:lineRule="auto"/>
        <w:rPr>
          <w:rFonts w:ascii="Tahoma" w:hAnsi="Tahoma" w:cs="Tahoma"/>
          <w:color w:val="000000"/>
          <w:sz w:val="18"/>
          <w:szCs w:val="18"/>
          <w:highlight w:val="white"/>
        </w:rPr>
      </w:pPr>
      <w:r w:rsidRPr="00010510">
        <w:rPr>
          <w:rFonts w:ascii="Tahoma" w:hAnsi="Tahoma" w:cs="Tahoma"/>
          <w:color w:val="000000"/>
          <w:sz w:val="18"/>
          <w:szCs w:val="18"/>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354E3B0C" w14:textId="77777777" w:rsidR="00F335A7" w:rsidRPr="00010510" w:rsidRDefault="00F335A7" w:rsidP="00010510">
      <w:pPr>
        <w:pStyle w:val="Standard"/>
        <w:keepLines/>
        <w:widowControl w:val="0"/>
        <w:tabs>
          <w:tab w:val="left" w:pos="2155"/>
        </w:tabs>
        <w:spacing w:line="240" w:lineRule="auto"/>
        <w:rPr>
          <w:rFonts w:ascii="Tahoma" w:hAnsi="Tahoma" w:cs="Tahoma"/>
          <w:sz w:val="18"/>
          <w:szCs w:val="18"/>
        </w:rPr>
      </w:pPr>
    </w:p>
    <w:p w14:paraId="153C1E91" w14:textId="77777777" w:rsidR="00F335A7" w:rsidRPr="00010510" w:rsidRDefault="006074FD" w:rsidP="00010510">
      <w:pPr>
        <w:pStyle w:val="Standard"/>
        <w:widowControl w:val="0"/>
        <w:tabs>
          <w:tab w:val="left" w:pos="2155"/>
        </w:tabs>
        <w:spacing w:line="240" w:lineRule="auto"/>
        <w:rPr>
          <w:rFonts w:ascii="Tahoma" w:hAnsi="Tahoma" w:cs="Tahoma"/>
          <w:sz w:val="18"/>
          <w:szCs w:val="18"/>
        </w:rPr>
      </w:pPr>
      <w:r w:rsidRPr="00010510">
        <w:rPr>
          <w:rFonts w:ascii="Tahoma" w:hAnsi="Tahoma" w:cs="Tahoma"/>
          <w:sz w:val="18"/>
          <w:szCs w:val="18"/>
        </w:rPr>
        <w:t xml:space="preserve">V času od izbire ponudbe do pričetka veljavnosti pogodbe </w:t>
      </w:r>
      <w:r w:rsidRPr="00010510">
        <w:rPr>
          <w:rFonts w:ascii="Tahoma" w:hAnsi="Tahoma" w:cs="Tahoma"/>
          <w:color w:val="000000" w:themeColor="text1"/>
          <w:sz w:val="18"/>
          <w:szCs w:val="18"/>
        </w:rPr>
        <w:t>(z izjemo zakonitega uveljavljanja pravnega varstva)</w:t>
      </w:r>
      <w:r w:rsidRPr="00010510">
        <w:rPr>
          <w:rFonts w:ascii="Tahoma" w:hAnsi="Tahoma" w:cs="Tahoma"/>
          <w:sz w:val="18"/>
          <w:szCs w:val="18"/>
        </w:rPr>
        <w:t xml:space="preserve">, ponudnik ne sme pričenjati dejanj, ki bi lahko povzročila, da pogodba ne bi pričela veljati ali ne bi bila izpolnjena. V primeru ustavitve postopka nobena stran ne sme pričenjati in izvajati postopkov, ki bi otežili razveljavitev ali spremembo odločitve o izbiri </w:t>
      </w:r>
      <w:r w:rsidR="00C927A6" w:rsidRPr="00010510">
        <w:rPr>
          <w:rFonts w:ascii="Tahoma" w:hAnsi="Tahoma" w:cs="Tahoma"/>
          <w:sz w:val="18"/>
          <w:szCs w:val="18"/>
        </w:rPr>
        <w:t>ponudnika</w:t>
      </w:r>
      <w:r w:rsidRPr="00010510">
        <w:rPr>
          <w:rFonts w:ascii="Tahoma" w:hAnsi="Tahoma" w:cs="Tahoma"/>
          <w:sz w:val="18"/>
          <w:szCs w:val="18"/>
        </w:rPr>
        <w:t xml:space="preserve"> ali bi vplivali na nepristranskost Državne revizijske komisije.</w:t>
      </w:r>
    </w:p>
    <w:p w14:paraId="3E6D6709" w14:textId="77777777" w:rsidR="00F335A7" w:rsidRPr="00010510" w:rsidRDefault="00F335A7" w:rsidP="00010510">
      <w:pPr>
        <w:pStyle w:val="Standard"/>
        <w:keepLines/>
        <w:widowControl w:val="0"/>
        <w:tabs>
          <w:tab w:val="left" w:pos="2155"/>
        </w:tabs>
        <w:spacing w:line="240" w:lineRule="auto"/>
        <w:rPr>
          <w:rFonts w:ascii="Tahoma" w:hAnsi="Tahoma" w:cs="Tahoma"/>
          <w:color w:val="000000" w:themeColor="text1"/>
          <w:sz w:val="18"/>
          <w:szCs w:val="18"/>
        </w:rPr>
      </w:pPr>
    </w:p>
    <w:p w14:paraId="06168D41" w14:textId="77777777" w:rsidR="00F335A7" w:rsidRPr="00010510" w:rsidRDefault="00F335A7" w:rsidP="00010510">
      <w:pPr>
        <w:pStyle w:val="Standard"/>
        <w:keepLines/>
        <w:widowControl w:val="0"/>
        <w:tabs>
          <w:tab w:val="left" w:pos="2155"/>
        </w:tabs>
        <w:spacing w:line="240" w:lineRule="auto"/>
        <w:rPr>
          <w:rFonts w:ascii="Tahoma" w:hAnsi="Tahoma" w:cs="Tahoma"/>
          <w:color w:val="000000" w:themeColor="text1"/>
          <w:sz w:val="18"/>
          <w:szCs w:val="18"/>
        </w:rPr>
      </w:pPr>
    </w:p>
    <w:p w14:paraId="2A35A6F2" w14:textId="77777777" w:rsidR="00F335A7" w:rsidRPr="00010510" w:rsidRDefault="006074FD" w:rsidP="00010510">
      <w:pPr>
        <w:pStyle w:val="Naslov1"/>
        <w:numPr>
          <w:ilvl w:val="0"/>
          <w:numId w:val="9"/>
        </w:numPr>
        <w:spacing w:line="240" w:lineRule="auto"/>
        <w:ind w:left="851" w:hanging="491"/>
        <w:rPr>
          <w:rFonts w:ascii="Tahoma" w:hAnsi="Tahoma" w:cs="Tahoma"/>
          <w:sz w:val="18"/>
          <w:szCs w:val="18"/>
        </w:rPr>
      </w:pPr>
      <w:bookmarkStart w:id="46" w:name="_Toc511306760"/>
      <w:bookmarkStart w:id="47" w:name="_Toc192675731"/>
      <w:r w:rsidRPr="00010510">
        <w:rPr>
          <w:rFonts w:ascii="Tahoma" w:hAnsi="Tahoma" w:cs="Tahoma"/>
          <w:sz w:val="18"/>
          <w:szCs w:val="18"/>
        </w:rPr>
        <w:t>POUK O PRAVNEM VARSTV</w:t>
      </w:r>
      <w:bookmarkEnd w:id="46"/>
      <w:r w:rsidRPr="00010510">
        <w:rPr>
          <w:rFonts w:ascii="Tahoma" w:hAnsi="Tahoma" w:cs="Tahoma"/>
          <w:sz w:val="18"/>
          <w:szCs w:val="18"/>
        </w:rPr>
        <w:t>U</w:t>
      </w:r>
      <w:bookmarkEnd w:id="47"/>
    </w:p>
    <w:p w14:paraId="67524B75" w14:textId="77777777" w:rsidR="00F335A7" w:rsidRPr="00010510" w:rsidRDefault="00F335A7" w:rsidP="00010510">
      <w:pPr>
        <w:pStyle w:val="Standard"/>
        <w:keepNext/>
        <w:spacing w:line="240" w:lineRule="auto"/>
        <w:rPr>
          <w:rFonts w:ascii="Tahoma" w:hAnsi="Tahoma" w:cs="Tahoma"/>
          <w:sz w:val="18"/>
          <w:szCs w:val="18"/>
        </w:rPr>
      </w:pPr>
    </w:p>
    <w:p w14:paraId="5B25B486"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 xml:space="preserve">Zahteva za pravno varstvo v postopkih </w:t>
      </w:r>
      <w:r w:rsidRPr="00010510">
        <w:rPr>
          <w:rFonts w:ascii="Tahoma" w:hAnsi="Tahoma" w:cs="Tahoma"/>
          <w:color w:val="000000" w:themeColor="text1"/>
          <w:sz w:val="18"/>
          <w:szCs w:val="18"/>
        </w:rPr>
        <w:t xml:space="preserve">javnega naročanja se lahko vloži </w:t>
      </w:r>
      <w:r w:rsidRPr="00010510">
        <w:rPr>
          <w:rFonts w:ascii="Tahoma" w:hAnsi="Tahoma" w:cs="Tahoma"/>
          <w:color w:val="000000" w:themeColor="text1"/>
          <w:sz w:val="18"/>
          <w:szCs w:val="18"/>
          <w:shd w:val="clear" w:color="auto" w:fill="FFFFFF"/>
        </w:rPr>
        <w:t>zoper vsako ravnanje naročnika v postopku javnega naročanja</w:t>
      </w:r>
      <w:r w:rsidRPr="00010510">
        <w:rPr>
          <w:rFonts w:ascii="Tahoma" w:hAnsi="Tahoma" w:cs="Tahoma"/>
          <w:color w:val="000000" w:themeColor="text1"/>
          <w:sz w:val="18"/>
          <w:szCs w:val="18"/>
        </w:rPr>
        <w:t>, raz</w:t>
      </w:r>
      <w:r w:rsidRPr="00010510">
        <w:rPr>
          <w:rFonts w:ascii="Tahoma" w:hAnsi="Tahoma" w:cs="Tahoma"/>
          <w:sz w:val="18"/>
          <w:szCs w:val="18"/>
        </w:rPr>
        <w:t>en če ZJN-3 ali Zakon o pravnem varstvu v postopkih javnega naročanja (Uradni list RS, št. 43/2011, 60/2011, 63/2013, 90/2014, 60/2017 in 72/2019; ZPVPJN) določa drugače.</w:t>
      </w:r>
      <w:r w:rsidR="00F563C7" w:rsidRPr="00010510">
        <w:rPr>
          <w:rFonts w:ascii="Tahoma" w:hAnsi="Tahoma" w:cs="Tahoma"/>
          <w:sz w:val="18"/>
          <w:szCs w:val="18"/>
        </w:rPr>
        <w:t xml:space="preserve"> Zahtevek za revizijo se vloži v roku iz 25. člena ZPVPJN.</w:t>
      </w:r>
    </w:p>
    <w:p w14:paraId="508B5D88" w14:textId="77777777" w:rsidR="00F335A7" w:rsidRPr="00010510" w:rsidRDefault="00F335A7" w:rsidP="00010510">
      <w:pPr>
        <w:pStyle w:val="Standard"/>
        <w:spacing w:line="240" w:lineRule="auto"/>
        <w:rPr>
          <w:rFonts w:ascii="Tahoma" w:hAnsi="Tahoma" w:cs="Tahoma"/>
          <w:sz w:val="18"/>
          <w:szCs w:val="18"/>
        </w:rPr>
      </w:pPr>
    </w:p>
    <w:p w14:paraId="0D9016FB"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Vlagatelj vloži zahtevek za revizijo preko portala eRevizija (</w:t>
      </w:r>
      <w:hyperlink r:id="rId14">
        <w:r w:rsidRPr="00010510">
          <w:rPr>
            <w:rStyle w:val="Spletnapovezava"/>
            <w:rFonts w:ascii="Tahoma" w:hAnsi="Tahoma" w:cs="Tahoma"/>
            <w:sz w:val="18"/>
            <w:szCs w:val="18"/>
          </w:rPr>
          <w:t>https://www.portalerevizija.si/</w:t>
        </w:r>
      </w:hyperlink>
      <w:r w:rsidRPr="00010510">
        <w:rPr>
          <w:rFonts w:ascii="Tahoma" w:hAnsi="Tahoma" w:cs="Tahoma"/>
          <w:sz w:val="18"/>
          <w:szCs w:val="18"/>
        </w:rPr>
        <w:t>). Vlagatelj zahtevka za revizijo, ki se nanaša na vsebino objave, povabilo k oddaji ponudbe ali razpisno dokumentacijo, mora pred vložitvijo z</w:t>
      </w:r>
      <w:r w:rsidR="005A7C96" w:rsidRPr="00010510">
        <w:rPr>
          <w:rFonts w:ascii="Tahoma" w:hAnsi="Tahoma" w:cs="Tahoma"/>
          <w:sz w:val="18"/>
          <w:szCs w:val="18"/>
        </w:rPr>
        <w:t>ahtevka plačati takso v višini 2</w:t>
      </w:r>
      <w:r w:rsidRPr="00010510">
        <w:rPr>
          <w:rFonts w:ascii="Tahoma" w:hAnsi="Tahoma" w:cs="Tahoma"/>
          <w:sz w:val="18"/>
          <w:szCs w:val="18"/>
        </w:rPr>
        <w:t>.000,00 EUR. Vlagatelj mora zahtevku za revizijo priložiti potrdilo o plačilu takse.</w:t>
      </w:r>
    </w:p>
    <w:p w14:paraId="6BCE563A" w14:textId="77777777" w:rsidR="00F335A7" w:rsidRPr="00010510" w:rsidRDefault="00F335A7" w:rsidP="00010510">
      <w:pPr>
        <w:pStyle w:val="Standard"/>
        <w:spacing w:line="240" w:lineRule="auto"/>
        <w:rPr>
          <w:rFonts w:ascii="Tahoma" w:hAnsi="Tahoma" w:cs="Tahoma"/>
          <w:sz w:val="18"/>
          <w:szCs w:val="18"/>
        </w:rPr>
      </w:pPr>
    </w:p>
    <w:p w14:paraId="65CECE01"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9C1DB99" w14:textId="77777777" w:rsidR="00F335A7" w:rsidRPr="00010510" w:rsidRDefault="00F335A7" w:rsidP="00010510">
      <w:pPr>
        <w:pStyle w:val="Standard"/>
        <w:spacing w:line="240" w:lineRule="auto"/>
        <w:rPr>
          <w:rFonts w:ascii="Tahoma" w:hAnsi="Tahoma" w:cs="Tahoma"/>
          <w:sz w:val="18"/>
          <w:szCs w:val="18"/>
        </w:rPr>
      </w:pPr>
    </w:p>
    <w:p w14:paraId="2D125141" w14:textId="77777777" w:rsidR="00F335A7" w:rsidRPr="00010510" w:rsidRDefault="006074FD" w:rsidP="00010510">
      <w:pPr>
        <w:pStyle w:val="Standard"/>
        <w:spacing w:line="240" w:lineRule="auto"/>
        <w:rPr>
          <w:rFonts w:ascii="Tahoma" w:hAnsi="Tahoma" w:cs="Tahoma"/>
          <w:sz w:val="18"/>
          <w:szCs w:val="18"/>
        </w:rPr>
      </w:pPr>
      <w:r w:rsidRPr="00010510">
        <w:rPr>
          <w:rFonts w:ascii="Tahoma" w:hAnsi="Tahoma" w:cs="Tahoma"/>
          <w:sz w:val="18"/>
          <w:szCs w:val="18"/>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14:paraId="32C3E7D5" w14:textId="77777777" w:rsidR="00F335A7" w:rsidRPr="00010510" w:rsidRDefault="00F335A7" w:rsidP="00010510">
      <w:pPr>
        <w:pStyle w:val="Standard"/>
        <w:spacing w:line="240" w:lineRule="auto"/>
        <w:rPr>
          <w:rFonts w:ascii="Tahoma" w:hAnsi="Tahoma" w:cs="Tahoma"/>
          <w:sz w:val="18"/>
          <w:szCs w:val="18"/>
        </w:rPr>
      </w:pPr>
    </w:p>
    <w:p w14:paraId="02A9D176" w14:textId="77777777" w:rsidR="00436FDC" w:rsidRDefault="00436FDC" w:rsidP="00010510">
      <w:pPr>
        <w:spacing w:after="0" w:line="240" w:lineRule="auto"/>
        <w:ind w:left="2880" w:firstLine="660"/>
        <w:jc w:val="both"/>
        <w:rPr>
          <w:rFonts w:ascii="Tahoma" w:hAnsi="Tahoma" w:cs="Tahoma"/>
          <w:iCs/>
          <w:sz w:val="18"/>
          <w:szCs w:val="18"/>
        </w:rPr>
      </w:pPr>
    </w:p>
    <w:p w14:paraId="727FADB7" w14:textId="08355FD3" w:rsidR="00652385" w:rsidRPr="00010510" w:rsidRDefault="00652385" w:rsidP="00010510">
      <w:pPr>
        <w:spacing w:after="0" w:line="240" w:lineRule="auto"/>
        <w:ind w:left="2880" w:firstLine="660"/>
        <w:jc w:val="both"/>
        <w:rPr>
          <w:rFonts w:ascii="Tahoma" w:hAnsi="Tahoma" w:cs="Tahoma"/>
          <w:iCs/>
          <w:sz w:val="18"/>
          <w:szCs w:val="18"/>
        </w:rPr>
      </w:pPr>
      <w:r w:rsidRPr="00010510">
        <w:rPr>
          <w:rFonts w:ascii="Tahoma" w:hAnsi="Tahoma" w:cs="Tahoma"/>
          <w:iCs/>
          <w:sz w:val="18"/>
          <w:szCs w:val="18"/>
        </w:rPr>
        <w:t>Direktor zavoda:</w:t>
      </w:r>
    </w:p>
    <w:p w14:paraId="27384469" w14:textId="097F819A" w:rsidR="00F335A7" w:rsidRDefault="00652385" w:rsidP="00010510">
      <w:pPr>
        <w:pStyle w:val="Noga"/>
        <w:tabs>
          <w:tab w:val="clear" w:pos="4536"/>
          <w:tab w:val="clear" w:pos="9072"/>
        </w:tabs>
        <w:spacing w:line="240" w:lineRule="auto"/>
        <w:ind w:left="2832" w:firstLine="708"/>
        <w:rPr>
          <w:rFonts w:ascii="Tahoma" w:hAnsi="Tahoma" w:cs="Tahoma"/>
          <w:sz w:val="18"/>
          <w:szCs w:val="18"/>
        </w:rPr>
      </w:pPr>
      <w:r w:rsidRPr="00010510">
        <w:rPr>
          <w:rFonts w:ascii="Tahoma" w:hAnsi="Tahoma" w:cs="Tahoma"/>
          <w:sz w:val="18"/>
          <w:szCs w:val="18"/>
        </w:rPr>
        <w:t>Dimitrij Klančič, dr. med., spec. int. med</w:t>
      </w:r>
      <w:r w:rsidR="00AD6491">
        <w:rPr>
          <w:rFonts w:ascii="Tahoma" w:hAnsi="Tahoma" w:cs="Tahoma"/>
          <w:sz w:val="18"/>
          <w:szCs w:val="18"/>
        </w:rPr>
        <w:t>.</w:t>
      </w:r>
    </w:p>
    <w:p w14:paraId="1F557A02" w14:textId="77777777" w:rsidR="00AD6491" w:rsidRPr="00010510" w:rsidRDefault="00AD6491" w:rsidP="00010510">
      <w:pPr>
        <w:pStyle w:val="Noga"/>
        <w:tabs>
          <w:tab w:val="clear" w:pos="4536"/>
          <w:tab w:val="clear" w:pos="9072"/>
        </w:tabs>
        <w:spacing w:line="240" w:lineRule="auto"/>
        <w:ind w:left="2832" w:firstLine="708"/>
        <w:rPr>
          <w:rFonts w:ascii="Tahoma" w:hAnsi="Tahoma" w:cs="Tahoma"/>
          <w:sz w:val="18"/>
          <w:szCs w:val="18"/>
        </w:rPr>
      </w:pPr>
    </w:p>
    <w:sectPr w:rsidR="00AD6491" w:rsidRPr="00010510">
      <w:footerReference w:type="default" r:id="rId15"/>
      <w:headerReference w:type="first" r:id="rId16"/>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1AE9" w14:textId="77777777" w:rsidR="00B10602" w:rsidRDefault="00B10602">
      <w:pPr>
        <w:spacing w:after="0" w:line="240" w:lineRule="auto"/>
      </w:pPr>
      <w:r>
        <w:separator/>
      </w:r>
    </w:p>
  </w:endnote>
  <w:endnote w:type="continuationSeparator" w:id="0">
    <w:p w14:paraId="25A0854B" w14:textId="77777777" w:rsidR="00B10602" w:rsidRDefault="00B1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95869"/>
      <w:docPartObj>
        <w:docPartGallery w:val="Page Numbers (Bottom of Page)"/>
        <w:docPartUnique/>
      </w:docPartObj>
    </w:sdtPr>
    <w:sdtEndPr>
      <w:rPr>
        <w:rFonts w:ascii="Arial" w:hAnsi="Arial" w:cs="Arial"/>
      </w:rPr>
    </w:sdtEndPr>
    <w:sdtContent>
      <w:p w14:paraId="4DCA4D4B" w14:textId="77777777" w:rsidR="008D0FD4" w:rsidRPr="0004729F" w:rsidRDefault="008D0FD4">
        <w:pPr>
          <w:pStyle w:val="Noga"/>
          <w:jc w:val="right"/>
          <w:rPr>
            <w:rFonts w:ascii="Arial" w:hAnsi="Arial" w:cs="Arial"/>
          </w:rPr>
        </w:pPr>
        <w:r w:rsidRPr="0004729F">
          <w:rPr>
            <w:rFonts w:ascii="Arial" w:hAnsi="Arial" w:cs="Arial"/>
          </w:rPr>
          <w:fldChar w:fldCharType="begin"/>
        </w:r>
        <w:r w:rsidRPr="0004729F">
          <w:rPr>
            <w:rFonts w:ascii="Arial" w:hAnsi="Arial" w:cs="Arial"/>
          </w:rPr>
          <w:instrText>PAGE</w:instrText>
        </w:r>
        <w:r w:rsidRPr="0004729F">
          <w:rPr>
            <w:rFonts w:ascii="Arial" w:hAnsi="Arial" w:cs="Arial"/>
          </w:rPr>
          <w:fldChar w:fldCharType="separate"/>
        </w:r>
        <w:r w:rsidR="008B749B">
          <w:rPr>
            <w:rFonts w:ascii="Arial" w:hAnsi="Arial" w:cs="Arial"/>
            <w:noProof/>
          </w:rPr>
          <w:t>6</w:t>
        </w:r>
        <w:r w:rsidRPr="0004729F">
          <w:rPr>
            <w:rFonts w:ascii="Arial" w:hAnsi="Arial" w:cs="Arial"/>
          </w:rPr>
          <w:fldChar w:fldCharType="end"/>
        </w:r>
      </w:p>
    </w:sdtContent>
  </w:sdt>
  <w:p w14:paraId="65041C99" w14:textId="77777777" w:rsidR="008D0FD4" w:rsidRDefault="008D0F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7F236" w14:textId="77777777" w:rsidR="00B10602" w:rsidRDefault="00B10602">
      <w:pPr>
        <w:rPr>
          <w:sz w:val="12"/>
        </w:rPr>
      </w:pPr>
      <w:r>
        <w:separator/>
      </w:r>
    </w:p>
  </w:footnote>
  <w:footnote w:type="continuationSeparator" w:id="0">
    <w:p w14:paraId="43E45C13" w14:textId="77777777" w:rsidR="00B10602" w:rsidRDefault="00B1060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47FC" w14:textId="1D9B95F7" w:rsidR="00010510" w:rsidRDefault="00010510">
    <w:pPr>
      <w:pStyle w:val="Glava"/>
      <w:rPr>
        <w:rFonts w:ascii="Arial" w:eastAsia="HG Mincho Light J" w:hAnsi="Arial" w:cs="Times New Roman"/>
        <w:noProof/>
        <w:kern w:val="0"/>
        <w:sz w:val="20"/>
        <w:szCs w:val="20"/>
        <w:lang w:eastAsia="ar-SA"/>
      </w:rPr>
    </w:pPr>
  </w:p>
  <w:p w14:paraId="26F27E59" w14:textId="77777777" w:rsidR="00010510" w:rsidRDefault="00010510">
    <w:pPr>
      <w:pStyle w:val="Glava"/>
      <w:rPr>
        <w:rFonts w:ascii="Arial" w:eastAsia="HG Mincho Light J" w:hAnsi="Arial" w:cs="Times New Roman"/>
        <w:noProof/>
        <w:kern w:val="0"/>
        <w:sz w:val="20"/>
        <w:szCs w:val="20"/>
        <w:lang w:eastAsia="ar-SA"/>
      </w:rPr>
    </w:pPr>
  </w:p>
  <w:p w14:paraId="5B5DCECB" w14:textId="77777777" w:rsidR="00010510" w:rsidRDefault="00010510">
    <w:pPr>
      <w:pStyle w:val="Glava"/>
      <w:rPr>
        <w:rFonts w:ascii="Arial" w:eastAsia="HG Mincho Light J" w:hAnsi="Arial" w:cs="Times New Roman"/>
        <w:noProof/>
        <w:kern w:val="0"/>
        <w:sz w:val="20"/>
        <w:szCs w:val="20"/>
        <w:lang w:eastAsia="ar-SA"/>
      </w:rPr>
    </w:pPr>
  </w:p>
  <w:p w14:paraId="1A53E770" w14:textId="3922E1E4" w:rsidR="00010510" w:rsidRDefault="00010510">
    <w:pPr>
      <w:pStyle w:val="Glava"/>
    </w:pPr>
    <w:r w:rsidRPr="00010510">
      <w:rPr>
        <w:rFonts w:ascii="Arial" w:eastAsia="HG Mincho Light J" w:hAnsi="Arial" w:cs="Times New Roman"/>
        <w:noProof/>
        <w:kern w:val="0"/>
        <w:sz w:val="20"/>
        <w:szCs w:val="20"/>
        <w:lang w:eastAsia="ar-SA"/>
      </w:rPr>
      <w:drawing>
        <wp:inline distT="0" distB="0" distL="0" distR="0" wp14:anchorId="0A40C112" wp14:editId="1FBD08F8">
          <wp:extent cx="1921066" cy="488950"/>
          <wp:effectExtent l="0" t="0" r="0" b="635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6980" cy="495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FC6E83"/>
    <w:multiLevelType w:val="hybridMultilevel"/>
    <w:tmpl w:val="CB029736"/>
    <w:lvl w:ilvl="0" w:tplc="AC6E82FA">
      <w:start w:val="1"/>
      <w:numFmt w:val="bullet"/>
      <w:lvlText w:val="⃣"/>
      <w:lvlJc w:val="left"/>
      <w:pPr>
        <w:ind w:left="720" w:hanging="360"/>
      </w:pPr>
      <w:rPr>
        <w:rFonts w:ascii="Tahoma" w:hAnsi="Tahoma" w:cs="Times New Roman"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526670546">
    <w:abstractNumId w:val="1"/>
  </w:num>
  <w:num w:numId="2" w16cid:durableId="1628462040">
    <w:abstractNumId w:val="15"/>
  </w:num>
  <w:num w:numId="3" w16cid:durableId="1454596116">
    <w:abstractNumId w:val="2"/>
  </w:num>
  <w:num w:numId="4" w16cid:durableId="149754651">
    <w:abstractNumId w:val="18"/>
  </w:num>
  <w:num w:numId="5" w16cid:durableId="1123573665">
    <w:abstractNumId w:val="17"/>
  </w:num>
  <w:num w:numId="6" w16cid:durableId="1213733338">
    <w:abstractNumId w:val="10"/>
  </w:num>
  <w:num w:numId="7" w16cid:durableId="633563408">
    <w:abstractNumId w:val="14"/>
  </w:num>
  <w:num w:numId="8" w16cid:durableId="1489831954">
    <w:abstractNumId w:val="7"/>
  </w:num>
  <w:num w:numId="9" w16cid:durableId="1658651397">
    <w:abstractNumId w:val="9"/>
  </w:num>
  <w:num w:numId="10" w16cid:durableId="1258440918">
    <w:abstractNumId w:val="5"/>
  </w:num>
  <w:num w:numId="11" w16cid:durableId="2039427817">
    <w:abstractNumId w:val="8"/>
  </w:num>
  <w:num w:numId="12" w16cid:durableId="806825563">
    <w:abstractNumId w:val="15"/>
  </w:num>
  <w:num w:numId="13" w16cid:durableId="393765">
    <w:abstractNumId w:val="2"/>
  </w:num>
  <w:num w:numId="14" w16cid:durableId="1581211930">
    <w:abstractNumId w:val="17"/>
  </w:num>
  <w:num w:numId="15" w16cid:durableId="2081099842">
    <w:abstractNumId w:val="13"/>
  </w:num>
  <w:num w:numId="16" w16cid:durableId="1478182677">
    <w:abstractNumId w:val="4"/>
  </w:num>
  <w:num w:numId="17" w16cid:durableId="1609779409">
    <w:abstractNumId w:val="4"/>
    <w:lvlOverride w:ilvl="0">
      <w:startOverride w:val="1"/>
    </w:lvlOverride>
  </w:num>
  <w:num w:numId="18" w16cid:durableId="407461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281370">
    <w:abstractNumId w:val="16"/>
  </w:num>
  <w:num w:numId="20" w16cid:durableId="211115130">
    <w:abstractNumId w:val="11"/>
  </w:num>
  <w:num w:numId="21" w16cid:durableId="634021509">
    <w:abstractNumId w:val="1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ind w:left="1440" w:hanging="360"/>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48840158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491880">
    <w:abstractNumId w:val="6"/>
  </w:num>
  <w:num w:numId="24" w16cid:durableId="899092370">
    <w:abstractNumId w:val="7"/>
  </w:num>
  <w:num w:numId="25" w16cid:durableId="104224864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10510"/>
    <w:rsid w:val="00013026"/>
    <w:rsid w:val="00023DB1"/>
    <w:rsid w:val="00024CD0"/>
    <w:rsid w:val="0004729F"/>
    <w:rsid w:val="00071182"/>
    <w:rsid w:val="00073C32"/>
    <w:rsid w:val="000D7EDA"/>
    <w:rsid w:val="00122AD6"/>
    <w:rsid w:val="00126413"/>
    <w:rsid w:val="0016525B"/>
    <w:rsid w:val="00171FA5"/>
    <w:rsid w:val="00173A47"/>
    <w:rsid w:val="001A0369"/>
    <w:rsid w:val="001D32D6"/>
    <w:rsid w:val="00221B02"/>
    <w:rsid w:val="0024315B"/>
    <w:rsid w:val="00364177"/>
    <w:rsid w:val="003A29BA"/>
    <w:rsid w:val="003C4CCB"/>
    <w:rsid w:val="003C525D"/>
    <w:rsid w:val="003F080B"/>
    <w:rsid w:val="004133B3"/>
    <w:rsid w:val="004158F4"/>
    <w:rsid w:val="00420481"/>
    <w:rsid w:val="00436FDC"/>
    <w:rsid w:val="00443F05"/>
    <w:rsid w:val="00446FC4"/>
    <w:rsid w:val="004579FF"/>
    <w:rsid w:val="00496157"/>
    <w:rsid w:val="004C1206"/>
    <w:rsid w:val="004C67A6"/>
    <w:rsid w:val="004F4574"/>
    <w:rsid w:val="005065FB"/>
    <w:rsid w:val="00595378"/>
    <w:rsid w:val="005A7C96"/>
    <w:rsid w:val="005B1433"/>
    <w:rsid w:val="005B45A6"/>
    <w:rsid w:val="005B6D17"/>
    <w:rsid w:val="005E415C"/>
    <w:rsid w:val="005F30BC"/>
    <w:rsid w:val="006074FD"/>
    <w:rsid w:val="006249C5"/>
    <w:rsid w:val="00634A90"/>
    <w:rsid w:val="00652385"/>
    <w:rsid w:val="00685ED1"/>
    <w:rsid w:val="006A4552"/>
    <w:rsid w:val="006B4227"/>
    <w:rsid w:val="006E313B"/>
    <w:rsid w:val="007007D3"/>
    <w:rsid w:val="00704218"/>
    <w:rsid w:val="007415E9"/>
    <w:rsid w:val="00774E58"/>
    <w:rsid w:val="007E6C54"/>
    <w:rsid w:val="0085033C"/>
    <w:rsid w:val="00860186"/>
    <w:rsid w:val="0088280A"/>
    <w:rsid w:val="00887BC1"/>
    <w:rsid w:val="00892E3F"/>
    <w:rsid w:val="008B749B"/>
    <w:rsid w:val="008D0FD4"/>
    <w:rsid w:val="008D44A1"/>
    <w:rsid w:val="009559D7"/>
    <w:rsid w:val="009C7CA3"/>
    <w:rsid w:val="009D5FD4"/>
    <w:rsid w:val="00A00CC8"/>
    <w:rsid w:val="00A152A4"/>
    <w:rsid w:val="00A17A9E"/>
    <w:rsid w:val="00A317A1"/>
    <w:rsid w:val="00A80C1F"/>
    <w:rsid w:val="00AA0B1D"/>
    <w:rsid w:val="00AC7BFD"/>
    <w:rsid w:val="00AD14AC"/>
    <w:rsid w:val="00AD6491"/>
    <w:rsid w:val="00AE1B7E"/>
    <w:rsid w:val="00AE26AA"/>
    <w:rsid w:val="00B019FF"/>
    <w:rsid w:val="00B10602"/>
    <w:rsid w:val="00B12100"/>
    <w:rsid w:val="00B157D9"/>
    <w:rsid w:val="00B56412"/>
    <w:rsid w:val="00B611AA"/>
    <w:rsid w:val="00B871B2"/>
    <w:rsid w:val="00BA2DF8"/>
    <w:rsid w:val="00BE47A2"/>
    <w:rsid w:val="00BE7720"/>
    <w:rsid w:val="00C140A8"/>
    <w:rsid w:val="00C15E23"/>
    <w:rsid w:val="00C25F3B"/>
    <w:rsid w:val="00C3373C"/>
    <w:rsid w:val="00C47D4E"/>
    <w:rsid w:val="00C85966"/>
    <w:rsid w:val="00C927A6"/>
    <w:rsid w:val="00CF78D6"/>
    <w:rsid w:val="00D05CB7"/>
    <w:rsid w:val="00D262FF"/>
    <w:rsid w:val="00D43BB9"/>
    <w:rsid w:val="00D65160"/>
    <w:rsid w:val="00D76548"/>
    <w:rsid w:val="00DA022A"/>
    <w:rsid w:val="00DA11DA"/>
    <w:rsid w:val="00DD1989"/>
    <w:rsid w:val="00E0355A"/>
    <w:rsid w:val="00E06E6A"/>
    <w:rsid w:val="00E0719D"/>
    <w:rsid w:val="00E21E02"/>
    <w:rsid w:val="00EC1BC5"/>
    <w:rsid w:val="00F256F4"/>
    <w:rsid w:val="00F335A7"/>
    <w:rsid w:val="00F563C7"/>
    <w:rsid w:val="00F67949"/>
    <w:rsid w:val="00FA6A8C"/>
    <w:rsid w:val="00FC1621"/>
    <w:rsid w:val="00FF066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AC948"/>
  <w15:docId w15:val="{0D083B55-8DCD-47AA-AA91-60D237B8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52385"/>
    <w:rPr>
      <w:color w:val="0563C1" w:themeColor="hyperlink"/>
      <w:u w:val="single"/>
    </w:rPr>
  </w:style>
  <w:style w:type="numbering" w:customStyle="1" w:styleId="WWNum14">
    <w:name w:val="WWNum14"/>
    <w:basedOn w:val="Brezseznama"/>
    <w:rsid w:val="00F256F4"/>
    <w:pPr>
      <w:numPr>
        <w:numId w:val="16"/>
      </w:numPr>
    </w:pPr>
  </w:style>
  <w:style w:type="character" w:customStyle="1" w:styleId="Absatz-Standardschriftart">
    <w:name w:val="Absatz-Standardschriftart"/>
    <w:rsid w:val="00A17A9E"/>
  </w:style>
  <w:style w:type="character" w:styleId="Nerazreenaomemba">
    <w:name w:val="Unresolved Mention"/>
    <w:basedOn w:val="Privzetapisavaodstavka"/>
    <w:uiPriority w:val="99"/>
    <w:semiHidden/>
    <w:unhideWhenUsed/>
    <w:rsid w:val="006E313B"/>
    <w:rPr>
      <w:color w:val="605E5C"/>
      <w:shd w:val="clear" w:color="auto" w:fill="E1DFDD"/>
    </w:rPr>
  </w:style>
  <w:style w:type="character" w:styleId="Sprotnaopomba-sklic">
    <w:name w:val="footnote reference"/>
    <w:basedOn w:val="Privzetapisavaodstavka"/>
    <w:uiPriority w:val="99"/>
    <w:semiHidden/>
    <w:unhideWhenUsed/>
    <w:rsid w:val="00E07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sbng.si" TargetMode="Externa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2D88-DF49-4BE1-9B4F-DC319DB4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11</Pages>
  <Words>5592</Words>
  <Characters>31875</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uporabnik</cp:lastModifiedBy>
  <cp:revision>52</cp:revision>
  <cp:lastPrinted>2020-12-15T10:17:00Z</cp:lastPrinted>
  <dcterms:created xsi:type="dcterms:W3CDTF">2023-09-07T12:25:00Z</dcterms:created>
  <dcterms:modified xsi:type="dcterms:W3CDTF">2025-03-17T13:00:00Z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